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r w:rsidRPr="00E540D4">
        <w:rPr>
          <w:rFonts w:ascii="Times New Roman" w:hAnsi="Times New Roman" w:cs="Times New Roman"/>
          <w:sz w:val="30"/>
          <w:szCs w:val="30"/>
        </w:rPr>
        <w:t xml:space="preserve">Федеральное государственное бюджетное образовательное </w:t>
      </w: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r w:rsidRPr="00E540D4">
        <w:rPr>
          <w:rFonts w:ascii="Times New Roman" w:hAnsi="Times New Roman" w:cs="Times New Roman"/>
          <w:sz w:val="30"/>
          <w:szCs w:val="30"/>
        </w:rPr>
        <w:t>учреждение высшего образования</w:t>
      </w: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r w:rsidRPr="00E540D4">
        <w:rPr>
          <w:rFonts w:ascii="Times New Roman" w:hAnsi="Times New Roman" w:cs="Times New Roman"/>
          <w:sz w:val="30"/>
          <w:szCs w:val="30"/>
        </w:rPr>
        <w:t>«Ставропольский государственный аграрный университет»</w:t>
      </w: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3B5154" w:rsidRDefault="00B82FB2" w:rsidP="004F6833">
      <w:pPr>
        <w:tabs>
          <w:tab w:val="left" w:pos="4253"/>
        </w:tabs>
        <w:spacing w:after="0" w:line="240" w:lineRule="auto"/>
        <w:ind w:right="425"/>
        <w:contextualSpacing/>
        <w:jc w:val="center"/>
        <w:rPr>
          <w:rFonts w:ascii="Times New Roman" w:hAnsi="Times New Roman" w:cs="Times New Roman"/>
          <w:b/>
          <w:sz w:val="44"/>
          <w:szCs w:val="30"/>
        </w:rPr>
      </w:pPr>
      <w:r w:rsidRPr="003B5154">
        <w:rPr>
          <w:rFonts w:ascii="Times New Roman" w:hAnsi="Times New Roman" w:cs="Times New Roman"/>
          <w:b/>
          <w:sz w:val="44"/>
          <w:szCs w:val="30"/>
        </w:rPr>
        <w:t xml:space="preserve">ИНЖЕНЕРНАЯ </w:t>
      </w:r>
      <w:r w:rsidR="00FA582C" w:rsidRPr="003B5154">
        <w:rPr>
          <w:rFonts w:ascii="Times New Roman" w:hAnsi="Times New Roman" w:cs="Times New Roman"/>
          <w:b/>
          <w:sz w:val="44"/>
          <w:szCs w:val="30"/>
        </w:rPr>
        <w:t>ЭКОЛОГИЯ</w:t>
      </w:r>
    </w:p>
    <w:p w:rsidR="00404104" w:rsidRPr="00404104" w:rsidRDefault="00404104" w:rsidP="00404104">
      <w:pPr>
        <w:spacing w:after="0" w:line="240" w:lineRule="auto"/>
        <w:jc w:val="center"/>
        <w:rPr>
          <w:rFonts w:ascii="Times New Roman" w:hAnsi="Times New Roman" w:cs="Times New Roman"/>
          <w:b/>
          <w:sz w:val="40"/>
          <w:szCs w:val="40"/>
        </w:rPr>
      </w:pPr>
      <w:r w:rsidRPr="00404104">
        <w:rPr>
          <w:rFonts w:ascii="Times New Roman" w:hAnsi="Times New Roman" w:cs="Times New Roman"/>
          <w:b/>
          <w:sz w:val="40"/>
          <w:szCs w:val="40"/>
        </w:rPr>
        <w:t>(Курс лекций)</w:t>
      </w:r>
    </w:p>
    <w:p w:rsidR="00404104" w:rsidRPr="00404104" w:rsidRDefault="00404104" w:rsidP="00404104">
      <w:pPr>
        <w:spacing w:after="0" w:line="240" w:lineRule="auto"/>
        <w:jc w:val="center"/>
        <w:rPr>
          <w:rFonts w:ascii="Times New Roman" w:hAnsi="Times New Roman" w:cs="Times New Roman"/>
          <w:b/>
          <w:sz w:val="40"/>
          <w:szCs w:val="40"/>
        </w:rPr>
      </w:pPr>
      <w:r w:rsidRPr="00404104">
        <w:rPr>
          <w:rFonts w:ascii="Times New Roman" w:hAnsi="Times New Roman" w:cs="Times New Roman"/>
          <w:b/>
          <w:sz w:val="40"/>
          <w:szCs w:val="40"/>
        </w:rPr>
        <w:t>Учебное пособие</w:t>
      </w:r>
    </w:p>
    <w:p w:rsidR="00404104" w:rsidRPr="00404104" w:rsidRDefault="00404104" w:rsidP="00404104">
      <w:pPr>
        <w:spacing w:after="0" w:line="240" w:lineRule="auto"/>
        <w:jc w:val="center"/>
        <w:rPr>
          <w:rFonts w:ascii="Times New Roman" w:hAnsi="Times New Roman" w:cs="Times New Roman"/>
          <w:b/>
          <w:caps/>
          <w:sz w:val="40"/>
          <w:szCs w:val="40"/>
        </w:rPr>
      </w:pPr>
      <w:r w:rsidRPr="00404104">
        <w:rPr>
          <w:rFonts w:ascii="Times New Roman" w:hAnsi="Times New Roman" w:cs="Times New Roman"/>
          <w:b/>
          <w:sz w:val="40"/>
          <w:szCs w:val="40"/>
        </w:rPr>
        <w:t>(2 издание дополненное)</w:t>
      </w:r>
    </w:p>
    <w:p w:rsidR="00EE3DBE" w:rsidRDefault="00EE3DBE" w:rsidP="00404104">
      <w:pPr>
        <w:tabs>
          <w:tab w:val="left" w:pos="4253"/>
        </w:tabs>
        <w:spacing w:after="0" w:line="240" w:lineRule="auto"/>
        <w:ind w:right="425"/>
        <w:contextualSpacing/>
        <w:jc w:val="center"/>
        <w:rPr>
          <w:rFonts w:ascii="Times New Roman" w:hAnsi="Times New Roman" w:cs="Times New Roman"/>
          <w:b/>
          <w:sz w:val="44"/>
          <w:szCs w:val="30"/>
        </w:rPr>
      </w:pPr>
      <w:r w:rsidRPr="003B5154">
        <w:rPr>
          <w:rFonts w:ascii="Times New Roman" w:hAnsi="Times New Roman" w:cs="Times New Roman"/>
          <w:b/>
          <w:sz w:val="44"/>
          <w:szCs w:val="30"/>
        </w:rPr>
        <w:t xml:space="preserve"> </w:t>
      </w: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Default="00EE3DBE" w:rsidP="007D08FA">
      <w:pPr>
        <w:spacing w:after="0" w:line="240" w:lineRule="auto"/>
        <w:ind w:right="424" w:firstLine="709"/>
        <w:contextualSpacing/>
        <w:jc w:val="center"/>
        <w:rPr>
          <w:rFonts w:ascii="Times New Roman" w:hAnsi="Times New Roman" w:cs="Times New Roman"/>
          <w:b/>
          <w:sz w:val="30"/>
          <w:szCs w:val="30"/>
        </w:rPr>
      </w:pPr>
    </w:p>
    <w:p w:rsidR="00CC0842" w:rsidRDefault="00CC0842" w:rsidP="007D08FA">
      <w:pPr>
        <w:spacing w:after="0" w:line="240" w:lineRule="auto"/>
        <w:ind w:right="424" w:firstLine="709"/>
        <w:contextualSpacing/>
        <w:jc w:val="center"/>
        <w:rPr>
          <w:rFonts w:ascii="Times New Roman" w:hAnsi="Times New Roman" w:cs="Times New Roman"/>
          <w:b/>
          <w:sz w:val="30"/>
          <w:szCs w:val="30"/>
        </w:rPr>
      </w:pPr>
    </w:p>
    <w:p w:rsidR="00CC0842" w:rsidRDefault="00CC0842" w:rsidP="007D08FA">
      <w:pPr>
        <w:spacing w:after="0" w:line="240" w:lineRule="auto"/>
        <w:ind w:right="424" w:firstLine="709"/>
        <w:contextualSpacing/>
        <w:jc w:val="center"/>
        <w:rPr>
          <w:rFonts w:ascii="Times New Roman" w:hAnsi="Times New Roman" w:cs="Times New Roman"/>
          <w:b/>
          <w:sz w:val="30"/>
          <w:szCs w:val="30"/>
        </w:rPr>
      </w:pPr>
    </w:p>
    <w:p w:rsidR="00CC0842" w:rsidRPr="00E540D4" w:rsidRDefault="00CC0842"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r w:rsidRPr="00E540D4">
        <w:rPr>
          <w:rFonts w:ascii="Times New Roman" w:hAnsi="Times New Roman" w:cs="Times New Roman"/>
          <w:sz w:val="30"/>
          <w:szCs w:val="30"/>
        </w:rPr>
        <w:t>Ставрополь</w:t>
      </w:r>
    </w:p>
    <w:p w:rsidR="00EE3DBE" w:rsidRPr="00E540D4" w:rsidRDefault="00CC0842" w:rsidP="00CC0842">
      <w:pPr>
        <w:tabs>
          <w:tab w:val="center" w:pos="4961"/>
          <w:tab w:val="right" w:pos="9214"/>
        </w:tabs>
        <w:spacing w:after="0" w:line="240" w:lineRule="auto"/>
        <w:ind w:right="424" w:firstLine="709"/>
        <w:contextualSpacing/>
        <w:rPr>
          <w:rFonts w:ascii="Times New Roman" w:hAnsi="Times New Roman" w:cs="Times New Roman"/>
          <w:sz w:val="30"/>
          <w:szCs w:val="30"/>
        </w:rPr>
      </w:pPr>
      <w:r>
        <w:rPr>
          <w:rFonts w:ascii="Times New Roman" w:hAnsi="Times New Roman" w:cs="Times New Roman"/>
          <w:sz w:val="30"/>
          <w:szCs w:val="30"/>
        </w:rPr>
        <w:tab/>
      </w:r>
      <w:r w:rsidR="00FA582C" w:rsidRPr="003B5154">
        <w:rPr>
          <w:rFonts w:ascii="Times New Roman" w:hAnsi="Times New Roman" w:cs="Times New Roman"/>
          <w:sz w:val="30"/>
          <w:szCs w:val="30"/>
        </w:rPr>
        <w:t>20</w:t>
      </w:r>
      <w:r w:rsidR="00B82FB2" w:rsidRPr="003B5154">
        <w:rPr>
          <w:rFonts w:ascii="Times New Roman" w:hAnsi="Times New Roman" w:cs="Times New Roman"/>
          <w:sz w:val="30"/>
          <w:szCs w:val="30"/>
        </w:rPr>
        <w:t>21</w:t>
      </w:r>
      <w:r>
        <w:rPr>
          <w:rFonts w:ascii="Times New Roman" w:hAnsi="Times New Roman" w:cs="Times New Roman"/>
          <w:sz w:val="30"/>
          <w:szCs w:val="30"/>
        </w:rPr>
        <w:tab/>
      </w:r>
    </w:p>
    <w:p w:rsidR="00EE3DBE" w:rsidRPr="00E540D4" w:rsidRDefault="00EE3DBE" w:rsidP="007D08FA">
      <w:pPr>
        <w:spacing w:after="0" w:line="240" w:lineRule="auto"/>
        <w:ind w:right="424" w:firstLine="709"/>
        <w:contextualSpacing/>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164134" w:rsidRPr="00E540D4" w:rsidRDefault="00164134" w:rsidP="00164134">
      <w:pPr>
        <w:tabs>
          <w:tab w:val="left" w:pos="9072"/>
        </w:tabs>
        <w:spacing w:after="0" w:line="240" w:lineRule="auto"/>
        <w:ind w:right="424" w:firstLine="709"/>
        <w:contextualSpacing/>
        <w:rPr>
          <w:rFonts w:ascii="Times New Roman" w:hAnsi="Times New Roman" w:cs="Times New Roman"/>
          <w:b/>
          <w:sz w:val="30"/>
          <w:szCs w:val="30"/>
        </w:rPr>
      </w:pPr>
      <w:r w:rsidRPr="00E540D4">
        <w:rPr>
          <w:rFonts w:ascii="Times New Roman" w:hAnsi="Times New Roman" w:cs="Times New Roman"/>
          <w:b/>
          <w:sz w:val="30"/>
          <w:szCs w:val="30"/>
        </w:rPr>
        <w:t xml:space="preserve">Рецензент: </w:t>
      </w:r>
    </w:p>
    <w:p w:rsidR="00164134" w:rsidRPr="00E540D4" w:rsidRDefault="00B82FB2" w:rsidP="00164134">
      <w:pPr>
        <w:tabs>
          <w:tab w:val="left" w:pos="9072"/>
        </w:tabs>
        <w:spacing w:after="0" w:line="240" w:lineRule="auto"/>
        <w:ind w:right="424" w:firstLine="709"/>
        <w:contextualSpacing/>
        <w:jc w:val="both"/>
        <w:rPr>
          <w:rFonts w:ascii="Times New Roman" w:hAnsi="Times New Roman" w:cs="Times New Roman"/>
          <w:sz w:val="30"/>
          <w:szCs w:val="30"/>
        </w:rPr>
      </w:pPr>
      <w:r w:rsidRPr="003B5154">
        <w:rPr>
          <w:rFonts w:ascii="Times New Roman" w:hAnsi="Times New Roman" w:cs="Times New Roman"/>
          <w:b/>
          <w:sz w:val="30"/>
          <w:szCs w:val="30"/>
        </w:rPr>
        <w:t>Волкова М.С.</w:t>
      </w:r>
      <w:r w:rsidR="00164134" w:rsidRPr="003B5154">
        <w:rPr>
          <w:rFonts w:ascii="Times New Roman" w:hAnsi="Times New Roman" w:cs="Times New Roman"/>
          <w:sz w:val="30"/>
          <w:szCs w:val="30"/>
        </w:rPr>
        <w:t xml:space="preserve"> – </w:t>
      </w:r>
      <w:r w:rsidRPr="003B5154">
        <w:rPr>
          <w:rFonts w:ascii="Times New Roman" w:hAnsi="Times New Roman" w:cs="Times New Roman"/>
          <w:sz w:val="30"/>
          <w:szCs w:val="30"/>
        </w:rPr>
        <w:t>р</w:t>
      </w:r>
      <w:r>
        <w:rPr>
          <w:rFonts w:ascii="Times New Roman" w:hAnsi="Times New Roman" w:cs="Times New Roman"/>
          <w:sz w:val="30"/>
          <w:szCs w:val="30"/>
        </w:rPr>
        <w:t>уководитель испытательной лаборатории ф</w:t>
      </w:r>
      <w:r>
        <w:rPr>
          <w:rFonts w:ascii="Times New Roman" w:hAnsi="Times New Roman" w:cs="Times New Roman"/>
          <w:sz w:val="30"/>
          <w:szCs w:val="30"/>
        </w:rPr>
        <w:t>и</w:t>
      </w:r>
      <w:r>
        <w:rPr>
          <w:rFonts w:ascii="Times New Roman" w:hAnsi="Times New Roman" w:cs="Times New Roman"/>
          <w:sz w:val="30"/>
          <w:szCs w:val="30"/>
        </w:rPr>
        <w:t>лиала ФГБУ «ЦЛАТИ по ЮФО» – ЦЛАТИ по Ставропольскому краю.</w:t>
      </w: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highlight w:val="yellow"/>
        </w:rPr>
      </w:pPr>
    </w:p>
    <w:p w:rsidR="00EE3DBE" w:rsidRPr="00E540D4" w:rsidRDefault="00B82FB2" w:rsidP="007D08FA">
      <w:pPr>
        <w:spacing w:after="0" w:line="240" w:lineRule="auto"/>
        <w:ind w:right="424" w:firstLine="709"/>
        <w:contextualSpacing/>
        <w:jc w:val="both"/>
        <w:rPr>
          <w:rFonts w:ascii="Times New Roman" w:hAnsi="Times New Roman" w:cs="Times New Roman"/>
          <w:sz w:val="30"/>
          <w:szCs w:val="30"/>
        </w:rPr>
      </w:pPr>
      <w:r w:rsidRPr="003B5154">
        <w:rPr>
          <w:rFonts w:ascii="Times New Roman" w:hAnsi="Times New Roman" w:cs="Times New Roman"/>
          <w:b/>
          <w:sz w:val="30"/>
          <w:szCs w:val="30"/>
        </w:rPr>
        <w:t>Инженерная э</w:t>
      </w:r>
      <w:r w:rsidR="002756F6" w:rsidRPr="003B5154">
        <w:rPr>
          <w:rFonts w:ascii="Times New Roman" w:hAnsi="Times New Roman" w:cs="Times New Roman"/>
          <w:b/>
          <w:sz w:val="30"/>
          <w:szCs w:val="30"/>
        </w:rPr>
        <w:t>кология</w:t>
      </w:r>
      <w:r w:rsidR="00EE3DBE" w:rsidRPr="003B5154">
        <w:rPr>
          <w:rFonts w:ascii="Times New Roman" w:hAnsi="Times New Roman" w:cs="Times New Roman"/>
          <w:sz w:val="30"/>
          <w:szCs w:val="30"/>
        </w:rPr>
        <w:t>:</w:t>
      </w:r>
      <w:r w:rsidR="00EE3DBE" w:rsidRPr="00E540D4">
        <w:rPr>
          <w:rFonts w:ascii="Times New Roman" w:hAnsi="Times New Roman" w:cs="Times New Roman"/>
          <w:sz w:val="30"/>
          <w:szCs w:val="30"/>
        </w:rPr>
        <w:t xml:space="preserve"> учебное пособие к практическим занят</w:t>
      </w:r>
      <w:r w:rsidR="00EE3DBE" w:rsidRPr="00E540D4">
        <w:rPr>
          <w:rFonts w:ascii="Times New Roman" w:hAnsi="Times New Roman" w:cs="Times New Roman"/>
          <w:sz w:val="30"/>
          <w:szCs w:val="30"/>
        </w:rPr>
        <w:t>и</w:t>
      </w:r>
      <w:r w:rsidR="00EE3DBE" w:rsidRPr="00E540D4">
        <w:rPr>
          <w:rFonts w:ascii="Times New Roman" w:hAnsi="Times New Roman" w:cs="Times New Roman"/>
          <w:sz w:val="30"/>
          <w:szCs w:val="30"/>
        </w:rPr>
        <w:t xml:space="preserve">ям / </w:t>
      </w:r>
      <w:r w:rsidR="00EE3DBE" w:rsidRPr="00164134">
        <w:rPr>
          <w:rFonts w:ascii="Times New Roman" w:hAnsi="Times New Roman" w:cs="Times New Roman"/>
          <w:sz w:val="30"/>
          <w:szCs w:val="30"/>
        </w:rPr>
        <w:t xml:space="preserve">Е. Е. Степаненко, </w:t>
      </w:r>
      <w:r w:rsidR="00164134" w:rsidRPr="00164134">
        <w:rPr>
          <w:rFonts w:ascii="Times New Roman" w:hAnsi="Times New Roman" w:cs="Times New Roman"/>
          <w:sz w:val="30"/>
          <w:szCs w:val="30"/>
        </w:rPr>
        <w:t>Т. Г</w:t>
      </w:r>
      <w:r w:rsidR="00EE3DBE" w:rsidRPr="00164134">
        <w:rPr>
          <w:rFonts w:ascii="Times New Roman" w:hAnsi="Times New Roman" w:cs="Times New Roman"/>
          <w:sz w:val="30"/>
          <w:szCs w:val="30"/>
        </w:rPr>
        <w:t xml:space="preserve">. </w:t>
      </w:r>
      <w:r w:rsidR="00164134" w:rsidRPr="00164134">
        <w:rPr>
          <w:rFonts w:ascii="Times New Roman" w:hAnsi="Times New Roman" w:cs="Times New Roman"/>
          <w:sz w:val="30"/>
          <w:szCs w:val="30"/>
        </w:rPr>
        <w:t>Зеленская</w:t>
      </w:r>
      <w:r w:rsidR="0024169E">
        <w:rPr>
          <w:rFonts w:ascii="Times New Roman" w:hAnsi="Times New Roman" w:cs="Times New Roman"/>
          <w:sz w:val="30"/>
          <w:szCs w:val="30"/>
        </w:rPr>
        <w:t xml:space="preserve">, С.В. Окрут, В.А. Халикова, М.С. Бабанский. </w:t>
      </w:r>
      <w:r w:rsidR="00EE3DBE" w:rsidRPr="00E540D4">
        <w:rPr>
          <w:rFonts w:ascii="Times New Roman" w:hAnsi="Times New Roman" w:cs="Times New Roman"/>
          <w:sz w:val="30"/>
          <w:szCs w:val="30"/>
        </w:rPr>
        <w:t xml:space="preserve"> </w:t>
      </w:r>
      <w:r w:rsidR="0024169E">
        <w:rPr>
          <w:rFonts w:ascii="Times New Roman" w:hAnsi="Times New Roman"/>
          <w:sz w:val="30"/>
          <w:szCs w:val="30"/>
        </w:rPr>
        <w:t xml:space="preserve">– </w:t>
      </w:r>
      <w:r w:rsidR="00404104">
        <w:rPr>
          <w:rFonts w:ascii="Times New Roman" w:hAnsi="Times New Roman"/>
          <w:sz w:val="30"/>
          <w:szCs w:val="30"/>
        </w:rPr>
        <w:t xml:space="preserve"> </w:t>
      </w:r>
      <w:r w:rsidR="0024169E">
        <w:rPr>
          <w:rFonts w:ascii="Times New Roman" w:hAnsi="Times New Roman"/>
          <w:sz w:val="30"/>
          <w:szCs w:val="30"/>
        </w:rPr>
        <w:t xml:space="preserve">Ставрополь: </w:t>
      </w:r>
      <w:r w:rsidR="0024169E" w:rsidRPr="00FF1212">
        <w:rPr>
          <w:rFonts w:ascii="Times New Roman" w:hAnsi="Times New Roman"/>
          <w:sz w:val="30"/>
          <w:szCs w:val="30"/>
        </w:rPr>
        <w:t>«</w:t>
      </w:r>
      <w:r w:rsidRPr="00FF1212">
        <w:rPr>
          <w:rFonts w:ascii="Times New Roman" w:hAnsi="Times New Roman"/>
          <w:sz w:val="30"/>
          <w:szCs w:val="30"/>
        </w:rPr>
        <w:t>КЛИК</w:t>
      </w:r>
      <w:r w:rsidR="0024169E" w:rsidRPr="00FF1212">
        <w:rPr>
          <w:rFonts w:ascii="Times New Roman" w:hAnsi="Times New Roman"/>
          <w:sz w:val="30"/>
          <w:szCs w:val="30"/>
        </w:rPr>
        <w:t>», 202</w:t>
      </w:r>
      <w:r w:rsidRPr="00FF1212">
        <w:rPr>
          <w:rFonts w:ascii="Times New Roman" w:hAnsi="Times New Roman"/>
          <w:sz w:val="30"/>
          <w:szCs w:val="30"/>
        </w:rPr>
        <w:t>1</w:t>
      </w:r>
      <w:r w:rsidR="0024169E" w:rsidRPr="00FF1212">
        <w:rPr>
          <w:rFonts w:ascii="Times New Roman" w:hAnsi="Times New Roman"/>
          <w:sz w:val="30"/>
          <w:szCs w:val="30"/>
        </w:rPr>
        <w:t xml:space="preserve">. </w:t>
      </w:r>
      <w:r w:rsidR="00EE3DBE" w:rsidRPr="001A3FEC">
        <w:rPr>
          <w:rFonts w:ascii="Times New Roman" w:hAnsi="Times New Roman"/>
          <w:sz w:val="30"/>
          <w:szCs w:val="30"/>
        </w:rPr>
        <w:t xml:space="preserve">– </w:t>
      </w:r>
      <w:r w:rsidR="001A3FEC" w:rsidRPr="001A3FEC">
        <w:rPr>
          <w:rFonts w:ascii="Times New Roman" w:hAnsi="Times New Roman"/>
          <w:sz w:val="30"/>
          <w:szCs w:val="30"/>
        </w:rPr>
        <w:t>91</w:t>
      </w:r>
      <w:r w:rsidR="00EE3DBE" w:rsidRPr="001A3FEC">
        <w:rPr>
          <w:rFonts w:ascii="Times New Roman" w:hAnsi="Times New Roman"/>
          <w:sz w:val="30"/>
          <w:szCs w:val="30"/>
        </w:rPr>
        <w:t xml:space="preserve"> с.</w:t>
      </w:r>
      <w:r w:rsidR="00EE3DBE">
        <w:rPr>
          <w:rFonts w:ascii="Times New Roman" w:hAnsi="Times New Roman" w:cs="Times New Roman"/>
          <w:sz w:val="30"/>
          <w:szCs w:val="30"/>
        </w:rPr>
        <w:t xml:space="preserve"> </w:t>
      </w:r>
    </w:p>
    <w:p w:rsidR="00EE3DBE" w:rsidRPr="00E540D4" w:rsidRDefault="00EE3DBE" w:rsidP="007D08FA">
      <w:pPr>
        <w:spacing w:after="0" w:line="240" w:lineRule="auto"/>
        <w:ind w:right="424" w:firstLine="709"/>
        <w:contextualSpacing/>
        <w:jc w:val="both"/>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both"/>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jc w:val="both"/>
        <w:rPr>
          <w:rFonts w:ascii="Times New Roman" w:hAnsi="Times New Roman" w:cs="Times New Roman"/>
          <w:sz w:val="30"/>
          <w:szCs w:val="30"/>
          <w:highlight w:val="yellow"/>
        </w:rPr>
      </w:pPr>
    </w:p>
    <w:p w:rsidR="00EE3DBE" w:rsidRPr="003B5154" w:rsidRDefault="00EE3DBE" w:rsidP="007D08FA">
      <w:pPr>
        <w:spacing w:after="0" w:line="240" w:lineRule="auto"/>
        <w:ind w:right="424" w:firstLine="709"/>
        <w:contextualSpacing/>
        <w:jc w:val="both"/>
        <w:rPr>
          <w:rFonts w:ascii="Times New Roman" w:hAnsi="Times New Roman" w:cs="Times New Roman"/>
          <w:sz w:val="30"/>
          <w:szCs w:val="30"/>
        </w:rPr>
      </w:pPr>
      <w:r w:rsidRPr="003B5154">
        <w:rPr>
          <w:rFonts w:ascii="Times New Roman" w:hAnsi="Times New Roman" w:cs="Times New Roman"/>
          <w:sz w:val="30"/>
          <w:szCs w:val="30"/>
        </w:rPr>
        <w:t>В учебно-методическом пособии представлены практические з</w:t>
      </w:r>
      <w:r w:rsidRPr="003B5154">
        <w:rPr>
          <w:rFonts w:ascii="Times New Roman" w:hAnsi="Times New Roman" w:cs="Times New Roman"/>
          <w:sz w:val="30"/>
          <w:szCs w:val="30"/>
        </w:rPr>
        <w:t>а</w:t>
      </w:r>
      <w:r w:rsidRPr="003B5154">
        <w:rPr>
          <w:rFonts w:ascii="Times New Roman" w:hAnsi="Times New Roman" w:cs="Times New Roman"/>
          <w:sz w:val="30"/>
          <w:szCs w:val="30"/>
        </w:rPr>
        <w:t xml:space="preserve">дания по </w:t>
      </w:r>
      <w:r w:rsidR="00FA582C" w:rsidRPr="003B5154">
        <w:rPr>
          <w:rFonts w:ascii="Times New Roman" w:hAnsi="Times New Roman" w:cs="Times New Roman"/>
          <w:sz w:val="30"/>
          <w:szCs w:val="30"/>
        </w:rPr>
        <w:t>курсу «</w:t>
      </w:r>
      <w:r w:rsidR="00B82FB2" w:rsidRPr="003B5154">
        <w:rPr>
          <w:rFonts w:ascii="Times New Roman" w:hAnsi="Times New Roman" w:cs="Times New Roman"/>
          <w:sz w:val="30"/>
          <w:szCs w:val="30"/>
        </w:rPr>
        <w:t>Инженерная экология»</w:t>
      </w:r>
      <w:r w:rsidRPr="003B5154">
        <w:rPr>
          <w:rFonts w:ascii="Times New Roman" w:hAnsi="Times New Roman" w:cs="Times New Roman"/>
          <w:sz w:val="30"/>
          <w:szCs w:val="30"/>
        </w:rPr>
        <w:t>. Решение представленных з</w:t>
      </w:r>
      <w:r w:rsidRPr="003B5154">
        <w:rPr>
          <w:rFonts w:ascii="Times New Roman" w:hAnsi="Times New Roman" w:cs="Times New Roman"/>
          <w:sz w:val="30"/>
          <w:szCs w:val="30"/>
        </w:rPr>
        <w:t>а</w:t>
      </w:r>
      <w:r w:rsidRPr="003B5154">
        <w:rPr>
          <w:rFonts w:ascii="Times New Roman" w:hAnsi="Times New Roman" w:cs="Times New Roman"/>
          <w:sz w:val="30"/>
          <w:szCs w:val="30"/>
        </w:rPr>
        <w:t xml:space="preserve">дач предусматривает </w:t>
      </w:r>
      <w:r w:rsidR="00FA582C" w:rsidRPr="003B5154">
        <w:rPr>
          <w:rFonts w:ascii="Times New Roman" w:hAnsi="Times New Roman" w:cs="Times New Roman"/>
          <w:sz w:val="30"/>
          <w:szCs w:val="30"/>
        </w:rPr>
        <w:t>теоретические знания</w:t>
      </w:r>
      <w:r w:rsidRPr="003B5154">
        <w:rPr>
          <w:rFonts w:ascii="Times New Roman" w:hAnsi="Times New Roman" w:cs="Times New Roman"/>
          <w:sz w:val="30"/>
          <w:szCs w:val="30"/>
        </w:rPr>
        <w:t xml:space="preserve"> основных принципов </w:t>
      </w:r>
      <w:r w:rsidR="00B82FB2" w:rsidRPr="003B5154">
        <w:rPr>
          <w:rFonts w:ascii="Times New Roman" w:hAnsi="Times New Roman" w:cs="Times New Roman"/>
          <w:sz w:val="30"/>
          <w:szCs w:val="30"/>
        </w:rPr>
        <w:t>и</w:t>
      </w:r>
      <w:r w:rsidR="00B82FB2" w:rsidRPr="003B5154">
        <w:rPr>
          <w:rFonts w:ascii="Times New Roman" w:hAnsi="Times New Roman" w:cs="Times New Roman"/>
          <w:sz w:val="30"/>
          <w:szCs w:val="30"/>
        </w:rPr>
        <w:t>н</w:t>
      </w:r>
      <w:r w:rsidR="00B82FB2" w:rsidRPr="003B5154">
        <w:rPr>
          <w:rFonts w:ascii="Times New Roman" w:hAnsi="Times New Roman" w:cs="Times New Roman"/>
          <w:sz w:val="30"/>
          <w:szCs w:val="30"/>
        </w:rPr>
        <w:t xml:space="preserve">женерной </w:t>
      </w:r>
      <w:r w:rsidR="00FA582C" w:rsidRPr="003B5154">
        <w:rPr>
          <w:rFonts w:ascii="Times New Roman" w:hAnsi="Times New Roman" w:cs="Times New Roman"/>
          <w:sz w:val="30"/>
          <w:szCs w:val="30"/>
        </w:rPr>
        <w:t>экологии</w:t>
      </w:r>
      <w:r w:rsidRPr="003B5154">
        <w:rPr>
          <w:rFonts w:ascii="Times New Roman" w:hAnsi="Times New Roman" w:cs="Times New Roman"/>
          <w:sz w:val="30"/>
          <w:szCs w:val="30"/>
        </w:rPr>
        <w:t>. В</w:t>
      </w:r>
      <w:r w:rsidRPr="003B5154">
        <w:rPr>
          <w:rFonts w:ascii="Times New Roman" w:hAnsi="Times New Roman" w:cs="Times New Roman"/>
          <w:sz w:val="30"/>
          <w:szCs w:val="30"/>
        </w:rPr>
        <w:t>ы</w:t>
      </w:r>
      <w:r w:rsidRPr="003B5154">
        <w:rPr>
          <w:rFonts w:ascii="Times New Roman" w:hAnsi="Times New Roman" w:cs="Times New Roman"/>
          <w:sz w:val="30"/>
          <w:szCs w:val="30"/>
        </w:rPr>
        <w:t>полнение приведенных заданий обеспечивает развитие навыков экологического мышления, закрепление и соверше</w:t>
      </w:r>
      <w:r w:rsidRPr="003B5154">
        <w:rPr>
          <w:rFonts w:ascii="Times New Roman" w:hAnsi="Times New Roman" w:cs="Times New Roman"/>
          <w:sz w:val="30"/>
          <w:szCs w:val="30"/>
        </w:rPr>
        <w:t>н</w:t>
      </w:r>
      <w:r w:rsidRPr="003B5154">
        <w:rPr>
          <w:rFonts w:ascii="Times New Roman" w:hAnsi="Times New Roman" w:cs="Times New Roman"/>
          <w:sz w:val="30"/>
          <w:szCs w:val="30"/>
        </w:rPr>
        <w:t xml:space="preserve">ствование теоретических знаний. </w:t>
      </w: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highlight w:val="yellow"/>
        </w:rPr>
      </w:pP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p w:rsidR="00EE3DBE" w:rsidRPr="00E540D4" w:rsidRDefault="00EE3DBE" w:rsidP="007D08FA">
      <w:pPr>
        <w:spacing w:after="0" w:line="240" w:lineRule="auto"/>
        <w:ind w:right="424" w:firstLine="709"/>
        <w:contextualSpacing/>
        <w:jc w:val="center"/>
        <w:rPr>
          <w:rFonts w:ascii="Times New Roman" w:hAnsi="Times New Roman" w:cs="Times New Roman"/>
          <w:sz w:val="30"/>
          <w:szCs w:val="30"/>
        </w:rPr>
      </w:pPr>
    </w:p>
    <w:p w:rsidR="00EE3DBE" w:rsidRPr="00E540D4" w:rsidRDefault="00EE3DBE" w:rsidP="007D08FA">
      <w:pPr>
        <w:spacing w:after="0" w:line="240" w:lineRule="auto"/>
        <w:ind w:right="424" w:firstLine="709"/>
        <w:contextualSpacing/>
        <w:rPr>
          <w:rFonts w:ascii="Times New Roman" w:hAnsi="Times New Roman" w:cs="Times New Roman"/>
          <w:sz w:val="30"/>
          <w:szCs w:val="30"/>
          <w:highlight w:val="yellow"/>
        </w:rPr>
      </w:pPr>
      <w:r w:rsidRPr="00E540D4">
        <w:rPr>
          <w:rFonts w:ascii="Times New Roman" w:hAnsi="Times New Roman" w:cs="Times New Roman"/>
          <w:sz w:val="30"/>
          <w:szCs w:val="30"/>
          <w:highlight w:val="yellow"/>
        </w:rPr>
        <w:br w:type="page"/>
      </w: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lastRenderedPageBreak/>
        <w:t>ОГЛАВЛЕНИЕ</w:t>
      </w:r>
    </w:p>
    <w:p w:rsidR="00EE3DBE" w:rsidRPr="00E540D4" w:rsidRDefault="00EE3DBE" w:rsidP="007D08FA">
      <w:pPr>
        <w:spacing w:after="0" w:line="240" w:lineRule="auto"/>
        <w:ind w:right="424" w:firstLine="709"/>
        <w:contextualSpacing/>
        <w:jc w:val="center"/>
        <w:rPr>
          <w:rFonts w:ascii="Times New Roman" w:hAnsi="Times New Roman" w:cs="Times New Roman"/>
          <w:b/>
          <w:sz w:val="30"/>
          <w:szCs w:val="30"/>
        </w:rPr>
      </w:pPr>
    </w:p>
    <w:tbl>
      <w:tblPr>
        <w:tblW w:w="9639" w:type="dxa"/>
        <w:tblLayout w:type="fixed"/>
        <w:tblLook w:val="04A0"/>
      </w:tblPr>
      <w:tblGrid>
        <w:gridCol w:w="1809"/>
        <w:gridCol w:w="7087"/>
        <w:gridCol w:w="743"/>
      </w:tblGrid>
      <w:tr w:rsidR="00EE3DBE" w:rsidRPr="004D16D7" w:rsidTr="004D16D7">
        <w:tc>
          <w:tcPr>
            <w:tcW w:w="8896" w:type="dxa"/>
            <w:gridSpan w:val="2"/>
          </w:tcPr>
          <w:p w:rsidR="00EE3DBE" w:rsidRPr="004D16D7" w:rsidRDefault="00EE3DBE" w:rsidP="00FA582C">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Предисловие …………………………………………………………..</w:t>
            </w:r>
            <w:r w:rsidR="00236221" w:rsidRPr="004D16D7">
              <w:rPr>
                <w:rFonts w:ascii="Times New Roman" w:hAnsi="Times New Roman" w:cs="Times New Roman"/>
                <w:sz w:val="30"/>
                <w:szCs w:val="30"/>
              </w:rPr>
              <w:t>.</w:t>
            </w:r>
          </w:p>
        </w:tc>
        <w:tc>
          <w:tcPr>
            <w:tcW w:w="743" w:type="dxa"/>
            <w:shd w:val="clear" w:color="auto" w:fill="auto"/>
          </w:tcPr>
          <w:p w:rsidR="00EE3DBE" w:rsidRPr="004D16D7" w:rsidRDefault="00627229" w:rsidP="00FA582C">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5</w:t>
            </w:r>
          </w:p>
        </w:tc>
      </w:tr>
      <w:tr w:rsidR="00EE3DBE" w:rsidRPr="004D16D7" w:rsidTr="004D16D7">
        <w:tc>
          <w:tcPr>
            <w:tcW w:w="8896" w:type="dxa"/>
            <w:gridSpan w:val="2"/>
          </w:tcPr>
          <w:p w:rsidR="00EE3DBE" w:rsidRPr="004D16D7" w:rsidRDefault="00EE3DBE" w:rsidP="00FA582C">
            <w:pPr>
              <w:ind w:right="30"/>
              <w:contextualSpacing/>
              <w:jc w:val="both"/>
              <w:rPr>
                <w:rFonts w:ascii="Times New Roman" w:hAnsi="Times New Roman" w:cs="Times New Roman"/>
                <w:sz w:val="30"/>
                <w:szCs w:val="30"/>
              </w:rPr>
            </w:pPr>
          </w:p>
        </w:tc>
        <w:tc>
          <w:tcPr>
            <w:tcW w:w="743" w:type="dxa"/>
            <w:shd w:val="clear" w:color="auto" w:fill="auto"/>
          </w:tcPr>
          <w:p w:rsidR="00EE3DBE" w:rsidRPr="004D16D7" w:rsidRDefault="00EE3DBE" w:rsidP="00FA582C">
            <w:pPr>
              <w:ind w:right="30" w:firstLine="33"/>
              <w:contextualSpacing/>
              <w:jc w:val="center"/>
              <w:rPr>
                <w:rFonts w:ascii="Times New Roman" w:hAnsi="Times New Roman" w:cs="Times New Roman"/>
                <w:sz w:val="30"/>
                <w:szCs w:val="30"/>
              </w:rPr>
            </w:pPr>
          </w:p>
        </w:tc>
      </w:tr>
      <w:tr w:rsidR="009E5660" w:rsidRPr="004D16D7" w:rsidTr="004D16D7">
        <w:tc>
          <w:tcPr>
            <w:tcW w:w="1809"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ТЕМА 1.</w:t>
            </w:r>
          </w:p>
        </w:tc>
        <w:tc>
          <w:tcPr>
            <w:tcW w:w="7087" w:type="dxa"/>
          </w:tcPr>
          <w:p w:rsidR="009E5660" w:rsidRPr="004D16D7" w:rsidRDefault="002D2FD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ЭКОЛОГИЧЕСКОЕ НОРМИРОВАНИЕ……</w:t>
            </w:r>
            <w:r w:rsidR="00FF1212" w:rsidRPr="004D16D7">
              <w:rPr>
                <w:rFonts w:ascii="Times New Roman" w:hAnsi="Times New Roman" w:cs="Times New Roman"/>
                <w:sz w:val="30"/>
                <w:szCs w:val="30"/>
              </w:rPr>
              <w:t>………..</w:t>
            </w:r>
          </w:p>
        </w:tc>
        <w:tc>
          <w:tcPr>
            <w:tcW w:w="743" w:type="dxa"/>
            <w:shd w:val="clear" w:color="auto" w:fill="auto"/>
          </w:tcPr>
          <w:p w:rsidR="009E5660" w:rsidRPr="004D16D7" w:rsidRDefault="00D03E6B"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6</w:t>
            </w:r>
          </w:p>
        </w:tc>
      </w:tr>
      <w:tr w:rsidR="009E5660" w:rsidRPr="004D16D7" w:rsidTr="004D16D7">
        <w:tc>
          <w:tcPr>
            <w:tcW w:w="1809"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1.</w:t>
            </w:r>
          </w:p>
        </w:tc>
        <w:tc>
          <w:tcPr>
            <w:tcW w:w="7087" w:type="dxa"/>
          </w:tcPr>
          <w:p w:rsidR="009E5660" w:rsidRPr="004D16D7" w:rsidRDefault="002D2FD0" w:rsidP="009E5660">
            <w:pPr>
              <w:ind w:right="30"/>
              <w:contextualSpacing/>
              <w:jc w:val="both"/>
              <w:rPr>
                <w:rFonts w:ascii="Times New Roman" w:hAnsi="Times New Roman" w:cs="Times New Roman"/>
                <w:sz w:val="30"/>
                <w:szCs w:val="30"/>
              </w:rPr>
            </w:pPr>
            <w:r w:rsidRPr="004D16D7">
              <w:rPr>
                <w:rFonts w:ascii="Times New Roman" w:hAnsi="Times New Roman" w:cs="Times New Roman"/>
                <w:spacing w:val="6"/>
                <w:sz w:val="30"/>
                <w:szCs w:val="30"/>
              </w:rPr>
              <w:t>Отечественная и зарубежная практики разработки системы нормирования и снижения антропоге</w:t>
            </w:r>
            <w:r w:rsidRPr="004D16D7">
              <w:rPr>
                <w:rFonts w:ascii="Times New Roman" w:hAnsi="Times New Roman" w:cs="Times New Roman"/>
                <w:spacing w:val="6"/>
                <w:sz w:val="30"/>
                <w:szCs w:val="30"/>
              </w:rPr>
              <w:t>н</w:t>
            </w:r>
            <w:r w:rsidRPr="004D16D7">
              <w:rPr>
                <w:rFonts w:ascii="Times New Roman" w:hAnsi="Times New Roman" w:cs="Times New Roman"/>
                <w:spacing w:val="6"/>
                <w:sz w:val="30"/>
                <w:szCs w:val="30"/>
              </w:rPr>
              <w:t xml:space="preserve">ных нагрузок </w:t>
            </w:r>
            <w:r w:rsidR="009E5660" w:rsidRPr="004D16D7">
              <w:rPr>
                <w:rFonts w:ascii="Times New Roman" w:hAnsi="Times New Roman" w:cs="Times New Roman"/>
                <w:spacing w:val="6"/>
                <w:sz w:val="30"/>
                <w:szCs w:val="30"/>
              </w:rPr>
              <w:t>………</w:t>
            </w:r>
            <w:r w:rsidR="00236221" w:rsidRPr="004D16D7">
              <w:rPr>
                <w:rFonts w:ascii="Times New Roman" w:hAnsi="Times New Roman" w:cs="Times New Roman"/>
                <w:spacing w:val="6"/>
                <w:sz w:val="30"/>
                <w:szCs w:val="30"/>
              </w:rPr>
              <w:t>…</w:t>
            </w:r>
            <w:r w:rsidR="00FF1212" w:rsidRPr="004D16D7">
              <w:rPr>
                <w:rFonts w:ascii="Times New Roman" w:hAnsi="Times New Roman" w:cs="Times New Roman"/>
                <w:spacing w:val="6"/>
                <w:sz w:val="30"/>
                <w:szCs w:val="30"/>
              </w:rPr>
              <w:t>………………………………</w:t>
            </w:r>
          </w:p>
        </w:tc>
        <w:tc>
          <w:tcPr>
            <w:tcW w:w="743" w:type="dxa"/>
            <w:shd w:val="clear" w:color="auto" w:fill="auto"/>
          </w:tcPr>
          <w:p w:rsidR="00FF1212" w:rsidRPr="004D16D7" w:rsidRDefault="00FF1212" w:rsidP="009E5660">
            <w:pPr>
              <w:ind w:right="30" w:firstLine="33"/>
              <w:contextualSpacing/>
              <w:jc w:val="center"/>
              <w:rPr>
                <w:rFonts w:ascii="Times New Roman" w:hAnsi="Times New Roman" w:cs="Times New Roman"/>
                <w:sz w:val="30"/>
                <w:szCs w:val="30"/>
              </w:rPr>
            </w:pPr>
          </w:p>
          <w:p w:rsidR="00FF1212" w:rsidRPr="004D16D7" w:rsidRDefault="00FF1212" w:rsidP="009E5660">
            <w:pPr>
              <w:ind w:right="30" w:firstLine="33"/>
              <w:contextualSpacing/>
              <w:jc w:val="center"/>
              <w:rPr>
                <w:rFonts w:ascii="Times New Roman" w:hAnsi="Times New Roman" w:cs="Times New Roman"/>
                <w:sz w:val="30"/>
                <w:szCs w:val="30"/>
              </w:rPr>
            </w:pPr>
          </w:p>
          <w:p w:rsidR="009E5660" w:rsidRPr="004D16D7" w:rsidRDefault="00D03E6B"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6</w:t>
            </w:r>
          </w:p>
        </w:tc>
      </w:tr>
      <w:tr w:rsidR="009E5660" w:rsidRPr="004D16D7" w:rsidTr="004D16D7">
        <w:tc>
          <w:tcPr>
            <w:tcW w:w="1809"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2.</w:t>
            </w:r>
          </w:p>
        </w:tc>
        <w:tc>
          <w:tcPr>
            <w:tcW w:w="7087" w:type="dxa"/>
          </w:tcPr>
          <w:p w:rsidR="009E5660" w:rsidRPr="004D16D7" w:rsidRDefault="002D2FD0" w:rsidP="009E5660">
            <w:pPr>
              <w:ind w:right="30"/>
              <w:contextualSpacing/>
              <w:jc w:val="both"/>
              <w:rPr>
                <w:rFonts w:ascii="Times New Roman" w:hAnsi="Times New Roman" w:cs="Times New Roman"/>
                <w:spacing w:val="6"/>
                <w:sz w:val="30"/>
                <w:szCs w:val="30"/>
              </w:rPr>
            </w:pPr>
            <w:r w:rsidRPr="004D16D7">
              <w:rPr>
                <w:rFonts w:ascii="Times New Roman" w:hAnsi="Times New Roman" w:cs="Times New Roman"/>
                <w:sz w:val="30"/>
                <w:szCs w:val="30"/>
              </w:rPr>
              <w:t>Правовые основы экологического нормиров</w:t>
            </w:r>
            <w:r w:rsidRPr="004D16D7">
              <w:rPr>
                <w:rFonts w:ascii="Times New Roman" w:hAnsi="Times New Roman" w:cs="Times New Roman"/>
                <w:sz w:val="30"/>
                <w:szCs w:val="30"/>
              </w:rPr>
              <w:t>а</w:t>
            </w:r>
            <w:r w:rsidRPr="004D16D7">
              <w:rPr>
                <w:rFonts w:ascii="Times New Roman" w:hAnsi="Times New Roman" w:cs="Times New Roman"/>
                <w:sz w:val="30"/>
                <w:szCs w:val="30"/>
              </w:rPr>
              <w:t>ния</w:t>
            </w:r>
            <w:r w:rsidR="009E5660" w:rsidRPr="004D16D7">
              <w:rPr>
                <w:rFonts w:ascii="Times New Roman" w:hAnsi="Times New Roman" w:cs="Times New Roman"/>
                <w:sz w:val="30"/>
                <w:szCs w:val="30"/>
              </w:rPr>
              <w:t>..</w:t>
            </w:r>
            <w:r w:rsidR="009E5660" w:rsidRPr="004D16D7">
              <w:rPr>
                <w:rFonts w:ascii="Times New Roman" w:hAnsi="Times New Roman" w:cs="Times New Roman"/>
                <w:spacing w:val="6"/>
                <w:sz w:val="30"/>
                <w:szCs w:val="30"/>
              </w:rPr>
              <w:t>……………</w:t>
            </w:r>
            <w:r w:rsidR="00236221" w:rsidRPr="004D16D7">
              <w:rPr>
                <w:rFonts w:ascii="Times New Roman" w:hAnsi="Times New Roman" w:cs="Times New Roman"/>
                <w:spacing w:val="6"/>
                <w:sz w:val="30"/>
                <w:szCs w:val="30"/>
              </w:rPr>
              <w:t>…</w:t>
            </w:r>
            <w:r w:rsidR="00FF1212" w:rsidRPr="004D16D7">
              <w:rPr>
                <w:rFonts w:ascii="Times New Roman" w:hAnsi="Times New Roman" w:cs="Times New Roman"/>
                <w:spacing w:val="6"/>
                <w:sz w:val="30"/>
                <w:szCs w:val="30"/>
              </w:rPr>
              <w:t>……………………………………</w:t>
            </w:r>
          </w:p>
        </w:tc>
        <w:tc>
          <w:tcPr>
            <w:tcW w:w="743" w:type="dxa"/>
            <w:shd w:val="clear" w:color="auto" w:fill="auto"/>
          </w:tcPr>
          <w:p w:rsidR="00FF1212" w:rsidRPr="004D16D7" w:rsidRDefault="00FF1212" w:rsidP="009E5660">
            <w:pPr>
              <w:ind w:right="30" w:firstLine="33"/>
              <w:contextualSpacing/>
              <w:jc w:val="center"/>
              <w:rPr>
                <w:rFonts w:ascii="Times New Roman" w:hAnsi="Times New Roman" w:cs="Times New Roman"/>
                <w:sz w:val="30"/>
                <w:szCs w:val="30"/>
              </w:rPr>
            </w:pPr>
          </w:p>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13</w:t>
            </w:r>
          </w:p>
        </w:tc>
      </w:tr>
      <w:tr w:rsidR="009E5660" w:rsidRPr="004D16D7" w:rsidTr="004D16D7">
        <w:tc>
          <w:tcPr>
            <w:tcW w:w="1809"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ТЕМА 2.</w:t>
            </w:r>
          </w:p>
        </w:tc>
        <w:tc>
          <w:tcPr>
            <w:tcW w:w="7087" w:type="dxa"/>
          </w:tcPr>
          <w:p w:rsidR="009E5660" w:rsidRPr="004D16D7" w:rsidRDefault="002D2FD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ГОСУДАРСТВЕННАЯ ЭКОЛОГИЧЕСКАЯ ЭК</w:t>
            </w:r>
            <w:r w:rsidRPr="004D16D7">
              <w:rPr>
                <w:rFonts w:ascii="Times New Roman" w:hAnsi="Times New Roman" w:cs="Times New Roman"/>
                <w:sz w:val="30"/>
                <w:szCs w:val="30"/>
              </w:rPr>
              <w:t>С</w:t>
            </w:r>
            <w:r w:rsidRPr="004D16D7">
              <w:rPr>
                <w:rFonts w:ascii="Times New Roman" w:hAnsi="Times New Roman" w:cs="Times New Roman"/>
                <w:sz w:val="30"/>
                <w:szCs w:val="30"/>
              </w:rPr>
              <w:t>ПЕРТИЗА…………………</w:t>
            </w:r>
            <w:r w:rsidR="00FF1212" w:rsidRPr="004D16D7">
              <w:rPr>
                <w:rFonts w:ascii="Times New Roman" w:hAnsi="Times New Roman" w:cs="Times New Roman"/>
                <w:sz w:val="30"/>
                <w:szCs w:val="30"/>
              </w:rPr>
              <w:t>……………………………</w:t>
            </w:r>
          </w:p>
        </w:tc>
        <w:tc>
          <w:tcPr>
            <w:tcW w:w="743" w:type="dxa"/>
            <w:shd w:val="clear" w:color="auto" w:fill="auto"/>
          </w:tcPr>
          <w:p w:rsidR="00FF1212" w:rsidRPr="004D16D7" w:rsidRDefault="00FF1212" w:rsidP="009E5660">
            <w:pPr>
              <w:ind w:right="30" w:firstLine="33"/>
              <w:contextualSpacing/>
              <w:jc w:val="center"/>
              <w:rPr>
                <w:rFonts w:ascii="Times New Roman" w:hAnsi="Times New Roman" w:cs="Times New Roman"/>
                <w:sz w:val="30"/>
                <w:szCs w:val="30"/>
              </w:rPr>
            </w:pPr>
          </w:p>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17</w:t>
            </w:r>
          </w:p>
        </w:tc>
      </w:tr>
      <w:tr w:rsidR="009E5660" w:rsidRPr="004D16D7" w:rsidTr="004D16D7">
        <w:tc>
          <w:tcPr>
            <w:tcW w:w="1809"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3.</w:t>
            </w:r>
          </w:p>
        </w:tc>
        <w:tc>
          <w:tcPr>
            <w:tcW w:w="7087" w:type="dxa"/>
          </w:tcPr>
          <w:p w:rsidR="009E5660" w:rsidRPr="004D16D7" w:rsidRDefault="00627229" w:rsidP="00164134">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Сопровождение государственной экологической экспертизы</w:t>
            </w:r>
            <w:r w:rsidR="00164134" w:rsidRPr="004D16D7">
              <w:rPr>
                <w:rFonts w:ascii="Times New Roman" w:hAnsi="Times New Roman" w:cs="Times New Roman"/>
                <w:spacing w:val="6"/>
                <w:sz w:val="30"/>
                <w:szCs w:val="30"/>
              </w:rPr>
              <w:t>…………………………………………</w:t>
            </w:r>
            <w:r w:rsidR="00FF1212" w:rsidRPr="004D16D7">
              <w:rPr>
                <w:rFonts w:ascii="Times New Roman" w:hAnsi="Times New Roman" w:cs="Times New Roman"/>
                <w:spacing w:val="6"/>
                <w:sz w:val="30"/>
                <w:szCs w:val="30"/>
              </w:rPr>
              <w:t>…</w:t>
            </w:r>
          </w:p>
        </w:tc>
        <w:tc>
          <w:tcPr>
            <w:tcW w:w="743" w:type="dxa"/>
            <w:shd w:val="clear" w:color="auto" w:fill="auto"/>
          </w:tcPr>
          <w:p w:rsidR="00627229" w:rsidRPr="004D16D7" w:rsidRDefault="00627229" w:rsidP="00627229">
            <w:pPr>
              <w:ind w:right="30"/>
              <w:contextualSpacing/>
              <w:jc w:val="center"/>
              <w:rPr>
                <w:rFonts w:ascii="Times New Roman" w:hAnsi="Times New Roman" w:cs="Times New Roman"/>
                <w:sz w:val="30"/>
                <w:szCs w:val="30"/>
              </w:rPr>
            </w:pPr>
          </w:p>
          <w:p w:rsidR="009E5660" w:rsidRPr="004D16D7" w:rsidRDefault="00627229" w:rsidP="00627229">
            <w:pPr>
              <w:ind w:right="30"/>
              <w:contextualSpacing/>
              <w:jc w:val="center"/>
              <w:rPr>
                <w:rFonts w:ascii="Times New Roman" w:hAnsi="Times New Roman" w:cs="Times New Roman"/>
                <w:sz w:val="30"/>
                <w:szCs w:val="30"/>
              </w:rPr>
            </w:pPr>
            <w:r w:rsidRPr="004D16D7">
              <w:rPr>
                <w:rFonts w:ascii="Times New Roman" w:hAnsi="Times New Roman" w:cs="Times New Roman"/>
                <w:sz w:val="30"/>
                <w:szCs w:val="30"/>
              </w:rPr>
              <w:t>17</w:t>
            </w:r>
          </w:p>
        </w:tc>
      </w:tr>
      <w:tr w:rsidR="009E5660" w:rsidRPr="004D16D7" w:rsidTr="004D16D7">
        <w:tc>
          <w:tcPr>
            <w:tcW w:w="1809"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ТЕМА 3.</w:t>
            </w:r>
          </w:p>
        </w:tc>
        <w:tc>
          <w:tcPr>
            <w:tcW w:w="7087" w:type="dxa"/>
          </w:tcPr>
          <w:p w:rsidR="009E5660" w:rsidRPr="004D16D7" w:rsidRDefault="002F226B"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ЭКОЛОГИЧЕСКИЕ ПРАВОНАРУШЕНИЯ</w:t>
            </w:r>
            <w:r w:rsidR="009E5660" w:rsidRPr="004D16D7">
              <w:rPr>
                <w:rFonts w:ascii="Times New Roman" w:hAnsi="Times New Roman" w:cs="Times New Roman"/>
                <w:sz w:val="30"/>
                <w:szCs w:val="30"/>
              </w:rPr>
              <w:t>…</w:t>
            </w:r>
            <w:r w:rsidR="00FF1212" w:rsidRPr="004D16D7">
              <w:rPr>
                <w:rFonts w:ascii="Times New Roman" w:hAnsi="Times New Roman" w:cs="Times New Roman"/>
                <w:sz w:val="30"/>
                <w:szCs w:val="30"/>
              </w:rPr>
              <w:t>……..</w:t>
            </w:r>
          </w:p>
        </w:tc>
        <w:tc>
          <w:tcPr>
            <w:tcW w:w="743" w:type="dxa"/>
            <w:shd w:val="clear" w:color="auto" w:fill="auto"/>
          </w:tcPr>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22</w:t>
            </w:r>
          </w:p>
        </w:tc>
      </w:tr>
      <w:tr w:rsidR="009E5660" w:rsidRPr="004D16D7" w:rsidTr="004D16D7">
        <w:tc>
          <w:tcPr>
            <w:tcW w:w="1809"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4.</w:t>
            </w:r>
          </w:p>
        </w:tc>
        <w:tc>
          <w:tcPr>
            <w:tcW w:w="7087" w:type="dxa"/>
          </w:tcPr>
          <w:p w:rsidR="009E5660" w:rsidRPr="004D16D7" w:rsidRDefault="007F1C59" w:rsidP="002F226B">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Уголовная ответственность за экологические пр</w:t>
            </w:r>
            <w:r w:rsidRPr="004D16D7">
              <w:rPr>
                <w:rFonts w:ascii="Times New Roman" w:hAnsi="Times New Roman" w:cs="Times New Roman"/>
                <w:spacing w:val="6"/>
                <w:sz w:val="30"/>
                <w:szCs w:val="30"/>
              </w:rPr>
              <w:t>е</w:t>
            </w:r>
            <w:r w:rsidRPr="004D16D7">
              <w:rPr>
                <w:rFonts w:ascii="Times New Roman" w:hAnsi="Times New Roman" w:cs="Times New Roman"/>
                <w:spacing w:val="6"/>
                <w:sz w:val="30"/>
                <w:szCs w:val="30"/>
              </w:rPr>
              <w:t>ступления</w:t>
            </w:r>
            <w:r w:rsidR="009E5660" w:rsidRPr="004D16D7">
              <w:rPr>
                <w:rFonts w:ascii="Times New Roman" w:hAnsi="Times New Roman" w:cs="Times New Roman"/>
                <w:spacing w:val="6"/>
                <w:sz w:val="30"/>
                <w:szCs w:val="30"/>
              </w:rPr>
              <w:t>..………………..…...</w:t>
            </w:r>
            <w:r w:rsidR="008B2D0D" w:rsidRPr="004D16D7">
              <w:rPr>
                <w:rFonts w:ascii="Times New Roman" w:hAnsi="Times New Roman" w:cs="Times New Roman"/>
                <w:spacing w:val="6"/>
                <w:sz w:val="30"/>
                <w:szCs w:val="30"/>
              </w:rPr>
              <w:t>..</w:t>
            </w:r>
            <w:r w:rsidR="00FF1212" w:rsidRPr="004D16D7">
              <w:rPr>
                <w:rFonts w:ascii="Times New Roman" w:hAnsi="Times New Roman" w:cs="Times New Roman"/>
                <w:spacing w:val="6"/>
                <w:sz w:val="30"/>
                <w:szCs w:val="30"/>
              </w:rPr>
              <w:t>...............................</w:t>
            </w:r>
          </w:p>
        </w:tc>
        <w:tc>
          <w:tcPr>
            <w:tcW w:w="743" w:type="dxa"/>
            <w:shd w:val="clear" w:color="auto" w:fill="auto"/>
          </w:tcPr>
          <w:p w:rsidR="00FF1212" w:rsidRPr="004D16D7" w:rsidRDefault="00FF1212" w:rsidP="009E5660">
            <w:pPr>
              <w:ind w:right="30" w:firstLine="33"/>
              <w:contextualSpacing/>
              <w:jc w:val="center"/>
              <w:rPr>
                <w:rFonts w:ascii="Times New Roman" w:hAnsi="Times New Roman" w:cs="Times New Roman"/>
                <w:sz w:val="30"/>
                <w:szCs w:val="30"/>
              </w:rPr>
            </w:pPr>
          </w:p>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22</w:t>
            </w:r>
          </w:p>
        </w:tc>
      </w:tr>
      <w:tr w:rsidR="009E5660" w:rsidRPr="004D16D7" w:rsidTr="004D16D7">
        <w:tc>
          <w:tcPr>
            <w:tcW w:w="1809"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5.</w:t>
            </w:r>
          </w:p>
        </w:tc>
        <w:tc>
          <w:tcPr>
            <w:tcW w:w="7087" w:type="dxa"/>
          </w:tcPr>
          <w:p w:rsidR="009E5660" w:rsidRPr="004D16D7" w:rsidRDefault="007F1C59" w:rsidP="009E5660">
            <w:pPr>
              <w:ind w:right="30"/>
              <w:contextualSpacing/>
              <w:jc w:val="both"/>
              <w:rPr>
                <w:rFonts w:ascii="Times New Roman" w:hAnsi="Times New Roman" w:cs="Times New Roman"/>
                <w:spacing w:val="6"/>
                <w:sz w:val="30"/>
                <w:szCs w:val="30"/>
              </w:rPr>
            </w:pPr>
            <w:r w:rsidRPr="004D16D7">
              <w:rPr>
                <w:rFonts w:ascii="Times New Roman" w:hAnsi="Times New Roman" w:cs="Times New Roman"/>
                <w:sz w:val="30"/>
                <w:szCs w:val="30"/>
              </w:rPr>
              <w:t>Административная ответственность за экологич</w:t>
            </w:r>
            <w:r w:rsidRPr="004D16D7">
              <w:rPr>
                <w:rFonts w:ascii="Times New Roman" w:hAnsi="Times New Roman" w:cs="Times New Roman"/>
                <w:sz w:val="30"/>
                <w:szCs w:val="30"/>
              </w:rPr>
              <w:t>е</w:t>
            </w:r>
            <w:r w:rsidRPr="004D16D7">
              <w:rPr>
                <w:rFonts w:ascii="Times New Roman" w:hAnsi="Times New Roman" w:cs="Times New Roman"/>
                <w:sz w:val="30"/>
                <w:szCs w:val="30"/>
              </w:rPr>
              <w:t>ские правонарушения</w:t>
            </w:r>
            <w:r w:rsidR="0076200F" w:rsidRPr="004D16D7">
              <w:rPr>
                <w:rFonts w:ascii="Times New Roman" w:hAnsi="Times New Roman" w:cs="Times New Roman"/>
                <w:sz w:val="30"/>
                <w:szCs w:val="30"/>
              </w:rPr>
              <w:t>………………………………….</w:t>
            </w:r>
          </w:p>
        </w:tc>
        <w:tc>
          <w:tcPr>
            <w:tcW w:w="743" w:type="dxa"/>
            <w:shd w:val="clear" w:color="auto" w:fill="auto"/>
          </w:tcPr>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43</w:t>
            </w:r>
          </w:p>
        </w:tc>
      </w:tr>
      <w:tr w:rsidR="009E5660" w:rsidRPr="004D16D7" w:rsidTr="004D16D7">
        <w:tc>
          <w:tcPr>
            <w:tcW w:w="1809"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ТЕМА 4.</w:t>
            </w:r>
          </w:p>
        </w:tc>
        <w:tc>
          <w:tcPr>
            <w:tcW w:w="7087"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КОНЦЕПЦИЯ БИОСФЕРЫ</w:t>
            </w:r>
            <w:r w:rsidR="00236221" w:rsidRPr="004D16D7">
              <w:rPr>
                <w:rFonts w:ascii="Times New Roman" w:hAnsi="Times New Roman" w:cs="Times New Roman"/>
                <w:sz w:val="30"/>
                <w:szCs w:val="30"/>
              </w:rPr>
              <w:t>…………………………...</w:t>
            </w:r>
          </w:p>
        </w:tc>
        <w:tc>
          <w:tcPr>
            <w:tcW w:w="743" w:type="dxa"/>
            <w:shd w:val="clear" w:color="auto" w:fill="auto"/>
          </w:tcPr>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9</w:t>
            </w:r>
            <w:r w:rsidR="00D03E6B" w:rsidRPr="004D16D7">
              <w:rPr>
                <w:rFonts w:ascii="Times New Roman" w:hAnsi="Times New Roman" w:cs="Times New Roman"/>
                <w:sz w:val="30"/>
                <w:szCs w:val="30"/>
              </w:rPr>
              <w:t>3</w:t>
            </w:r>
          </w:p>
        </w:tc>
      </w:tr>
      <w:tr w:rsidR="009E5660" w:rsidRPr="004D16D7" w:rsidTr="004D16D7">
        <w:tc>
          <w:tcPr>
            <w:tcW w:w="1809" w:type="dxa"/>
          </w:tcPr>
          <w:p w:rsidR="009E5660" w:rsidRPr="004D16D7" w:rsidRDefault="009E5660"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6.</w:t>
            </w:r>
          </w:p>
        </w:tc>
        <w:tc>
          <w:tcPr>
            <w:tcW w:w="7087" w:type="dxa"/>
          </w:tcPr>
          <w:p w:rsidR="009E5660" w:rsidRPr="004D16D7" w:rsidRDefault="009E5660" w:rsidP="009E5660">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Экологические законы биосферы..………………...</w:t>
            </w:r>
            <w:r w:rsidR="00236221" w:rsidRPr="004D16D7">
              <w:rPr>
                <w:rFonts w:ascii="Times New Roman" w:hAnsi="Times New Roman" w:cs="Times New Roman"/>
                <w:spacing w:val="6"/>
                <w:sz w:val="30"/>
                <w:szCs w:val="30"/>
              </w:rPr>
              <w:t>.</w:t>
            </w:r>
          </w:p>
        </w:tc>
        <w:tc>
          <w:tcPr>
            <w:tcW w:w="743" w:type="dxa"/>
            <w:shd w:val="clear" w:color="auto" w:fill="auto"/>
          </w:tcPr>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9</w:t>
            </w:r>
            <w:r w:rsidR="009E5660" w:rsidRPr="004D16D7">
              <w:rPr>
                <w:rFonts w:ascii="Times New Roman" w:hAnsi="Times New Roman" w:cs="Times New Roman"/>
                <w:sz w:val="30"/>
                <w:szCs w:val="30"/>
              </w:rPr>
              <w:t>3</w:t>
            </w:r>
          </w:p>
        </w:tc>
      </w:tr>
      <w:tr w:rsidR="009E5660" w:rsidRPr="004D16D7" w:rsidTr="004D16D7">
        <w:tc>
          <w:tcPr>
            <w:tcW w:w="1809" w:type="dxa"/>
          </w:tcPr>
          <w:p w:rsidR="009E5660" w:rsidRPr="004D16D7" w:rsidRDefault="004A7285"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ТЕМА 5.</w:t>
            </w:r>
          </w:p>
        </w:tc>
        <w:tc>
          <w:tcPr>
            <w:tcW w:w="7087" w:type="dxa"/>
          </w:tcPr>
          <w:p w:rsidR="009E5660" w:rsidRPr="004D16D7" w:rsidRDefault="004A7285" w:rsidP="004A7285">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ТЕХНОГЕННЫЕ СИСТЕМЫ И ИХ ВОЗДЕЙС</w:t>
            </w:r>
            <w:r w:rsidRPr="004D16D7">
              <w:rPr>
                <w:rFonts w:ascii="Times New Roman" w:hAnsi="Times New Roman" w:cs="Times New Roman"/>
                <w:spacing w:val="6"/>
                <w:sz w:val="30"/>
                <w:szCs w:val="30"/>
              </w:rPr>
              <w:t>Т</w:t>
            </w:r>
            <w:r w:rsidRPr="004D16D7">
              <w:rPr>
                <w:rFonts w:ascii="Times New Roman" w:hAnsi="Times New Roman" w:cs="Times New Roman"/>
                <w:spacing w:val="6"/>
                <w:sz w:val="30"/>
                <w:szCs w:val="30"/>
              </w:rPr>
              <w:t>ВИЕ НА ОКРУЖАЮЩУЮ СРЕДУ И ЧЕЛОВ</w:t>
            </w:r>
            <w:r w:rsidRPr="004D16D7">
              <w:rPr>
                <w:rFonts w:ascii="Times New Roman" w:hAnsi="Times New Roman" w:cs="Times New Roman"/>
                <w:spacing w:val="6"/>
                <w:sz w:val="30"/>
                <w:szCs w:val="30"/>
              </w:rPr>
              <w:t>Е</w:t>
            </w:r>
            <w:r w:rsidRPr="004D16D7">
              <w:rPr>
                <w:rFonts w:ascii="Times New Roman" w:hAnsi="Times New Roman" w:cs="Times New Roman"/>
                <w:spacing w:val="6"/>
                <w:sz w:val="30"/>
                <w:szCs w:val="30"/>
              </w:rPr>
              <w:t>КА…......................................................................</w:t>
            </w:r>
          </w:p>
        </w:tc>
        <w:tc>
          <w:tcPr>
            <w:tcW w:w="743" w:type="dxa"/>
            <w:shd w:val="clear" w:color="auto" w:fill="auto"/>
          </w:tcPr>
          <w:p w:rsidR="009E5660" w:rsidRPr="004D16D7" w:rsidRDefault="009E5660" w:rsidP="009E5660">
            <w:pPr>
              <w:ind w:right="30" w:firstLine="33"/>
              <w:contextualSpacing/>
              <w:jc w:val="center"/>
              <w:rPr>
                <w:rFonts w:ascii="Times New Roman" w:hAnsi="Times New Roman" w:cs="Times New Roman"/>
                <w:sz w:val="30"/>
                <w:szCs w:val="30"/>
              </w:rPr>
            </w:pPr>
          </w:p>
          <w:p w:rsidR="00D03E6B" w:rsidRPr="004D16D7" w:rsidRDefault="00D03E6B" w:rsidP="009E5660">
            <w:pPr>
              <w:ind w:right="30" w:firstLine="33"/>
              <w:contextualSpacing/>
              <w:jc w:val="center"/>
              <w:rPr>
                <w:rFonts w:ascii="Times New Roman" w:hAnsi="Times New Roman" w:cs="Times New Roman"/>
                <w:sz w:val="30"/>
                <w:szCs w:val="30"/>
              </w:rPr>
            </w:pPr>
          </w:p>
          <w:p w:rsidR="00D03E6B"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101</w:t>
            </w:r>
          </w:p>
        </w:tc>
      </w:tr>
      <w:tr w:rsidR="009E5660" w:rsidRPr="004D16D7" w:rsidTr="004D16D7">
        <w:tc>
          <w:tcPr>
            <w:tcW w:w="1809" w:type="dxa"/>
          </w:tcPr>
          <w:p w:rsidR="009E5660" w:rsidRPr="004D16D7" w:rsidRDefault="00236221"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7</w:t>
            </w:r>
            <w:r w:rsidR="009E5660" w:rsidRPr="004D16D7">
              <w:rPr>
                <w:rFonts w:ascii="Times New Roman" w:hAnsi="Times New Roman" w:cs="Times New Roman"/>
                <w:sz w:val="30"/>
                <w:szCs w:val="30"/>
              </w:rPr>
              <w:t>.</w:t>
            </w:r>
          </w:p>
        </w:tc>
        <w:tc>
          <w:tcPr>
            <w:tcW w:w="7087" w:type="dxa"/>
          </w:tcPr>
          <w:p w:rsidR="009E5660" w:rsidRPr="004D16D7" w:rsidRDefault="004A7285" w:rsidP="008B2D0D">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Классификация техногенных источников загря</w:t>
            </w:r>
            <w:r w:rsidRPr="004D16D7">
              <w:rPr>
                <w:rFonts w:ascii="Times New Roman" w:hAnsi="Times New Roman" w:cs="Times New Roman"/>
                <w:spacing w:val="6"/>
                <w:sz w:val="30"/>
                <w:szCs w:val="30"/>
              </w:rPr>
              <w:t>з</w:t>
            </w:r>
            <w:r w:rsidRPr="004D16D7">
              <w:rPr>
                <w:rFonts w:ascii="Times New Roman" w:hAnsi="Times New Roman" w:cs="Times New Roman"/>
                <w:spacing w:val="6"/>
                <w:sz w:val="30"/>
                <w:szCs w:val="30"/>
              </w:rPr>
              <w:t>н</w:t>
            </w:r>
            <w:r w:rsidRPr="004D16D7">
              <w:rPr>
                <w:rFonts w:ascii="Times New Roman" w:hAnsi="Times New Roman" w:cs="Times New Roman"/>
                <w:spacing w:val="6"/>
                <w:sz w:val="30"/>
                <w:szCs w:val="30"/>
              </w:rPr>
              <w:t>е</w:t>
            </w:r>
            <w:r w:rsidRPr="004D16D7">
              <w:rPr>
                <w:rFonts w:ascii="Times New Roman" w:hAnsi="Times New Roman" w:cs="Times New Roman"/>
                <w:spacing w:val="6"/>
                <w:sz w:val="30"/>
                <w:szCs w:val="30"/>
              </w:rPr>
              <w:t>ния</w:t>
            </w:r>
            <w:r w:rsidR="008B2D0D" w:rsidRPr="004D16D7">
              <w:rPr>
                <w:rFonts w:ascii="Times New Roman" w:hAnsi="Times New Roman" w:cs="Times New Roman"/>
                <w:spacing w:val="6"/>
                <w:sz w:val="30"/>
                <w:szCs w:val="30"/>
              </w:rPr>
              <w:t>……………………………………………</w:t>
            </w:r>
            <w:r w:rsidRPr="004D16D7">
              <w:rPr>
                <w:rFonts w:ascii="Times New Roman" w:hAnsi="Times New Roman" w:cs="Times New Roman"/>
                <w:spacing w:val="6"/>
                <w:sz w:val="30"/>
                <w:szCs w:val="30"/>
              </w:rPr>
              <w:t>...……...</w:t>
            </w:r>
          </w:p>
        </w:tc>
        <w:tc>
          <w:tcPr>
            <w:tcW w:w="743" w:type="dxa"/>
            <w:shd w:val="clear" w:color="auto" w:fill="auto"/>
          </w:tcPr>
          <w:p w:rsidR="00D03E6B" w:rsidRPr="004D16D7" w:rsidRDefault="00D03E6B" w:rsidP="009E5660">
            <w:pPr>
              <w:ind w:right="30" w:firstLine="33"/>
              <w:contextualSpacing/>
              <w:jc w:val="center"/>
              <w:rPr>
                <w:rFonts w:ascii="Times New Roman" w:hAnsi="Times New Roman" w:cs="Times New Roman"/>
                <w:sz w:val="30"/>
                <w:szCs w:val="30"/>
              </w:rPr>
            </w:pPr>
          </w:p>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101</w:t>
            </w:r>
          </w:p>
        </w:tc>
      </w:tr>
      <w:tr w:rsidR="004A7285" w:rsidRPr="004D16D7" w:rsidTr="004D16D7">
        <w:tc>
          <w:tcPr>
            <w:tcW w:w="1809" w:type="dxa"/>
          </w:tcPr>
          <w:p w:rsidR="004A7285" w:rsidRPr="004D16D7" w:rsidRDefault="004A7285"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ТЕМА 6.</w:t>
            </w:r>
          </w:p>
        </w:tc>
        <w:tc>
          <w:tcPr>
            <w:tcW w:w="7087" w:type="dxa"/>
          </w:tcPr>
          <w:p w:rsidR="004A7285" w:rsidRPr="004D16D7" w:rsidRDefault="004A7285" w:rsidP="004A7285">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ОСНОВЫ ОЦЕНКИ ТЕХНОГЕННЫХ ВОЗДЕ</w:t>
            </w:r>
            <w:r w:rsidRPr="004D16D7">
              <w:rPr>
                <w:rFonts w:ascii="Times New Roman" w:hAnsi="Times New Roman" w:cs="Times New Roman"/>
                <w:spacing w:val="6"/>
                <w:sz w:val="30"/>
                <w:szCs w:val="30"/>
              </w:rPr>
              <w:t>Й</w:t>
            </w:r>
            <w:r w:rsidRPr="004D16D7">
              <w:rPr>
                <w:rFonts w:ascii="Times New Roman" w:hAnsi="Times New Roman" w:cs="Times New Roman"/>
                <w:spacing w:val="6"/>
                <w:sz w:val="30"/>
                <w:szCs w:val="30"/>
              </w:rPr>
              <w:t>СТВИЙ НА ОКРУЖАЮЩУЮ СРЕДУ И ЭКОЛ</w:t>
            </w:r>
            <w:r w:rsidRPr="004D16D7">
              <w:rPr>
                <w:rFonts w:ascii="Times New Roman" w:hAnsi="Times New Roman" w:cs="Times New Roman"/>
                <w:spacing w:val="6"/>
                <w:sz w:val="30"/>
                <w:szCs w:val="30"/>
              </w:rPr>
              <w:t>О</w:t>
            </w:r>
            <w:r w:rsidRPr="004D16D7">
              <w:rPr>
                <w:rFonts w:ascii="Times New Roman" w:hAnsi="Times New Roman" w:cs="Times New Roman"/>
                <w:spacing w:val="6"/>
                <w:sz w:val="30"/>
                <w:szCs w:val="30"/>
              </w:rPr>
              <w:t>ГИЧЕСКОГО РИСКА………………………………..</w:t>
            </w:r>
          </w:p>
        </w:tc>
        <w:tc>
          <w:tcPr>
            <w:tcW w:w="743" w:type="dxa"/>
            <w:shd w:val="clear" w:color="auto" w:fill="auto"/>
          </w:tcPr>
          <w:p w:rsidR="004A7285" w:rsidRPr="004D16D7" w:rsidRDefault="004A7285" w:rsidP="009E5660">
            <w:pPr>
              <w:ind w:right="30" w:firstLine="33"/>
              <w:contextualSpacing/>
              <w:jc w:val="center"/>
              <w:rPr>
                <w:rFonts w:ascii="Times New Roman" w:hAnsi="Times New Roman" w:cs="Times New Roman"/>
                <w:sz w:val="30"/>
                <w:szCs w:val="30"/>
              </w:rPr>
            </w:pPr>
          </w:p>
          <w:p w:rsidR="00D03E6B" w:rsidRPr="004D16D7" w:rsidRDefault="00D03E6B" w:rsidP="009E5660">
            <w:pPr>
              <w:ind w:right="30" w:firstLine="33"/>
              <w:contextualSpacing/>
              <w:jc w:val="center"/>
              <w:rPr>
                <w:rFonts w:ascii="Times New Roman" w:hAnsi="Times New Roman" w:cs="Times New Roman"/>
                <w:sz w:val="30"/>
                <w:szCs w:val="30"/>
              </w:rPr>
            </w:pPr>
          </w:p>
          <w:p w:rsidR="00D03E6B"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110</w:t>
            </w:r>
          </w:p>
        </w:tc>
      </w:tr>
      <w:tr w:rsidR="009E5660" w:rsidRPr="004D16D7" w:rsidTr="004D16D7">
        <w:tc>
          <w:tcPr>
            <w:tcW w:w="1809" w:type="dxa"/>
          </w:tcPr>
          <w:p w:rsidR="009E5660" w:rsidRPr="004D16D7" w:rsidRDefault="00236221"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8</w:t>
            </w:r>
            <w:r w:rsidR="009E5660" w:rsidRPr="004D16D7">
              <w:rPr>
                <w:rFonts w:ascii="Times New Roman" w:hAnsi="Times New Roman" w:cs="Times New Roman"/>
                <w:sz w:val="30"/>
                <w:szCs w:val="30"/>
              </w:rPr>
              <w:t>.</w:t>
            </w:r>
          </w:p>
        </w:tc>
        <w:tc>
          <w:tcPr>
            <w:tcW w:w="7087" w:type="dxa"/>
          </w:tcPr>
          <w:p w:rsidR="009E5660" w:rsidRPr="004D16D7" w:rsidRDefault="00236221" w:rsidP="00236221">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Нормирование образования отходов…...</w:t>
            </w:r>
            <w:r w:rsidR="004A7285" w:rsidRPr="004D16D7">
              <w:rPr>
                <w:rFonts w:ascii="Times New Roman" w:hAnsi="Times New Roman" w:cs="Times New Roman"/>
                <w:spacing w:val="6"/>
                <w:sz w:val="30"/>
                <w:szCs w:val="30"/>
              </w:rPr>
              <w:t>……….</w:t>
            </w:r>
            <w:r w:rsidR="009E5660" w:rsidRPr="004D16D7">
              <w:rPr>
                <w:rFonts w:ascii="Times New Roman" w:hAnsi="Times New Roman" w:cs="Times New Roman"/>
                <w:spacing w:val="6"/>
                <w:sz w:val="30"/>
                <w:szCs w:val="30"/>
              </w:rPr>
              <w:t>….</w:t>
            </w:r>
          </w:p>
        </w:tc>
        <w:tc>
          <w:tcPr>
            <w:tcW w:w="743" w:type="dxa"/>
            <w:shd w:val="clear" w:color="auto" w:fill="auto"/>
          </w:tcPr>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110</w:t>
            </w:r>
          </w:p>
        </w:tc>
      </w:tr>
      <w:tr w:rsidR="009E5660" w:rsidRPr="004D16D7" w:rsidTr="004D16D7">
        <w:tc>
          <w:tcPr>
            <w:tcW w:w="1809" w:type="dxa"/>
          </w:tcPr>
          <w:p w:rsidR="009E5660" w:rsidRPr="004D16D7" w:rsidRDefault="00236221" w:rsidP="00236221">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9</w:t>
            </w:r>
            <w:r w:rsidR="009E5660" w:rsidRPr="004D16D7">
              <w:rPr>
                <w:rFonts w:ascii="Times New Roman" w:hAnsi="Times New Roman" w:cs="Times New Roman"/>
                <w:sz w:val="30"/>
                <w:szCs w:val="30"/>
              </w:rPr>
              <w:t>.</w:t>
            </w:r>
          </w:p>
        </w:tc>
        <w:tc>
          <w:tcPr>
            <w:tcW w:w="7087" w:type="dxa"/>
          </w:tcPr>
          <w:p w:rsidR="009E5660" w:rsidRPr="004D16D7" w:rsidRDefault="004A7285" w:rsidP="009E5660">
            <w:pPr>
              <w:ind w:right="30"/>
              <w:contextualSpacing/>
              <w:jc w:val="both"/>
              <w:rPr>
                <w:rFonts w:ascii="Times New Roman" w:hAnsi="Times New Roman" w:cs="Times New Roman"/>
                <w:spacing w:val="6"/>
                <w:sz w:val="30"/>
                <w:szCs w:val="30"/>
              </w:rPr>
            </w:pPr>
            <w:r w:rsidRPr="004D16D7">
              <w:rPr>
                <w:rFonts w:ascii="Times New Roman" w:hAnsi="Times New Roman" w:cs="Times New Roman"/>
                <w:sz w:val="30"/>
                <w:szCs w:val="30"/>
              </w:rPr>
              <w:t>Рассеяние загрязняющих веществ в окружающей среде</w:t>
            </w:r>
            <w:r w:rsidR="009E5660" w:rsidRPr="004D16D7">
              <w:rPr>
                <w:rFonts w:ascii="Times New Roman" w:hAnsi="Times New Roman" w:cs="Times New Roman"/>
                <w:sz w:val="30"/>
                <w:szCs w:val="30"/>
              </w:rPr>
              <w:t>….….…..………………</w:t>
            </w:r>
            <w:r w:rsidRPr="004D16D7">
              <w:rPr>
                <w:rFonts w:ascii="Times New Roman" w:hAnsi="Times New Roman" w:cs="Times New Roman"/>
                <w:sz w:val="30"/>
                <w:szCs w:val="30"/>
              </w:rPr>
              <w:t>……………………</w:t>
            </w:r>
            <w:r w:rsidR="009E5660" w:rsidRPr="004D16D7">
              <w:rPr>
                <w:rFonts w:ascii="Times New Roman" w:hAnsi="Times New Roman" w:cs="Times New Roman"/>
                <w:sz w:val="30"/>
                <w:szCs w:val="30"/>
              </w:rPr>
              <w:t>……</w:t>
            </w:r>
          </w:p>
        </w:tc>
        <w:tc>
          <w:tcPr>
            <w:tcW w:w="743" w:type="dxa"/>
            <w:shd w:val="clear" w:color="auto" w:fill="auto"/>
          </w:tcPr>
          <w:p w:rsidR="009E5660" w:rsidRPr="004D16D7" w:rsidRDefault="009E5660" w:rsidP="009E5660">
            <w:pPr>
              <w:ind w:right="30" w:firstLine="33"/>
              <w:contextualSpacing/>
              <w:jc w:val="center"/>
              <w:rPr>
                <w:rFonts w:ascii="Times New Roman" w:hAnsi="Times New Roman" w:cs="Times New Roman"/>
                <w:sz w:val="30"/>
                <w:szCs w:val="30"/>
              </w:rPr>
            </w:pPr>
          </w:p>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117</w:t>
            </w:r>
          </w:p>
        </w:tc>
      </w:tr>
      <w:tr w:rsidR="009E5660" w:rsidRPr="004D16D7" w:rsidTr="004D16D7">
        <w:tc>
          <w:tcPr>
            <w:tcW w:w="1809" w:type="dxa"/>
          </w:tcPr>
          <w:p w:rsidR="009E5660" w:rsidRPr="004D16D7" w:rsidRDefault="009E5660" w:rsidP="00236221">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1</w:t>
            </w:r>
            <w:r w:rsidR="00236221" w:rsidRPr="004D16D7">
              <w:rPr>
                <w:rFonts w:ascii="Times New Roman" w:hAnsi="Times New Roman" w:cs="Times New Roman"/>
                <w:sz w:val="30"/>
                <w:szCs w:val="30"/>
              </w:rPr>
              <w:t>0</w:t>
            </w:r>
            <w:r w:rsidRPr="004D16D7">
              <w:rPr>
                <w:rFonts w:ascii="Times New Roman" w:hAnsi="Times New Roman" w:cs="Times New Roman"/>
                <w:sz w:val="30"/>
                <w:szCs w:val="30"/>
              </w:rPr>
              <w:t>.</w:t>
            </w:r>
          </w:p>
        </w:tc>
        <w:tc>
          <w:tcPr>
            <w:tcW w:w="7087" w:type="dxa"/>
          </w:tcPr>
          <w:p w:rsidR="009E5660" w:rsidRPr="004D16D7" w:rsidRDefault="004A7285" w:rsidP="00236221">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 xml:space="preserve">Расчет риска </w:t>
            </w:r>
            <w:r w:rsidR="00236221" w:rsidRPr="004D16D7">
              <w:rPr>
                <w:rFonts w:ascii="Times New Roman" w:hAnsi="Times New Roman" w:cs="Times New Roman"/>
                <w:spacing w:val="6"/>
                <w:sz w:val="30"/>
                <w:szCs w:val="30"/>
              </w:rPr>
              <w:t xml:space="preserve">угрозы для </w:t>
            </w:r>
            <w:r w:rsidRPr="004D16D7">
              <w:rPr>
                <w:rFonts w:ascii="Times New Roman" w:hAnsi="Times New Roman" w:cs="Times New Roman"/>
                <w:spacing w:val="6"/>
                <w:sz w:val="30"/>
                <w:szCs w:val="30"/>
              </w:rPr>
              <w:t xml:space="preserve">здоровья человека от </w:t>
            </w:r>
            <w:r w:rsidR="00236221" w:rsidRPr="004D16D7">
              <w:rPr>
                <w:rFonts w:ascii="Times New Roman" w:hAnsi="Times New Roman" w:cs="Times New Roman"/>
                <w:spacing w:val="6"/>
                <w:sz w:val="30"/>
                <w:szCs w:val="30"/>
              </w:rPr>
              <w:t>п</w:t>
            </w:r>
            <w:r w:rsidR="00236221" w:rsidRPr="004D16D7">
              <w:rPr>
                <w:rFonts w:ascii="Times New Roman" w:hAnsi="Times New Roman" w:cs="Times New Roman"/>
                <w:spacing w:val="6"/>
                <w:sz w:val="30"/>
                <w:szCs w:val="30"/>
              </w:rPr>
              <w:t>о</w:t>
            </w:r>
            <w:r w:rsidR="00236221" w:rsidRPr="004D16D7">
              <w:rPr>
                <w:rFonts w:ascii="Times New Roman" w:hAnsi="Times New Roman" w:cs="Times New Roman"/>
                <w:spacing w:val="6"/>
                <w:sz w:val="30"/>
                <w:szCs w:val="30"/>
              </w:rPr>
              <w:t>роговых токсикантов….</w:t>
            </w:r>
            <w:r w:rsidR="009E5660" w:rsidRPr="004D16D7">
              <w:rPr>
                <w:rFonts w:ascii="Times New Roman" w:hAnsi="Times New Roman" w:cs="Times New Roman"/>
                <w:spacing w:val="6"/>
                <w:sz w:val="30"/>
                <w:szCs w:val="30"/>
              </w:rPr>
              <w:t>……</w:t>
            </w:r>
            <w:r w:rsidR="00236221" w:rsidRPr="004D16D7">
              <w:rPr>
                <w:rFonts w:ascii="Times New Roman" w:hAnsi="Times New Roman" w:cs="Times New Roman"/>
                <w:spacing w:val="6"/>
                <w:sz w:val="30"/>
                <w:szCs w:val="30"/>
              </w:rPr>
              <w:t>.</w:t>
            </w:r>
            <w:r w:rsidR="009E5660" w:rsidRPr="004D16D7">
              <w:rPr>
                <w:rFonts w:ascii="Times New Roman" w:hAnsi="Times New Roman" w:cs="Times New Roman"/>
                <w:spacing w:val="6"/>
                <w:sz w:val="30"/>
                <w:szCs w:val="30"/>
              </w:rPr>
              <w:t>………………………..</w:t>
            </w:r>
          </w:p>
        </w:tc>
        <w:tc>
          <w:tcPr>
            <w:tcW w:w="743" w:type="dxa"/>
            <w:shd w:val="clear" w:color="auto" w:fill="auto"/>
          </w:tcPr>
          <w:p w:rsidR="009E5660" w:rsidRPr="004D16D7" w:rsidRDefault="009E5660" w:rsidP="009E5660">
            <w:pPr>
              <w:ind w:right="30" w:firstLine="33"/>
              <w:contextualSpacing/>
              <w:jc w:val="center"/>
              <w:rPr>
                <w:rFonts w:ascii="Times New Roman" w:hAnsi="Times New Roman" w:cs="Times New Roman"/>
                <w:sz w:val="30"/>
                <w:szCs w:val="30"/>
              </w:rPr>
            </w:pPr>
          </w:p>
          <w:p w:rsidR="009E5660" w:rsidRPr="004D16D7" w:rsidRDefault="00627229"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120</w:t>
            </w:r>
          </w:p>
        </w:tc>
      </w:tr>
      <w:tr w:rsidR="009E5660" w:rsidRPr="004D16D7" w:rsidTr="004D16D7">
        <w:tc>
          <w:tcPr>
            <w:tcW w:w="1809" w:type="dxa"/>
          </w:tcPr>
          <w:p w:rsidR="009E5660" w:rsidRPr="004D16D7" w:rsidRDefault="00236221"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11</w:t>
            </w:r>
            <w:r w:rsidR="009E5660" w:rsidRPr="004D16D7">
              <w:rPr>
                <w:rFonts w:ascii="Times New Roman" w:hAnsi="Times New Roman" w:cs="Times New Roman"/>
                <w:sz w:val="30"/>
                <w:szCs w:val="30"/>
              </w:rPr>
              <w:t xml:space="preserve">. </w:t>
            </w:r>
          </w:p>
        </w:tc>
        <w:tc>
          <w:tcPr>
            <w:tcW w:w="7087" w:type="dxa"/>
          </w:tcPr>
          <w:p w:rsidR="009E5660" w:rsidRPr="004D16D7" w:rsidRDefault="00236221" w:rsidP="009E5660">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 xml:space="preserve">Расчет риска угрозы для здоровья человека от </w:t>
            </w:r>
            <w:r w:rsidRPr="004D16D7">
              <w:rPr>
                <w:rFonts w:ascii="Times New Roman" w:hAnsi="Times New Roman" w:cs="Times New Roman"/>
                <w:spacing w:val="6"/>
                <w:sz w:val="30"/>
                <w:szCs w:val="30"/>
              </w:rPr>
              <w:lastRenderedPageBreak/>
              <w:t xml:space="preserve">безпороговых токсикантов </w:t>
            </w:r>
            <w:r w:rsidR="009E5660" w:rsidRPr="004D16D7">
              <w:rPr>
                <w:rFonts w:ascii="Times New Roman" w:hAnsi="Times New Roman" w:cs="Times New Roman"/>
                <w:spacing w:val="6"/>
                <w:sz w:val="30"/>
                <w:szCs w:val="30"/>
              </w:rPr>
              <w:t>………</w:t>
            </w:r>
            <w:r w:rsidRPr="004D16D7">
              <w:rPr>
                <w:rFonts w:ascii="Times New Roman" w:hAnsi="Times New Roman" w:cs="Times New Roman"/>
                <w:spacing w:val="6"/>
                <w:sz w:val="30"/>
                <w:szCs w:val="30"/>
              </w:rPr>
              <w:t>...</w:t>
            </w:r>
            <w:r w:rsidR="009E5660" w:rsidRPr="004D16D7">
              <w:rPr>
                <w:rFonts w:ascii="Times New Roman" w:hAnsi="Times New Roman" w:cs="Times New Roman"/>
                <w:spacing w:val="6"/>
                <w:sz w:val="30"/>
                <w:szCs w:val="30"/>
              </w:rPr>
              <w:t>………………..</w:t>
            </w:r>
          </w:p>
        </w:tc>
        <w:tc>
          <w:tcPr>
            <w:tcW w:w="743" w:type="dxa"/>
            <w:shd w:val="clear" w:color="auto" w:fill="auto"/>
          </w:tcPr>
          <w:p w:rsidR="009E5660" w:rsidRPr="004D16D7" w:rsidRDefault="009E5660" w:rsidP="009E5660">
            <w:pPr>
              <w:ind w:right="30" w:firstLine="33"/>
              <w:contextualSpacing/>
              <w:jc w:val="center"/>
              <w:rPr>
                <w:rFonts w:ascii="Times New Roman" w:hAnsi="Times New Roman" w:cs="Times New Roman"/>
                <w:sz w:val="30"/>
                <w:szCs w:val="30"/>
              </w:rPr>
            </w:pPr>
          </w:p>
          <w:p w:rsidR="009E5660" w:rsidRPr="004D16D7" w:rsidRDefault="00C47F6E"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lastRenderedPageBreak/>
              <w:t>135</w:t>
            </w:r>
          </w:p>
        </w:tc>
      </w:tr>
      <w:tr w:rsidR="00236221" w:rsidRPr="004D16D7" w:rsidTr="004D16D7">
        <w:tc>
          <w:tcPr>
            <w:tcW w:w="1809" w:type="dxa"/>
          </w:tcPr>
          <w:p w:rsidR="00236221" w:rsidRPr="004D16D7" w:rsidRDefault="00236221"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lastRenderedPageBreak/>
              <w:t>ТЕМА 7</w:t>
            </w:r>
          </w:p>
        </w:tc>
        <w:tc>
          <w:tcPr>
            <w:tcW w:w="7087" w:type="dxa"/>
          </w:tcPr>
          <w:p w:rsidR="00236221" w:rsidRPr="004D16D7" w:rsidRDefault="002152F7" w:rsidP="009E5660">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АДМИНИСТРАТИВНЫЕ МЕТОДЫ УПРАВЛ</w:t>
            </w:r>
            <w:r w:rsidRPr="004D16D7">
              <w:rPr>
                <w:rFonts w:ascii="Times New Roman" w:hAnsi="Times New Roman" w:cs="Times New Roman"/>
                <w:spacing w:val="6"/>
                <w:sz w:val="30"/>
                <w:szCs w:val="30"/>
              </w:rPr>
              <w:t>Е</w:t>
            </w:r>
            <w:r w:rsidRPr="004D16D7">
              <w:rPr>
                <w:rFonts w:ascii="Times New Roman" w:hAnsi="Times New Roman" w:cs="Times New Roman"/>
                <w:spacing w:val="6"/>
                <w:sz w:val="30"/>
                <w:szCs w:val="30"/>
              </w:rPr>
              <w:t>НИЯ ПРИРОДОПОЛЬЗОВАНИЕМ И ОХРАНОЙ ОКРУЖАЮЩЕЙ СРЕДЫ…………………………...</w:t>
            </w:r>
          </w:p>
        </w:tc>
        <w:tc>
          <w:tcPr>
            <w:tcW w:w="743" w:type="dxa"/>
            <w:shd w:val="clear" w:color="auto" w:fill="auto"/>
          </w:tcPr>
          <w:p w:rsidR="00236221" w:rsidRPr="004D16D7" w:rsidRDefault="00236221" w:rsidP="009E5660">
            <w:pPr>
              <w:ind w:right="30" w:firstLine="33"/>
              <w:contextualSpacing/>
              <w:jc w:val="center"/>
              <w:rPr>
                <w:rFonts w:ascii="Times New Roman" w:hAnsi="Times New Roman" w:cs="Times New Roman"/>
                <w:sz w:val="30"/>
                <w:szCs w:val="30"/>
              </w:rPr>
            </w:pPr>
          </w:p>
          <w:p w:rsidR="00D03E6B" w:rsidRPr="004D16D7" w:rsidRDefault="00D03E6B" w:rsidP="009E5660">
            <w:pPr>
              <w:ind w:right="30" w:firstLine="33"/>
              <w:contextualSpacing/>
              <w:jc w:val="center"/>
              <w:rPr>
                <w:rFonts w:ascii="Times New Roman" w:hAnsi="Times New Roman" w:cs="Times New Roman"/>
                <w:sz w:val="30"/>
                <w:szCs w:val="30"/>
              </w:rPr>
            </w:pPr>
          </w:p>
          <w:p w:rsidR="00D03E6B" w:rsidRPr="004D16D7" w:rsidRDefault="00C47F6E"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148</w:t>
            </w:r>
          </w:p>
        </w:tc>
      </w:tr>
      <w:tr w:rsidR="009E5660" w:rsidRPr="004D16D7" w:rsidTr="004D16D7">
        <w:tc>
          <w:tcPr>
            <w:tcW w:w="1809" w:type="dxa"/>
          </w:tcPr>
          <w:p w:rsidR="009E5660" w:rsidRPr="004D16D7" w:rsidRDefault="002152F7"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12</w:t>
            </w:r>
            <w:r w:rsidR="009E5660" w:rsidRPr="004D16D7">
              <w:rPr>
                <w:rFonts w:ascii="Times New Roman" w:hAnsi="Times New Roman" w:cs="Times New Roman"/>
                <w:sz w:val="30"/>
                <w:szCs w:val="30"/>
              </w:rPr>
              <w:t>.</w:t>
            </w:r>
          </w:p>
        </w:tc>
        <w:tc>
          <w:tcPr>
            <w:tcW w:w="7087" w:type="dxa"/>
          </w:tcPr>
          <w:p w:rsidR="009E5660" w:rsidRPr="004D16D7" w:rsidRDefault="002152F7" w:rsidP="009E5660">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Экономический механизм природопользования и охраны окружающей среды…………..</w:t>
            </w:r>
            <w:r w:rsidR="009E5660" w:rsidRPr="004D16D7">
              <w:rPr>
                <w:rFonts w:ascii="Times New Roman" w:hAnsi="Times New Roman" w:cs="Times New Roman"/>
                <w:spacing w:val="6"/>
                <w:sz w:val="30"/>
                <w:szCs w:val="30"/>
              </w:rPr>
              <w:t>…</w:t>
            </w:r>
            <w:r w:rsidRPr="004D16D7">
              <w:rPr>
                <w:rFonts w:ascii="Times New Roman" w:hAnsi="Times New Roman" w:cs="Times New Roman"/>
                <w:spacing w:val="6"/>
                <w:sz w:val="30"/>
                <w:szCs w:val="30"/>
              </w:rPr>
              <w:t>………...</w:t>
            </w:r>
            <w:r w:rsidR="009E5660" w:rsidRPr="004D16D7">
              <w:rPr>
                <w:rFonts w:ascii="Times New Roman" w:hAnsi="Times New Roman" w:cs="Times New Roman"/>
                <w:spacing w:val="6"/>
                <w:sz w:val="30"/>
                <w:szCs w:val="30"/>
              </w:rPr>
              <w:t>..</w:t>
            </w:r>
            <w:r w:rsidR="00236221" w:rsidRPr="004D16D7">
              <w:rPr>
                <w:rFonts w:ascii="Times New Roman" w:hAnsi="Times New Roman" w:cs="Times New Roman"/>
                <w:spacing w:val="6"/>
                <w:sz w:val="30"/>
                <w:szCs w:val="30"/>
              </w:rPr>
              <w:t>.</w:t>
            </w:r>
          </w:p>
        </w:tc>
        <w:tc>
          <w:tcPr>
            <w:tcW w:w="743" w:type="dxa"/>
            <w:shd w:val="clear" w:color="auto" w:fill="auto"/>
          </w:tcPr>
          <w:p w:rsidR="00D03E6B" w:rsidRPr="004D16D7" w:rsidRDefault="00D03E6B" w:rsidP="009E5660">
            <w:pPr>
              <w:ind w:right="30" w:firstLine="33"/>
              <w:contextualSpacing/>
              <w:jc w:val="center"/>
              <w:rPr>
                <w:rFonts w:ascii="Times New Roman" w:hAnsi="Times New Roman" w:cs="Times New Roman"/>
                <w:sz w:val="30"/>
                <w:szCs w:val="30"/>
              </w:rPr>
            </w:pPr>
          </w:p>
          <w:p w:rsidR="009E5660" w:rsidRPr="004D16D7" w:rsidRDefault="00C47F6E"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148</w:t>
            </w:r>
          </w:p>
        </w:tc>
      </w:tr>
      <w:tr w:rsidR="002152F7" w:rsidRPr="004D16D7" w:rsidTr="004D16D7">
        <w:tc>
          <w:tcPr>
            <w:tcW w:w="1809" w:type="dxa"/>
          </w:tcPr>
          <w:p w:rsidR="002152F7" w:rsidRPr="004D16D7" w:rsidRDefault="002152F7"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ТЕМА 8.</w:t>
            </w:r>
          </w:p>
        </w:tc>
        <w:tc>
          <w:tcPr>
            <w:tcW w:w="7087" w:type="dxa"/>
          </w:tcPr>
          <w:p w:rsidR="002152F7" w:rsidRPr="004D16D7" w:rsidRDefault="002152F7" w:rsidP="002152F7">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ЭКОЛОГИЧЕСКИЙ КОНТРОЛЬ И ЮРИДИЧ</w:t>
            </w:r>
            <w:r w:rsidRPr="004D16D7">
              <w:rPr>
                <w:rFonts w:ascii="Times New Roman" w:hAnsi="Times New Roman" w:cs="Times New Roman"/>
                <w:spacing w:val="6"/>
                <w:sz w:val="30"/>
                <w:szCs w:val="30"/>
              </w:rPr>
              <w:t>Е</w:t>
            </w:r>
            <w:r w:rsidRPr="004D16D7">
              <w:rPr>
                <w:rFonts w:ascii="Times New Roman" w:hAnsi="Times New Roman" w:cs="Times New Roman"/>
                <w:spacing w:val="6"/>
                <w:sz w:val="30"/>
                <w:szCs w:val="30"/>
              </w:rPr>
              <w:t>СКАЯ ОТВЕТСТВЕННОСТЬ ЗА ЭКОЛОГИЧ</w:t>
            </w:r>
            <w:r w:rsidRPr="004D16D7">
              <w:rPr>
                <w:rFonts w:ascii="Times New Roman" w:hAnsi="Times New Roman" w:cs="Times New Roman"/>
                <w:spacing w:val="6"/>
                <w:sz w:val="30"/>
                <w:szCs w:val="30"/>
              </w:rPr>
              <w:t>Е</w:t>
            </w:r>
            <w:r w:rsidRPr="004D16D7">
              <w:rPr>
                <w:rFonts w:ascii="Times New Roman" w:hAnsi="Times New Roman" w:cs="Times New Roman"/>
                <w:spacing w:val="6"/>
                <w:sz w:val="30"/>
                <w:szCs w:val="30"/>
              </w:rPr>
              <w:t>СКИЕ ПРАВОНАРУШЕНИЯ……………………….</w:t>
            </w:r>
          </w:p>
        </w:tc>
        <w:tc>
          <w:tcPr>
            <w:tcW w:w="743" w:type="dxa"/>
            <w:shd w:val="clear" w:color="auto" w:fill="auto"/>
          </w:tcPr>
          <w:p w:rsidR="002152F7" w:rsidRPr="004D16D7" w:rsidRDefault="002152F7" w:rsidP="009E5660">
            <w:pPr>
              <w:ind w:right="30" w:firstLine="33"/>
              <w:contextualSpacing/>
              <w:jc w:val="center"/>
              <w:rPr>
                <w:rFonts w:ascii="Times New Roman" w:hAnsi="Times New Roman" w:cs="Times New Roman"/>
                <w:sz w:val="30"/>
                <w:szCs w:val="30"/>
              </w:rPr>
            </w:pPr>
          </w:p>
          <w:p w:rsidR="00D03E6B" w:rsidRPr="004D16D7" w:rsidRDefault="00D03E6B" w:rsidP="009E5660">
            <w:pPr>
              <w:ind w:right="30" w:firstLine="33"/>
              <w:contextualSpacing/>
              <w:jc w:val="center"/>
              <w:rPr>
                <w:rFonts w:ascii="Times New Roman" w:hAnsi="Times New Roman" w:cs="Times New Roman"/>
                <w:sz w:val="30"/>
                <w:szCs w:val="30"/>
              </w:rPr>
            </w:pPr>
          </w:p>
          <w:p w:rsidR="00D03E6B" w:rsidRPr="004D16D7" w:rsidRDefault="00C47F6E"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155</w:t>
            </w:r>
          </w:p>
        </w:tc>
      </w:tr>
      <w:tr w:rsidR="009E5660" w:rsidRPr="004D16D7" w:rsidTr="004D16D7">
        <w:tc>
          <w:tcPr>
            <w:tcW w:w="1809" w:type="dxa"/>
          </w:tcPr>
          <w:p w:rsidR="009E5660" w:rsidRPr="004D16D7" w:rsidRDefault="002152F7"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13</w:t>
            </w:r>
            <w:r w:rsidR="009E5660" w:rsidRPr="004D16D7">
              <w:rPr>
                <w:rFonts w:ascii="Times New Roman" w:hAnsi="Times New Roman" w:cs="Times New Roman"/>
                <w:sz w:val="30"/>
                <w:szCs w:val="30"/>
              </w:rPr>
              <w:t>.</w:t>
            </w:r>
          </w:p>
        </w:tc>
        <w:tc>
          <w:tcPr>
            <w:tcW w:w="7087" w:type="dxa"/>
          </w:tcPr>
          <w:p w:rsidR="009E5660" w:rsidRPr="004D16D7" w:rsidRDefault="002152F7" w:rsidP="002152F7">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Расчет экологического ущерба от экологического правонарушения..</w:t>
            </w:r>
            <w:r w:rsidR="009E5660" w:rsidRPr="004D16D7">
              <w:rPr>
                <w:rFonts w:ascii="Times New Roman" w:hAnsi="Times New Roman" w:cs="Times New Roman"/>
                <w:spacing w:val="6"/>
                <w:sz w:val="30"/>
                <w:szCs w:val="30"/>
              </w:rPr>
              <w:t>………………………………...…..</w:t>
            </w:r>
          </w:p>
        </w:tc>
        <w:tc>
          <w:tcPr>
            <w:tcW w:w="743" w:type="dxa"/>
            <w:shd w:val="clear" w:color="auto" w:fill="auto"/>
          </w:tcPr>
          <w:p w:rsidR="009E5660" w:rsidRPr="004D16D7" w:rsidRDefault="009E5660" w:rsidP="009E5660">
            <w:pPr>
              <w:ind w:right="30" w:firstLine="33"/>
              <w:contextualSpacing/>
              <w:jc w:val="center"/>
              <w:rPr>
                <w:rFonts w:ascii="Times New Roman" w:hAnsi="Times New Roman" w:cs="Times New Roman"/>
                <w:sz w:val="30"/>
                <w:szCs w:val="30"/>
              </w:rPr>
            </w:pPr>
          </w:p>
          <w:p w:rsidR="00D03E6B" w:rsidRPr="004D16D7" w:rsidRDefault="00C47F6E"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155</w:t>
            </w:r>
          </w:p>
        </w:tc>
      </w:tr>
      <w:tr w:rsidR="002152F7" w:rsidRPr="004D16D7" w:rsidTr="004D16D7">
        <w:tc>
          <w:tcPr>
            <w:tcW w:w="1809" w:type="dxa"/>
          </w:tcPr>
          <w:p w:rsidR="002152F7" w:rsidRPr="004D16D7" w:rsidRDefault="002756F6"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ТЕМА 9</w:t>
            </w:r>
          </w:p>
        </w:tc>
        <w:tc>
          <w:tcPr>
            <w:tcW w:w="7087" w:type="dxa"/>
          </w:tcPr>
          <w:p w:rsidR="002152F7" w:rsidRPr="004D16D7" w:rsidRDefault="00CB4B3B" w:rsidP="002152F7">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ОВОС В ПРОЕКТАХ БАЗОВОЙ ЭНЕРГЕТИКИ…</w:t>
            </w:r>
          </w:p>
        </w:tc>
        <w:tc>
          <w:tcPr>
            <w:tcW w:w="743" w:type="dxa"/>
            <w:shd w:val="clear" w:color="auto" w:fill="auto"/>
          </w:tcPr>
          <w:p w:rsidR="002152F7" w:rsidRPr="004D16D7" w:rsidRDefault="00C47F6E"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160</w:t>
            </w:r>
          </w:p>
        </w:tc>
      </w:tr>
      <w:tr w:rsidR="009E5660" w:rsidRPr="004D16D7" w:rsidTr="004D16D7">
        <w:tc>
          <w:tcPr>
            <w:tcW w:w="1809" w:type="dxa"/>
          </w:tcPr>
          <w:p w:rsidR="009E5660" w:rsidRPr="004D16D7" w:rsidRDefault="002152F7" w:rsidP="009E5660">
            <w:pPr>
              <w:ind w:right="30"/>
              <w:contextualSpacing/>
              <w:jc w:val="both"/>
              <w:rPr>
                <w:rFonts w:ascii="Times New Roman" w:hAnsi="Times New Roman" w:cs="Times New Roman"/>
                <w:sz w:val="30"/>
                <w:szCs w:val="30"/>
              </w:rPr>
            </w:pPr>
            <w:r w:rsidRPr="004D16D7">
              <w:rPr>
                <w:rFonts w:ascii="Times New Roman" w:hAnsi="Times New Roman" w:cs="Times New Roman"/>
                <w:sz w:val="30"/>
                <w:szCs w:val="30"/>
              </w:rPr>
              <w:t>Занятие 14</w:t>
            </w:r>
            <w:r w:rsidR="009E5660" w:rsidRPr="004D16D7">
              <w:rPr>
                <w:rFonts w:ascii="Times New Roman" w:hAnsi="Times New Roman" w:cs="Times New Roman"/>
                <w:sz w:val="30"/>
                <w:szCs w:val="30"/>
              </w:rPr>
              <w:t xml:space="preserve">. </w:t>
            </w:r>
          </w:p>
        </w:tc>
        <w:tc>
          <w:tcPr>
            <w:tcW w:w="7087" w:type="dxa"/>
          </w:tcPr>
          <w:p w:rsidR="009E5660" w:rsidRPr="004D16D7" w:rsidRDefault="00CB4B3B" w:rsidP="00CB4B3B">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Геоэкологическое обоснование размещения ТЭЦ...</w:t>
            </w:r>
          </w:p>
        </w:tc>
        <w:tc>
          <w:tcPr>
            <w:tcW w:w="743" w:type="dxa"/>
            <w:shd w:val="clear" w:color="auto" w:fill="auto"/>
          </w:tcPr>
          <w:p w:rsidR="009E5660" w:rsidRPr="004D16D7" w:rsidRDefault="00C47F6E"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160</w:t>
            </w:r>
          </w:p>
        </w:tc>
      </w:tr>
      <w:tr w:rsidR="00CB4B3B" w:rsidRPr="004D16D7" w:rsidTr="004D16D7">
        <w:tc>
          <w:tcPr>
            <w:tcW w:w="8896" w:type="dxa"/>
            <w:gridSpan w:val="2"/>
          </w:tcPr>
          <w:p w:rsidR="00CB4B3B" w:rsidRPr="004D16D7" w:rsidRDefault="00CB4B3B" w:rsidP="009E5660">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Список вопросов для сдачи зачета………………………………….</w:t>
            </w:r>
          </w:p>
        </w:tc>
        <w:tc>
          <w:tcPr>
            <w:tcW w:w="743" w:type="dxa"/>
            <w:shd w:val="clear" w:color="auto" w:fill="auto"/>
          </w:tcPr>
          <w:p w:rsidR="00CB4B3B" w:rsidRPr="004D16D7" w:rsidRDefault="00C47F6E" w:rsidP="009E5660">
            <w:pPr>
              <w:ind w:right="30" w:firstLine="33"/>
              <w:contextualSpacing/>
              <w:jc w:val="center"/>
              <w:rPr>
                <w:rFonts w:ascii="Times New Roman" w:hAnsi="Times New Roman" w:cs="Times New Roman"/>
                <w:sz w:val="30"/>
                <w:szCs w:val="30"/>
              </w:rPr>
            </w:pPr>
            <w:r w:rsidRPr="004D16D7">
              <w:rPr>
                <w:rFonts w:ascii="Times New Roman" w:hAnsi="Times New Roman" w:cs="Times New Roman"/>
                <w:sz w:val="30"/>
                <w:szCs w:val="30"/>
              </w:rPr>
              <w:t>172</w:t>
            </w:r>
          </w:p>
        </w:tc>
      </w:tr>
      <w:tr w:rsidR="009E5660" w:rsidRPr="00E540D4" w:rsidTr="004D16D7">
        <w:tc>
          <w:tcPr>
            <w:tcW w:w="8896" w:type="dxa"/>
            <w:gridSpan w:val="2"/>
          </w:tcPr>
          <w:p w:rsidR="009E5660" w:rsidRPr="004D16D7" w:rsidRDefault="009E5660" w:rsidP="009E5660">
            <w:pPr>
              <w:ind w:right="30"/>
              <w:contextualSpacing/>
              <w:jc w:val="both"/>
              <w:rPr>
                <w:rFonts w:ascii="Times New Roman" w:hAnsi="Times New Roman" w:cs="Times New Roman"/>
                <w:spacing w:val="6"/>
                <w:sz w:val="30"/>
                <w:szCs w:val="30"/>
              </w:rPr>
            </w:pPr>
            <w:r w:rsidRPr="004D16D7">
              <w:rPr>
                <w:rFonts w:ascii="Times New Roman" w:hAnsi="Times New Roman" w:cs="Times New Roman"/>
                <w:spacing w:val="6"/>
                <w:sz w:val="30"/>
                <w:szCs w:val="30"/>
              </w:rPr>
              <w:t>Список использованной литературы ……………………………</w:t>
            </w:r>
            <w:r w:rsidR="00CB4B3B" w:rsidRPr="004D16D7">
              <w:rPr>
                <w:rFonts w:ascii="Times New Roman" w:hAnsi="Times New Roman" w:cs="Times New Roman"/>
                <w:spacing w:val="6"/>
                <w:sz w:val="30"/>
                <w:szCs w:val="30"/>
              </w:rPr>
              <w:t>…</w:t>
            </w:r>
          </w:p>
        </w:tc>
        <w:tc>
          <w:tcPr>
            <w:tcW w:w="743" w:type="dxa"/>
            <w:shd w:val="clear" w:color="auto" w:fill="auto"/>
          </w:tcPr>
          <w:p w:rsidR="009E5660" w:rsidRPr="00195032" w:rsidRDefault="00C47F6E" w:rsidP="009E5660">
            <w:pPr>
              <w:ind w:right="30" w:firstLine="34"/>
              <w:contextualSpacing/>
              <w:jc w:val="center"/>
              <w:rPr>
                <w:rFonts w:ascii="Times New Roman" w:hAnsi="Times New Roman" w:cs="Times New Roman"/>
                <w:sz w:val="30"/>
                <w:szCs w:val="30"/>
              </w:rPr>
            </w:pPr>
            <w:r w:rsidRPr="004D16D7">
              <w:rPr>
                <w:rFonts w:ascii="Times New Roman" w:hAnsi="Times New Roman" w:cs="Times New Roman"/>
                <w:sz w:val="30"/>
                <w:szCs w:val="30"/>
              </w:rPr>
              <w:t>174</w:t>
            </w:r>
          </w:p>
        </w:tc>
      </w:tr>
    </w:tbl>
    <w:p w:rsidR="00EE3DBE" w:rsidRPr="00E540D4" w:rsidRDefault="00EE3DBE" w:rsidP="007D08FA">
      <w:pPr>
        <w:spacing w:after="0" w:line="240" w:lineRule="auto"/>
        <w:ind w:right="424" w:firstLine="709"/>
        <w:contextualSpacing/>
        <w:jc w:val="both"/>
        <w:rPr>
          <w:rFonts w:ascii="Times New Roman" w:hAnsi="Times New Roman" w:cs="Times New Roman"/>
          <w:sz w:val="30"/>
          <w:szCs w:val="30"/>
        </w:rPr>
      </w:pPr>
    </w:p>
    <w:p w:rsidR="00EE3DBE" w:rsidRDefault="00EE3DBE" w:rsidP="007D08FA">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sz w:val="30"/>
          <w:szCs w:val="30"/>
          <w:highlight w:val="yellow"/>
        </w:rPr>
        <w:br w:type="page"/>
      </w:r>
      <w:r w:rsidRPr="00E540D4">
        <w:rPr>
          <w:rFonts w:ascii="Times New Roman" w:hAnsi="Times New Roman" w:cs="Times New Roman"/>
          <w:b/>
          <w:sz w:val="30"/>
          <w:szCs w:val="30"/>
        </w:rPr>
        <w:lastRenderedPageBreak/>
        <w:t>ПРЕДИСЛОВИЕ</w:t>
      </w:r>
    </w:p>
    <w:p w:rsidR="00CB4B3B" w:rsidRDefault="00CB4B3B" w:rsidP="007D08FA">
      <w:pPr>
        <w:spacing w:after="0" w:line="240" w:lineRule="auto"/>
        <w:ind w:right="424" w:firstLine="709"/>
        <w:contextualSpacing/>
        <w:jc w:val="center"/>
        <w:rPr>
          <w:rFonts w:ascii="Times New Roman" w:hAnsi="Times New Roman" w:cs="Times New Roman"/>
          <w:b/>
          <w:sz w:val="30"/>
          <w:szCs w:val="30"/>
        </w:rPr>
      </w:pPr>
    </w:p>
    <w:p w:rsidR="00801229" w:rsidRPr="00164134" w:rsidRDefault="00801229" w:rsidP="007D08FA">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Курс «</w:t>
      </w:r>
      <w:r w:rsidR="00B82FB2">
        <w:rPr>
          <w:rFonts w:ascii="Times New Roman" w:hAnsi="Times New Roman" w:cs="Times New Roman"/>
          <w:sz w:val="30"/>
          <w:szCs w:val="30"/>
        </w:rPr>
        <w:t>Инженерная э</w:t>
      </w:r>
      <w:r w:rsidR="00CB4B3B">
        <w:rPr>
          <w:rFonts w:ascii="Times New Roman" w:hAnsi="Times New Roman" w:cs="Times New Roman"/>
          <w:sz w:val="30"/>
          <w:szCs w:val="30"/>
        </w:rPr>
        <w:t>кология</w:t>
      </w:r>
      <w:r w:rsidRPr="00E540D4">
        <w:rPr>
          <w:rFonts w:ascii="Times New Roman" w:hAnsi="Times New Roman" w:cs="Times New Roman"/>
          <w:sz w:val="30"/>
          <w:szCs w:val="30"/>
        </w:rPr>
        <w:t xml:space="preserve">» предназначен для формирования у студентов понимания основ </w:t>
      </w:r>
      <w:r w:rsidR="00B82FB2">
        <w:rPr>
          <w:rFonts w:ascii="Times New Roman" w:hAnsi="Times New Roman" w:cs="Times New Roman"/>
          <w:sz w:val="30"/>
          <w:szCs w:val="30"/>
        </w:rPr>
        <w:t xml:space="preserve">инженерной </w:t>
      </w:r>
      <w:r w:rsidRPr="00164134">
        <w:rPr>
          <w:rFonts w:ascii="Times New Roman" w:hAnsi="Times New Roman" w:cs="Times New Roman"/>
          <w:sz w:val="30"/>
          <w:szCs w:val="30"/>
        </w:rPr>
        <w:t>экологи</w:t>
      </w:r>
      <w:r w:rsidR="00164134">
        <w:rPr>
          <w:rFonts w:ascii="Times New Roman" w:hAnsi="Times New Roman" w:cs="Times New Roman"/>
          <w:sz w:val="30"/>
          <w:szCs w:val="30"/>
        </w:rPr>
        <w:t>и</w:t>
      </w:r>
      <w:r w:rsidRPr="00164134">
        <w:rPr>
          <w:rFonts w:ascii="Times New Roman" w:hAnsi="Times New Roman" w:cs="Times New Roman"/>
          <w:sz w:val="30"/>
          <w:szCs w:val="30"/>
        </w:rPr>
        <w:t xml:space="preserve">. </w:t>
      </w:r>
    </w:p>
    <w:p w:rsidR="00801229" w:rsidRPr="003B5154" w:rsidRDefault="00801229" w:rsidP="007D08FA">
      <w:pPr>
        <w:spacing w:after="0" w:line="240" w:lineRule="auto"/>
        <w:ind w:right="424" w:firstLine="709"/>
        <w:contextualSpacing/>
        <w:jc w:val="both"/>
        <w:rPr>
          <w:rFonts w:ascii="Times New Roman" w:hAnsi="Times New Roman" w:cs="Times New Roman"/>
          <w:spacing w:val="2"/>
          <w:sz w:val="30"/>
          <w:szCs w:val="30"/>
        </w:rPr>
      </w:pPr>
      <w:r w:rsidRPr="003B5154">
        <w:rPr>
          <w:rFonts w:ascii="Times New Roman" w:hAnsi="Times New Roman" w:cs="Times New Roman"/>
          <w:sz w:val="30"/>
          <w:szCs w:val="30"/>
        </w:rPr>
        <w:t>В результате изучения дисциплины студент должен знать: совр</w:t>
      </w:r>
      <w:r w:rsidRPr="003B5154">
        <w:rPr>
          <w:rFonts w:ascii="Times New Roman" w:hAnsi="Times New Roman" w:cs="Times New Roman"/>
          <w:sz w:val="30"/>
          <w:szCs w:val="30"/>
        </w:rPr>
        <w:t>е</w:t>
      </w:r>
      <w:r w:rsidRPr="003B5154">
        <w:rPr>
          <w:rFonts w:ascii="Times New Roman" w:hAnsi="Times New Roman" w:cs="Times New Roman"/>
          <w:sz w:val="30"/>
          <w:szCs w:val="30"/>
        </w:rPr>
        <w:t xml:space="preserve">менные требования, предъявляемые экологическим законодательством к оценке воздействия предприятий различных отраслей экономики; </w:t>
      </w:r>
      <w:r w:rsidRPr="003B5154">
        <w:rPr>
          <w:rFonts w:ascii="Times New Roman" w:hAnsi="Times New Roman" w:cs="Times New Roman"/>
          <w:spacing w:val="1"/>
          <w:sz w:val="30"/>
          <w:szCs w:val="30"/>
        </w:rPr>
        <w:t>с</w:t>
      </w:r>
      <w:r w:rsidRPr="003B5154">
        <w:rPr>
          <w:rFonts w:ascii="Times New Roman" w:hAnsi="Times New Roman" w:cs="Times New Roman"/>
          <w:spacing w:val="1"/>
          <w:sz w:val="30"/>
          <w:szCs w:val="30"/>
        </w:rPr>
        <w:t>о</w:t>
      </w:r>
      <w:r w:rsidRPr="003B5154">
        <w:rPr>
          <w:rFonts w:ascii="Times New Roman" w:hAnsi="Times New Roman" w:cs="Times New Roman"/>
          <w:spacing w:val="1"/>
          <w:sz w:val="30"/>
          <w:szCs w:val="30"/>
        </w:rPr>
        <w:t xml:space="preserve">держание и процедуру проведения </w:t>
      </w:r>
      <w:r w:rsidRPr="003B5154">
        <w:rPr>
          <w:rFonts w:ascii="Times New Roman" w:hAnsi="Times New Roman" w:cs="Times New Roman"/>
          <w:sz w:val="30"/>
          <w:szCs w:val="30"/>
        </w:rPr>
        <w:t>оценки воздействия на окружа</w:t>
      </w:r>
      <w:r w:rsidRPr="003B5154">
        <w:rPr>
          <w:rFonts w:ascii="Times New Roman" w:hAnsi="Times New Roman" w:cs="Times New Roman"/>
          <w:sz w:val="30"/>
          <w:szCs w:val="30"/>
        </w:rPr>
        <w:t>ю</w:t>
      </w:r>
      <w:r w:rsidRPr="003B5154">
        <w:rPr>
          <w:rFonts w:ascii="Times New Roman" w:hAnsi="Times New Roman" w:cs="Times New Roman"/>
          <w:sz w:val="30"/>
          <w:szCs w:val="30"/>
        </w:rPr>
        <w:t>щую среду</w:t>
      </w:r>
      <w:r w:rsidRPr="003B5154">
        <w:rPr>
          <w:rFonts w:ascii="Times New Roman" w:hAnsi="Times New Roman" w:cs="Times New Roman"/>
          <w:spacing w:val="2"/>
          <w:sz w:val="30"/>
          <w:szCs w:val="30"/>
        </w:rPr>
        <w:t>; принципы, методические и организацион</w:t>
      </w:r>
      <w:r w:rsidRPr="003B5154">
        <w:rPr>
          <w:rFonts w:ascii="Times New Roman" w:hAnsi="Times New Roman" w:cs="Times New Roman"/>
          <w:sz w:val="30"/>
          <w:szCs w:val="30"/>
        </w:rPr>
        <w:t>ные вопросы, правовую, нормативную и методическую основу будущего функци</w:t>
      </w:r>
      <w:r w:rsidRPr="003B5154">
        <w:rPr>
          <w:rFonts w:ascii="Times New Roman" w:hAnsi="Times New Roman" w:cs="Times New Roman"/>
          <w:sz w:val="30"/>
          <w:szCs w:val="30"/>
        </w:rPr>
        <w:t>о</w:t>
      </w:r>
      <w:r w:rsidRPr="003B5154">
        <w:rPr>
          <w:rFonts w:ascii="Times New Roman" w:hAnsi="Times New Roman" w:cs="Times New Roman"/>
          <w:sz w:val="30"/>
          <w:szCs w:val="30"/>
        </w:rPr>
        <w:t xml:space="preserve">нирования предприятий, </w:t>
      </w:r>
      <w:r w:rsidRPr="003B5154">
        <w:rPr>
          <w:rFonts w:ascii="Times New Roman" w:hAnsi="Times New Roman" w:cs="Times New Roman"/>
          <w:spacing w:val="2"/>
          <w:sz w:val="30"/>
          <w:szCs w:val="30"/>
        </w:rPr>
        <w:t xml:space="preserve">системы экологического менеджмента. </w:t>
      </w:r>
    </w:p>
    <w:p w:rsidR="00801229" w:rsidRPr="00164134" w:rsidRDefault="00801229" w:rsidP="007D08FA">
      <w:pPr>
        <w:spacing w:after="0" w:line="240" w:lineRule="auto"/>
        <w:ind w:right="424" w:firstLine="709"/>
        <w:contextualSpacing/>
        <w:jc w:val="both"/>
        <w:rPr>
          <w:rFonts w:ascii="Times New Roman" w:hAnsi="Times New Roman" w:cs="Times New Roman"/>
          <w:spacing w:val="1"/>
          <w:sz w:val="30"/>
          <w:szCs w:val="30"/>
        </w:rPr>
      </w:pPr>
      <w:r w:rsidRPr="003B5154">
        <w:rPr>
          <w:rFonts w:ascii="Times New Roman" w:hAnsi="Times New Roman" w:cs="Times New Roman"/>
          <w:spacing w:val="2"/>
          <w:sz w:val="30"/>
          <w:szCs w:val="30"/>
        </w:rPr>
        <w:t xml:space="preserve">Также студент должен приобрести навыки проведения </w:t>
      </w:r>
      <w:r w:rsidRPr="003B5154">
        <w:rPr>
          <w:rFonts w:ascii="Times New Roman" w:hAnsi="Times New Roman" w:cs="Times New Roman"/>
          <w:sz w:val="30"/>
          <w:szCs w:val="30"/>
        </w:rPr>
        <w:t>оценки</w:t>
      </w:r>
      <w:r w:rsidRPr="00164134">
        <w:rPr>
          <w:rFonts w:ascii="Times New Roman" w:hAnsi="Times New Roman" w:cs="Times New Roman"/>
          <w:sz w:val="30"/>
          <w:szCs w:val="30"/>
        </w:rPr>
        <w:t xml:space="preserve"> воздействия на окружающую среду,</w:t>
      </w:r>
      <w:r w:rsidRPr="00164134">
        <w:rPr>
          <w:rFonts w:ascii="Times New Roman" w:hAnsi="Times New Roman" w:cs="Times New Roman"/>
          <w:spacing w:val="2"/>
          <w:sz w:val="30"/>
          <w:szCs w:val="30"/>
        </w:rPr>
        <w:t xml:space="preserve"> </w:t>
      </w:r>
      <w:r w:rsidRPr="00164134">
        <w:rPr>
          <w:rFonts w:ascii="Times New Roman" w:hAnsi="Times New Roman" w:cs="Times New Roman"/>
          <w:sz w:val="30"/>
          <w:szCs w:val="30"/>
        </w:rPr>
        <w:t xml:space="preserve">экологической документации, технологий, новой техники и иных </w:t>
      </w:r>
      <w:r w:rsidRPr="00164134">
        <w:rPr>
          <w:rFonts w:ascii="Times New Roman" w:hAnsi="Times New Roman" w:cs="Times New Roman"/>
          <w:spacing w:val="1"/>
          <w:sz w:val="30"/>
          <w:szCs w:val="30"/>
        </w:rPr>
        <w:t>проектов, отражающих деятельн</w:t>
      </w:r>
      <w:r w:rsidRPr="00164134">
        <w:rPr>
          <w:rFonts w:ascii="Times New Roman" w:hAnsi="Times New Roman" w:cs="Times New Roman"/>
          <w:spacing w:val="1"/>
          <w:sz w:val="30"/>
          <w:szCs w:val="30"/>
        </w:rPr>
        <w:t>о</w:t>
      </w:r>
      <w:r w:rsidRPr="00164134">
        <w:rPr>
          <w:rFonts w:ascii="Times New Roman" w:hAnsi="Times New Roman" w:cs="Times New Roman"/>
          <w:spacing w:val="1"/>
          <w:sz w:val="30"/>
          <w:szCs w:val="30"/>
        </w:rPr>
        <w:t>сти предприятий в сфере охраны окружающей среды.</w:t>
      </w:r>
    </w:p>
    <w:p w:rsidR="00801229" w:rsidRPr="00164134" w:rsidRDefault="00801229" w:rsidP="007D08FA">
      <w:pPr>
        <w:spacing w:after="0" w:line="240" w:lineRule="auto"/>
        <w:ind w:right="424" w:firstLine="709"/>
        <w:contextualSpacing/>
        <w:jc w:val="both"/>
        <w:rPr>
          <w:rFonts w:ascii="Times New Roman" w:hAnsi="Times New Roman" w:cs="Times New Roman"/>
          <w:spacing w:val="1"/>
          <w:sz w:val="30"/>
          <w:szCs w:val="30"/>
        </w:rPr>
      </w:pPr>
      <w:r w:rsidRPr="00164134">
        <w:rPr>
          <w:rFonts w:ascii="Times New Roman" w:hAnsi="Times New Roman" w:cs="Times New Roman"/>
          <w:spacing w:val="1"/>
          <w:sz w:val="30"/>
          <w:szCs w:val="30"/>
        </w:rPr>
        <w:t>При изучении дисциплины «</w:t>
      </w:r>
      <w:r w:rsidR="00B82FB2">
        <w:rPr>
          <w:rFonts w:ascii="Times New Roman" w:hAnsi="Times New Roman" w:cs="Times New Roman"/>
          <w:spacing w:val="1"/>
          <w:sz w:val="30"/>
          <w:szCs w:val="30"/>
        </w:rPr>
        <w:t xml:space="preserve">Инженерная </w:t>
      </w:r>
      <w:r w:rsidR="00B82FB2">
        <w:rPr>
          <w:rFonts w:ascii="Times New Roman" w:hAnsi="Times New Roman" w:cs="Times New Roman"/>
          <w:sz w:val="30"/>
          <w:szCs w:val="30"/>
        </w:rPr>
        <w:t>э</w:t>
      </w:r>
      <w:r w:rsidR="00164134" w:rsidRPr="00164134">
        <w:rPr>
          <w:rFonts w:ascii="Times New Roman" w:hAnsi="Times New Roman" w:cs="Times New Roman"/>
          <w:sz w:val="30"/>
          <w:szCs w:val="30"/>
        </w:rPr>
        <w:t>кология</w:t>
      </w:r>
      <w:r w:rsidRPr="00164134">
        <w:rPr>
          <w:rFonts w:ascii="Times New Roman" w:hAnsi="Times New Roman" w:cs="Times New Roman"/>
          <w:spacing w:val="1"/>
          <w:sz w:val="30"/>
          <w:szCs w:val="30"/>
        </w:rPr>
        <w:t>» важное зн</w:t>
      </w:r>
      <w:r w:rsidRPr="00164134">
        <w:rPr>
          <w:rFonts w:ascii="Times New Roman" w:hAnsi="Times New Roman" w:cs="Times New Roman"/>
          <w:spacing w:val="1"/>
          <w:sz w:val="30"/>
          <w:szCs w:val="30"/>
        </w:rPr>
        <w:t>а</w:t>
      </w:r>
      <w:r w:rsidRPr="00164134">
        <w:rPr>
          <w:rFonts w:ascii="Times New Roman" w:hAnsi="Times New Roman" w:cs="Times New Roman"/>
          <w:spacing w:val="1"/>
          <w:sz w:val="30"/>
          <w:szCs w:val="30"/>
        </w:rPr>
        <w:t>чение имеет приобретение практических навыков решения конкре</w:t>
      </w:r>
      <w:r w:rsidRPr="00164134">
        <w:rPr>
          <w:rFonts w:ascii="Times New Roman" w:hAnsi="Times New Roman" w:cs="Times New Roman"/>
          <w:spacing w:val="1"/>
          <w:sz w:val="30"/>
          <w:szCs w:val="30"/>
        </w:rPr>
        <w:t>т</w:t>
      </w:r>
      <w:r w:rsidRPr="00164134">
        <w:rPr>
          <w:rFonts w:ascii="Times New Roman" w:hAnsi="Times New Roman" w:cs="Times New Roman"/>
          <w:spacing w:val="1"/>
          <w:sz w:val="30"/>
          <w:szCs w:val="30"/>
        </w:rPr>
        <w:t>ных задач в данной области. В связи с этим целью данного учебного пособия является закрепление теоретических знаний по экологич</w:t>
      </w:r>
      <w:r w:rsidRPr="00164134">
        <w:rPr>
          <w:rFonts w:ascii="Times New Roman" w:hAnsi="Times New Roman" w:cs="Times New Roman"/>
          <w:spacing w:val="1"/>
          <w:sz w:val="30"/>
          <w:szCs w:val="30"/>
        </w:rPr>
        <w:t>е</w:t>
      </w:r>
      <w:r w:rsidRPr="00164134">
        <w:rPr>
          <w:rFonts w:ascii="Times New Roman" w:hAnsi="Times New Roman" w:cs="Times New Roman"/>
          <w:spacing w:val="1"/>
          <w:sz w:val="30"/>
          <w:szCs w:val="30"/>
        </w:rPr>
        <w:t>скому обоснованию предпроектной, проектной документации пре</w:t>
      </w:r>
      <w:r w:rsidRPr="00164134">
        <w:rPr>
          <w:rFonts w:ascii="Times New Roman" w:hAnsi="Times New Roman" w:cs="Times New Roman"/>
          <w:spacing w:val="1"/>
          <w:sz w:val="30"/>
          <w:szCs w:val="30"/>
        </w:rPr>
        <w:t>д</w:t>
      </w:r>
      <w:r w:rsidRPr="00164134">
        <w:rPr>
          <w:rFonts w:ascii="Times New Roman" w:hAnsi="Times New Roman" w:cs="Times New Roman"/>
          <w:spacing w:val="1"/>
          <w:sz w:val="30"/>
          <w:szCs w:val="30"/>
        </w:rPr>
        <w:t>приятий; овладение приемами и методами оценок воздействия на о</w:t>
      </w:r>
      <w:r w:rsidRPr="00164134">
        <w:rPr>
          <w:rFonts w:ascii="Times New Roman" w:hAnsi="Times New Roman" w:cs="Times New Roman"/>
          <w:spacing w:val="1"/>
          <w:sz w:val="30"/>
          <w:szCs w:val="30"/>
        </w:rPr>
        <w:t>к</w:t>
      </w:r>
      <w:r w:rsidRPr="00164134">
        <w:rPr>
          <w:rFonts w:ascii="Times New Roman" w:hAnsi="Times New Roman" w:cs="Times New Roman"/>
          <w:spacing w:val="1"/>
          <w:sz w:val="30"/>
          <w:szCs w:val="30"/>
        </w:rPr>
        <w:t>ружающую среду, экологического нормирования, формирование пр</w:t>
      </w:r>
      <w:r w:rsidRPr="00164134">
        <w:rPr>
          <w:rFonts w:ascii="Times New Roman" w:hAnsi="Times New Roman" w:cs="Times New Roman"/>
          <w:spacing w:val="1"/>
          <w:sz w:val="30"/>
          <w:szCs w:val="30"/>
        </w:rPr>
        <w:t>о</w:t>
      </w:r>
      <w:r w:rsidRPr="00164134">
        <w:rPr>
          <w:rFonts w:ascii="Times New Roman" w:hAnsi="Times New Roman" w:cs="Times New Roman"/>
          <w:spacing w:val="1"/>
          <w:sz w:val="30"/>
          <w:szCs w:val="30"/>
        </w:rPr>
        <w:t xml:space="preserve">фессионального экологического мышления. </w:t>
      </w:r>
    </w:p>
    <w:p w:rsidR="00164134" w:rsidRDefault="00801229" w:rsidP="00CB4B3B">
      <w:pPr>
        <w:spacing w:after="0" w:line="240" w:lineRule="auto"/>
        <w:ind w:right="424" w:firstLine="709"/>
        <w:contextualSpacing/>
        <w:jc w:val="both"/>
        <w:rPr>
          <w:rFonts w:ascii="Times New Roman" w:hAnsi="Times New Roman" w:cs="Times New Roman"/>
          <w:spacing w:val="1"/>
          <w:sz w:val="30"/>
          <w:szCs w:val="30"/>
        </w:rPr>
      </w:pPr>
      <w:r w:rsidRPr="00164134">
        <w:rPr>
          <w:rFonts w:ascii="Times New Roman" w:hAnsi="Times New Roman" w:cs="Times New Roman"/>
          <w:spacing w:val="1"/>
          <w:sz w:val="30"/>
          <w:szCs w:val="30"/>
        </w:rPr>
        <w:t>Выполнение практических занятий рассчитано на аудиторную нагрузку, но с учетом самостоятельной подготовки студентов к ка</w:t>
      </w:r>
      <w:r w:rsidRPr="00164134">
        <w:rPr>
          <w:rFonts w:ascii="Times New Roman" w:hAnsi="Times New Roman" w:cs="Times New Roman"/>
          <w:spacing w:val="1"/>
          <w:sz w:val="30"/>
          <w:szCs w:val="30"/>
        </w:rPr>
        <w:t>ж</w:t>
      </w:r>
      <w:r w:rsidRPr="00164134">
        <w:rPr>
          <w:rFonts w:ascii="Times New Roman" w:hAnsi="Times New Roman" w:cs="Times New Roman"/>
          <w:spacing w:val="1"/>
          <w:sz w:val="30"/>
          <w:szCs w:val="30"/>
        </w:rPr>
        <w:t>дому занятию. Самостоятельная подготовка включает повторение ле</w:t>
      </w:r>
      <w:r w:rsidRPr="00164134">
        <w:rPr>
          <w:rFonts w:ascii="Times New Roman" w:hAnsi="Times New Roman" w:cs="Times New Roman"/>
          <w:spacing w:val="1"/>
          <w:sz w:val="30"/>
          <w:szCs w:val="30"/>
        </w:rPr>
        <w:t>к</w:t>
      </w:r>
      <w:r w:rsidRPr="00164134">
        <w:rPr>
          <w:rFonts w:ascii="Times New Roman" w:hAnsi="Times New Roman" w:cs="Times New Roman"/>
          <w:spacing w:val="1"/>
          <w:sz w:val="30"/>
          <w:szCs w:val="30"/>
        </w:rPr>
        <w:t>ционного материала, а также работу с рекомендованной литературой. Кроме того, основной базовый материал, необходимый для выполн</w:t>
      </w:r>
      <w:r w:rsidRPr="00164134">
        <w:rPr>
          <w:rFonts w:ascii="Times New Roman" w:hAnsi="Times New Roman" w:cs="Times New Roman"/>
          <w:spacing w:val="1"/>
          <w:sz w:val="30"/>
          <w:szCs w:val="30"/>
        </w:rPr>
        <w:t>е</w:t>
      </w:r>
      <w:r w:rsidRPr="00164134">
        <w:rPr>
          <w:rFonts w:ascii="Times New Roman" w:hAnsi="Times New Roman" w:cs="Times New Roman"/>
          <w:spacing w:val="1"/>
          <w:sz w:val="30"/>
          <w:szCs w:val="30"/>
        </w:rPr>
        <w:t>ния расчетно-аналитических задач, представлен в данном учебном п</w:t>
      </w:r>
      <w:r w:rsidRPr="00164134">
        <w:rPr>
          <w:rFonts w:ascii="Times New Roman" w:hAnsi="Times New Roman" w:cs="Times New Roman"/>
          <w:spacing w:val="1"/>
          <w:sz w:val="30"/>
          <w:szCs w:val="30"/>
        </w:rPr>
        <w:t>о</w:t>
      </w:r>
      <w:r w:rsidRPr="00164134">
        <w:rPr>
          <w:rFonts w:ascii="Times New Roman" w:hAnsi="Times New Roman" w:cs="Times New Roman"/>
          <w:spacing w:val="1"/>
          <w:sz w:val="30"/>
          <w:szCs w:val="30"/>
        </w:rPr>
        <w:t>собии.</w:t>
      </w:r>
    </w:p>
    <w:p w:rsidR="00CB4B3B" w:rsidRDefault="00CB4B3B" w:rsidP="00CB4B3B">
      <w:pPr>
        <w:spacing w:after="0" w:line="240" w:lineRule="auto"/>
        <w:ind w:right="424" w:firstLine="709"/>
        <w:contextualSpacing/>
        <w:jc w:val="both"/>
        <w:rPr>
          <w:rFonts w:ascii="Times New Roman" w:hAnsi="Times New Roman" w:cs="Times New Roman"/>
          <w:b/>
          <w:sz w:val="32"/>
          <w:szCs w:val="30"/>
          <w:u w:val="single"/>
        </w:rPr>
      </w:pPr>
      <w:r>
        <w:rPr>
          <w:rFonts w:ascii="Times New Roman" w:hAnsi="Times New Roman" w:cs="Times New Roman"/>
          <w:b/>
          <w:sz w:val="32"/>
          <w:szCs w:val="30"/>
          <w:u w:val="single"/>
        </w:rPr>
        <w:br w:type="page"/>
      </w:r>
    </w:p>
    <w:p w:rsidR="00CB4B3B" w:rsidRDefault="00CB4B3B" w:rsidP="007D08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lastRenderedPageBreak/>
        <w:t xml:space="preserve">ТЕМА 1. </w:t>
      </w:r>
      <w:r w:rsidR="0076200F">
        <w:rPr>
          <w:rFonts w:ascii="Times New Roman" w:hAnsi="Times New Roman" w:cs="Times New Roman"/>
          <w:b/>
          <w:sz w:val="32"/>
          <w:szCs w:val="30"/>
          <w:u w:val="single"/>
        </w:rPr>
        <w:t>ЭКОЛОГИЧЕСКОЕ НОРМИРОВАНИЕ</w:t>
      </w:r>
    </w:p>
    <w:p w:rsidR="00CB4B3B" w:rsidRDefault="00CB4B3B" w:rsidP="007D08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7D08FA" w:rsidRPr="00E540D4" w:rsidRDefault="007D08FA" w:rsidP="007D08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sidRPr="00E540D4">
        <w:rPr>
          <w:rFonts w:ascii="Times New Roman" w:hAnsi="Times New Roman" w:cs="Times New Roman"/>
          <w:b/>
          <w:sz w:val="32"/>
          <w:szCs w:val="30"/>
          <w:u w:val="single"/>
        </w:rPr>
        <w:t>ЗАНЯТИЕ 1</w:t>
      </w:r>
    </w:p>
    <w:p w:rsidR="00CB4B3B" w:rsidRPr="00E540D4" w:rsidRDefault="0076200F" w:rsidP="007D08FA">
      <w:pPr>
        <w:spacing w:after="0" w:line="240" w:lineRule="auto"/>
        <w:ind w:right="424" w:firstLine="709"/>
        <w:contextualSpacing/>
        <w:jc w:val="center"/>
        <w:rPr>
          <w:rFonts w:ascii="Times New Roman" w:hAnsi="Times New Roman" w:cs="Times New Roman"/>
          <w:sz w:val="30"/>
          <w:szCs w:val="30"/>
        </w:rPr>
      </w:pPr>
      <w:r w:rsidRPr="0076200F">
        <w:rPr>
          <w:rFonts w:ascii="Times New Roman" w:hAnsi="Times New Roman" w:cs="Times New Roman"/>
          <w:b/>
          <w:sz w:val="32"/>
          <w:szCs w:val="30"/>
        </w:rPr>
        <w:t>ОТЕЧЕСТВЕННАЯ И ЗАРУБЕЖНАЯ ПРАКТИКИ РА</w:t>
      </w:r>
      <w:r w:rsidRPr="0076200F">
        <w:rPr>
          <w:rFonts w:ascii="Times New Roman" w:hAnsi="Times New Roman" w:cs="Times New Roman"/>
          <w:b/>
          <w:sz w:val="32"/>
          <w:szCs w:val="30"/>
        </w:rPr>
        <w:t>З</w:t>
      </w:r>
      <w:r w:rsidRPr="0076200F">
        <w:rPr>
          <w:rFonts w:ascii="Times New Roman" w:hAnsi="Times New Roman" w:cs="Times New Roman"/>
          <w:b/>
          <w:sz w:val="32"/>
          <w:szCs w:val="30"/>
        </w:rPr>
        <w:t>РАБОТКИ СИСТЕМЫ НОРМИРОВАНИЯ И СНИЖЕНИЯ АНТРОПОГЕННЫХ НАГРУЗОК</w:t>
      </w:r>
    </w:p>
    <w:p w:rsidR="007D08FA" w:rsidRPr="00164134" w:rsidRDefault="007D08FA" w:rsidP="007D08FA">
      <w:pPr>
        <w:spacing w:after="0" w:line="240" w:lineRule="auto"/>
        <w:ind w:right="424" w:firstLine="709"/>
        <w:contextualSpacing/>
        <w:jc w:val="both"/>
        <w:rPr>
          <w:rFonts w:ascii="Times New Roman" w:hAnsi="Times New Roman" w:cs="Times New Roman"/>
          <w:sz w:val="30"/>
          <w:szCs w:val="30"/>
        </w:rPr>
      </w:pPr>
      <w:r w:rsidRPr="00164134">
        <w:rPr>
          <w:rFonts w:ascii="Times New Roman" w:hAnsi="Times New Roman" w:cs="Times New Roman"/>
          <w:b/>
          <w:i/>
          <w:sz w:val="30"/>
          <w:szCs w:val="30"/>
        </w:rPr>
        <w:t>Цель занятия</w:t>
      </w:r>
      <w:r w:rsidRPr="00164134">
        <w:rPr>
          <w:rFonts w:ascii="Times New Roman" w:hAnsi="Times New Roman" w:cs="Times New Roman"/>
          <w:b/>
          <w:sz w:val="30"/>
          <w:szCs w:val="30"/>
        </w:rPr>
        <w:t xml:space="preserve">: </w:t>
      </w:r>
      <w:r w:rsidRPr="00164134">
        <w:rPr>
          <w:rFonts w:ascii="Times New Roman" w:hAnsi="Times New Roman" w:cs="Times New Roman"/>
          <w:sz w:val="30"/>
          <w:szCs w:val="30"/>
        </w:rPr>
        <w:t>и</w:t>
      </w:r>
      <w:r w:rsidR="003B2179">
        <w:rPr>
          <w:rFonts w:ascii="Times New Roman" w:hAnsi="Times New Roman" w:cs="Times New Roman"/>
          <w:sz w:val="30"/>
          <w:szCs w:val="30"/>
        </w:rPr>
        <w:t>зучить отечественную и зарубежную практики разработки системы экологического нормирования.</w:t>
      </w:r>
    </w:p>
    <w:p w:rsidR="007D08FA" w:rsidRPr="00E540D4" w:rsidRDefault="007D08FA" w:rsidP="007D08FA">
      <w:pPr>
        <w:spacing w:after="0" w:line="240" w:lineRule="auto"/>
        <w:ind w:right="424" w:firstLine="709"/>
        <w:contextualSpacing/>
        <w:jc w:val="both"/>
        <w:rPr>
          <w:rFonts w:ascii="Times New Roman" w:hAnsi="Times New Roman" w:cs="Times New Roman"/>
          <w:b/>
          <w:i/>
          <w:sz w:val="30"/>
          <w:szCs w:val="30"/>
        </w:rPr>
      </w:pPr>
    </w:p>
    <w:p w:rsidR="007D08FA" w:rsidRPr="00E540D4" w:rsidRDefault="007D08FA" w:rsidP="007D08FA">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Международная стандартизация связана с развитием многост</w:t>
      </w:r>
      <w:r w:rsidRPr="0076200F">
        <w:rPr>
          <w:rFonts w:ascii="Times New Roman" w:hAnsi="Times New Roman" w:cs="Times New Roman"/>
          <w:sz w:val="30"/>
          <w:szCs w:val="30"/>
        </w:rPr>
        <w:t>о</w:t>
      </w:r>
      <w:r w:rsidRPr="0076200F">
        <w:rPr>
          <w:rFonts w:ascii="Times New Roman" w:hAnsi="Times New Roman" w:cs="Times New Roman"/>
          <w:sz w:val="30"/>
          <w:szCs w:val="30"/>
        </w:rPr>
        <w:t>роннего научно-технического и экономического сотрудничества. А</w:t>
      </w:r>
      <w:r w:rsidRPr="0076200F">
        <w:rPr>
          <w:rFonts w:ascii="Times New Roman" w:hAnsi="Times New Roman" w:cs="Times New Roman"/>
          <w:sz w:val="30"/>
          <w:szCs w:val="30"/>
        </w:rPr>
        <w:t>к</w:t>
      </w:r>
      <w:r w:rsidRPr="0076200F">
        <w:rPr>
          <w:rFonts w:ascii="Times New Roman" w:hAnsi="Times New Roman" w:cs="Times New Roman"/>
          <w:sz w:val="30"/>
          <w:szCs w:val="30"/>
        </w:rPr>
        <w:t>тивизация международной стандартизации началась в 70-е гг. 20 в. В области стандартизации действуют крупнейшие международные орг</w:t>
      </w:r>
      <w:r w:rsidRPr="0076200F">
        <w:rPr>
          <w:rFonts w:ascii="Times New Roman" w:hAnsi="Times New Roman" w:cs="Times New Roman"/>
          <w:sz w:val="30"/>
          <w:szCs w:val="30"/>
        </w:rPr>
        <w:t>а</w:t>
      </w:r>
      <w:r w:rsidRPr="0076200F">
        <w:rPr>
          <w:rFonts w:ascii="Times New Roman" w:hAnsi="Times New Roman" w:cs="Times New Roman"/>
          <w:sz w:val="30"/>
          <w:szCs w:val="30"/>
        </w:rPr>
        <w:t>низации: Европейская экономическая комиссия ООН (ЕЭК ООН), м</w:t>
      </w:r>
      <w:r w:rsidRPr="0076200F">
        <w:rPr>
          <w:rFonts w:ascii="Times New Roman" w:hAnsi="Times New Roman" w:cs="Times New Roman"/>
          <w:sz w:val="30"/>
          <w:szCs w:val="30"/>
        </w:rPr>
        <w:t>е</w:t>
      </w:r>
      <w:r w:rsidRPr="0076200F">
        <w:rPr>
          <w:rFonts w:ascii="Times New Roman" w:hAnsi="Times New Roman" w:cs="Times New Roman"/>
          <w:sz w:val="30"/>
          <w:szCs w:val="30"/>
        </w:rPr>
        <w:t>ждународная организация по стандартизации (ИСО), Международная электротехническая комиссия (МЭК). Международные стандарты и рекомендациии, которые разрабатываемые этими организациями, у</w:t>
      </w:r>
      <w:r w:rsidRPr="0076200F">
        <w:rPr>
          <w:rFonts w:ascii="Times New Roman" w:hAnsi="Times New Roman" w:cs="Times New Roman"/>
          <w:sz w:val="30"/>
          <w:szCs w:val="30"/>
        </w:rPr>
        <w:t>с</w:t>
      </w:r>
      <w:r w:rsidRPr="0076200F">
        <w:rPr>
          <w:rFonts w:ascii="Times New Roman" w:hAnsi="Times New Roman" w:cs="Times New Roman"/>
          <w:sz w:val="30"/>
          <w:szCs w:val="30"/>
        </w:rPr>
        <w:t>танавливают показатели, соответствующие современным научно-техническим требованиям к качеству, надежности, безопасности, и другие важнейшие свойства, и характеристики различных видов пр</w:t>
      </w:r>
      <w:r w:rsidRPr="0076200F">
        <w:rPr>
          <w:rFonts w:ascii="Times New Roman" w:hAnsi="Times New Roman" w:cs="Times New Roman"/>
          <w:sz w:val="30"/>
          <w:szCs w:val="30"/>
        </w:rPr>
        <w:t>о</w:t>
      </w:r>
      <w:r w:rsidRPr="0076200F">
        <w:rPr>
          <w:rFonts w:ascii="Times New Roman" w:hAnsi="Times New Roman" w:cs="Times New Roman"/>
          <w:sz w:val="30"/>
          <w:szCs w:val="30"/>
        </w:rPr>
        <w:t>дукции, являющейся предметом международной торговли, а также о</w:t>
      </w:r>
      <w:r w:rsidRPr="0076200F">
        <w:rPr>
          <w:rFonts w:ascii="Times New Roman" w:hAnsi="Times New Roman" w:cs="Times New Roman"/>
          <w:sz w:val="30"/>
          <w:szCs w:val="30"/>
        </w:rPr>
        <w:t>п</w:t>
      </w:r>
      <w:r w:rsidRPr="0076200F">
        <w:rPr>
          <w:rFonts w:ascii="Times New Roman" w:hAnsi="Times New Roman" w:cs="Times New Roman"/>
          <w:sz w:val="30"/>
          <w:szCs w:val="30"/>
        </w:rPr>
        <w:t>ределяют унифицированные методы и средства испытаний и аттест</w:t>
      </w:r>
      <w:r w:rsidRPr="0076200F">
        <w:rPr>
          <w:rFonts w:ascii="Times New Roman" w:hAnsi="Times New Roman" w:cs="Times New Roman"/>
          <w:sz w:val="30"/>
          <w:szCs w:val="30"/>
        </w:rPr>
        <w:t>а</w:t>
      </w:r>
      <w:r w:rsidRPr="0076200F">
        <w:rPr>
          <w:rFonts w:ascii="Times New Roman" w:hAnsi="Times New Roman" w:cs="Times New Roman"/>
          <w:sz w:val="30"/>
          <w:szCs w:val="30"/>
        </w:rPr>
        <w:t>ции материалов и товаров. Так, например, в РФ до настоящего времени действует ряд стандартов, разработанных СЭВ (организация стран экономической взаимопомощи, объединявшая в свое время социал</w:t>
      </w:r>
      <w:r w:rsidRPr="0076200F">
        <w:rPr>
          <w:rFonts w:ascii="Times New Roman" w:hAnsi="Times New Roman" w:cs="Times New Roman"/>
          <w:sz w:val="30"/>
          <w:szCs w:val="30"/>
        </w:rPr>
        <w:t>и</w:t>
      </w:r>
      <w:r w:rsidRPr="0076200F">
        <w:rPr>
          <w:rFonts w:ascii="Times New Roman" w:hAnsi="Times New Roman" w:cs="Times New Roman"/>
          <w:sz w:val="30"/>
          <w:szCs w:val="30"/>
        </w:rPr>
        <w:t>стические государства). Применение международных стандартов сп</w:t>
      </w:r>
      <w:r w:rsidRPr="0076200F">
        <w:rPr>
          <w:rFonts w:ascii="Times New Roman" w:hAnsi="Times New Roman" w:cs="Times New Roman"/>
          <w:sz w:val="30"/>
          <w:szCs w:val="30"/>
        </w:rPr>
        <w:t>о</w:t>
      </w:r>
      <w:r w:rsidRPr="0076200F">
        <w:rPr>
          <w:rFonts w:ascii="Times New Roman" w:hAnsi="Times New Roman" w:cs="Times New Roman"/>
          <w:sz w:val="30"/>
          <w:szCs w:val="30"/>
        </w:rPr>
        <w:t>собствует расширению научно-технических, экономических и торг</w:t>
      </w:r>
      <w:r w:rsidRPr="0076200F">
        <w:rPr>
          <w:rFonts w:ascii="Times New Roman" w:hAnsi="Times New Roman" w:cs="Times New Roman"/>
          <w:sz w:val="30"/>
          <w:szCs w:val="30"/>
        </w:rPr>
        <w:t>о</w:t>
      </w:r>
      <w:r w:rsidRPr="0076200F">
        <w:rPr>
          <w:rFonts w:ascii="Times New Roman" w:hAnsi="Times New Roman" w:cs="Times New Roman"/>
          <w:sz w:val="30"/>
          <w:szCs w:val="30"/>
        </w:rPr>
        <w:t>вых связей, в особенности с учетом развития международной торговли и приходом на рынки во многих странах транснациональных комп</w:t>
      </w:r>
      <w:r w:rsidRPr="0076200F">
        <w:rPr>
          <w:rFonts w:ascii="Times New Roman" w:hAnsi="Times New Roman" w:cs="Times New Roman"/>
          <w:sz w:val="30"/>
          <w:szCs w:val="30"/>
        </w:rPr>
        <w:t>а</w:t>
      </w:r>
      <w:r w:rsidRPr="0076200F">
        <w:rPr>
          <w:rFonts w:ascii="Times New Roman" w:hAnsi="Times New Roman" w:cs="Times New Roman"/>
          <w:sz w:val="30"/>
          <w:szCs w:val="30"/>
        </w:rPr>
        <w:t>ний. Международные стандарты широко используются при разработке национальных стандартов, что позволяет значительно сократить сроки и стоимость их разработки и получить большой экономический э</w:t>
      </w:r>
      <w:r w:rsidRPr="0076200F">
        <w:rPr>
          <w:rFonts w:ascii="Times New Roman" w:hAnsi="Times New Roman" w:cs="Times New Roman"/>
          <w:sz w:val="30"/>
          <w:szCs w:val="30"/>
        </w:rPr>
        <w:t>ф</w:t>
      </w:r>
      <w:r w:rsidRPr="0076200F">
        <w:rPr>
          <w:rFonts w:ascii="Times New Roman" w:hAnsi="Times New Roman" w:cs="Times New Roman"/>
          <w:sz w:val="30"/>
          <w:szCs w:val="30"/>
        </w:rPr>
        <w:t>фект. В ряде случаев страны-участники международных организаций по стандартизации принимают в качестве национальных стандартов аутентичные переводы соответствующих международных документов (как это произошло, например, с международными стандартами экол</w:t>
      </w:r>
      <w:r w:rsidRPr="0076200F">
        <w:rPr>
          <w:rFonts w:ascii="Times New Roman" w:hAnsi="Times New Roman" w:cs="Times New Roman"/>
          <w:sz w:val="30"/>
          <w:szCs w:val="30"/>
        </w:rPr>
        <w:t>о</w:t>
      </w:r>
      <w:r w:rsidRPr="0076200F">
        <w:rPr>
          <w:rFonts w:ascii="Times New Roman" w:hAnsi="Times New Roman" w:cs="Times New Roman"/>
          <w:sz w:val="30"/>
          <w:szCs w:val="30"/>
        </w:rPr>
        <w:t>гического менеджмента серии ИСО 14000). Однако в данном случае необходимо не просто использование качественного перевода межд</w:t>
      </w:r>
      <w:r w:rsidRPr="0076200F">
        <w:rPr>
          <w:rFonts w:ascii="Times New Roman" w:hAnsi="Times New Roman" w:cs="Times New Roman"/>
          <w:sz w:val="30"/>
          <w:szCs w:val="30"/>
        </w:rPr>
        <w:t>у</w:t>
      </w:r>
      <w:r w:rsidRPr="0076200F">
        <w:rPr>
          <w:rFonts w:ascii="Times New Roman" w:hAnsi="Times New Roman" w:cs="Times New Roman"/>
          <w:sz w:val="30"/>
          <w:szCs w:val="30"/>
        </w:rPr>
        <w:t>народного документа. Необходимо учитывать возможности переноса международной практики производства, управления или другой соо</w:t>
      </w:r>
      <w:r w:rsidRPr="0076200F">
        <w:rPr>
          <w:rFonts w:ascii="Times New Roman" w:hAnsi="Times New Roman" w:cs="Times New Roman"/>
          <w:sz w:val="30"/>
          <w:szCs w:val="30"/>
        </w:rPr>
        <w:t>т</w:t>
      </w:r>
      <w:r w:rsidRPr="0076200F">
        <w:rPr>
          <w:rFonts w:ascii="Times New Roman" w:hAnsi="Times New Roman" w:cs="Times New Roman"/>
          <w:sz w:val="30"/>
          <w:szCs w:val="30"/>
        </w:rPr>
        <w:lastRenderedPageBreak/>
        <w:t>ветствующей отрасли в условиях, сложившихся в каждой конкретной стране. Так, упомянутые уже стандарты серии ИСО 14000 были нео</w:t>
      </w:r>
      <w:r w:rsidRPr="0076200F">
        <w:rPr>
          <w:rFonts w:ascii="Times New Roman" w:hAnsi="Times New Roman" w:cs="Times New Roman"/>
          <w:sz w:val="30"/>
          <w:szCs w:val="30"/>
        </w:rPr>
        <w:t>д</w:t>
      </w:r>
      <w:r w:rsidRPr="0076200F">
        <w:rPr>
          <w:rFonts w:ascii="Times New Roman" w:hAnsi="Times New Roman" w:cs="Times New Roman"/>
          <w:sz w:val="30"/>
          <w:szCs w:val="30"/>
        </w:rPr>
        <w:t>нозначно восприняты в первые годы их появления в РФ, что во многом было обусловлено недостаточным опытом создания систем экологич</w:t>
      </w:r>
      <w:r w:rsidRPr="0076200F">
        <w:rPr>
          <w:rFonts w:ascii="Times New Roman" w:hAnsi="Times New Roman" w:cs="Times New Roman"/>
          <w:sz w:val="30"/>
          <w:szCs w:val="30"/>
        </w:rPr>
        <w:t>е</w:t>
      </w:r>
      <w:r w:rsidRPr="0076200F">
        <w:rPr>
          <w:rFonts w:ascii="Times New Roman" w:hAnsi="Times New Roman" w:cs="Times New Roman"/>
          <w:sz w:val="30"/>
          <w:szCs w:val="30"/>
        </w:rPr>
        <w:t>ского менеджмента, а также сложностями восприятия новой термин</w:t>
      </w:r>
      <w:r w:rsidRPr="0076200F">
        <w:rPr>
          <w:rFonts w:ascii="Times New Roman" w:hAnsi="Times New Roman" w:cs="Times New Roman"/>
          <w:sz w:val="30"/>
          <w:szCs w:val="30"/>
        </w:rPr>
        <w:t>о</w:t>
      </w:r>
      <w:r w:rsidRPr="0076200F">
        <w:rPr>
          <w:rFonts w:ascii="Times New Roman" w:hAnsi="Times New Roman" w:cs="Times New Roman"/>
          <w:sz w:val="30"/>
          <w:szCs w:val="30"/>
        </w:rPr>
        <w:t>логии, использованной в этих документах.</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Российская система экологического нормирования имеет более чем 60-летню историю. За это время сформировалась устоявшаяся си</w:t>
      </w:r>
      <w:r w:rsidRPr="0076200F">
        <w:rPr>
          <w:rFonts w:ascii="Times New Roman" w:hAnsi="Times New Roman" w:cs="Times New Roman"/>
          <w:sz w:val="30"/>
          <w:szCs w:val="30"/>
        </w:rPr>
        <w:t>с</w:t>
      </w:r>
      <w:r w:rsidRPr="0076200F">
        <w:rPr>
          <w:rFonts w:ascii="Times New Roman" w:hAnsi="Times New Roman" w:cs="Times New Roman"/>
          <w:sz w:val="30"/>
          <w:szCs w:val="30"/>
        </w:rPr>
        <w:t>тема стандартов качества окружающей среды, стандартов воздействия на окружающую среду, а также организационно-управленческих ста</w:t>
      </w:r>
      <w:r w:rsidRPr="0076200F">
        <w:rPr>
          <w:rFonts w:ascii="Times New Roman" w:hAnsi="Times New Roman" w:cs="Times New Roman"/>
          <w:sz w:val="30"/>
          <w:szCs w:val="30"/>
        </w:rPr>
        <w:t>н</w:t>
      </w:r>
      <w:r w:rsidRPr="0076200F">
        <w:rPr>
          <w:rFonts w:ascii="Times New Roman" w:hAnsi="Times New Roman" w:cs="Times New Roman"/>
          <w:sz w:val="30"/>
          <w:szCs w:val="30"/>
        </w:rPr>
        <w:t>дартов.</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Системы экологического нормирования государств, входивших в состав бывшего СССР долгое время развивались практически по одн</w:t>
      </w:r>
      <w:r w:rsidRPr="0076200F">
        <w:rPr>
          <w:rFonts w:ascii="Times New Roman" w:hAnsi="Times New Roman" w:cs="Times New Roman"/>
          <w:sz w:val="30"/>
          <w:szCs w:val="30"/>
        </w:rPr>
        <w:t>о</w:t>
      </w:r>
      <w:r w:rsidRPr="0076200F">
        <w:rPr>
          <w:rFonts w:ascii="Times New Roman" w:hAnsi="Times New Roman" w:cs="Times New Roman"/>
          <w:sz w:val="30"/>
          <w:szCs w:val="30"/>
        </w:rPr>
        <w:t>му пути, поэтому сложившаяся сейчас российская система нормиров</w:t>
      </w:r>
      <w:r w:rsidRPr="0076200F">
        <w:rPr>
          <w:rFonts w:ascii="Times New Roman" w:hAnsi="Times New Roman" w:cs="Times New Roman"/>
          <w:sz w:val="30"/>
          <w:szCs w:val="30"/>
        </w:rPr>
        <w:t>а</w:t>
      </w:r>
      <w:r w:rsidRPr="0076200F">
        <w:rPr>
          <w:rFonts w:ascii="Times New Roman" w:hAnsi="Times New Roman" w:cs="Times New Roman"/>
          <w:sz w:val="30"/>
          <w:szCs w:val="30"/>
        </w:rPr>
        <w:t>ния во многом аналогична системам нормирования бывших советских республик.</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Более того, ряд международных документов, связанных с регул</w:t>
      </w:r>
      <w:r w:rsidRPr="0076200F">
        <w:rPr>
          <w:rFonts w:ascii="Times New Roman" w:hAnsi="Times New Roman" w:cs="Times New Roman"/>
          <w:sz w:val="30"/>
          <w:szCs w:val="30"/>
        </w:rPr>
        <w:t>и</w:t>
      </w:r>
      <w:r w:rsidRPr="0076200F">
        <w:rPr>
          <w:rFonts w:ascii="Times New Roman" w:hAnsi="Times New Roman" w:cs="Times New Roman"/>
          <w:sz w:val="30"/>
          <w:szCs w:val="30"/>
        </w:rPr>
        <w:t>рованием качества окружающей среды и воздействий на ее компоне</w:t>
      </w:r>
      <w:r w:rsidRPr="0076200F">
        <w:rPr>
          <w:rFonts w:ascii="Times New Roman" w:hAnsi="Times New Roman" w:cs="Times New Roman"/>
          <w:sz w:val="30"/>
          <w:szCs w:val="30"/>
        </w:rPr>
        <w:t>н</w:t>
      </w:r>
      <w:r w:rsidRPr="0076200F">
        <w:rPr>
          <w:rFonts w:ascii="Times New Roman" w:hAnsi="Times New Roman" w:cs="Times New Roman"/>
          <w:sz w:val="30"/>
          <w:szCs w:val="30"/>
        </w:rPr>
        <w:t>ты, принимался в Советском Союзе одновременно с государствами-участниками СЭВ (организации стран экономической взаимопомощи, куда входило большинство социалистических государств Европы). В частности, это были документы, регламентировавшие единство изм</w:t>
      </w:r>
      <w:r w:rsidRPr="0076200F">
        <w:rPr>
          <w:rFonts w:ascii="Times New Roman" w:hAnsi="Times New Roman" w:cs="Times New Roman"/>
          <w:sz w:val="30"/>
          <w:szCs w:val="30"/>
        </w:rPr>
        <w:t>е</w:t>
      </w:r>
      <w:r w:rsidRPr="0076200F">
        <w:rPr>
          <w:rFonts w:ascii="Times New Roman" w:hAnsi="Times New Roman" w:cs="Times New Roman"/>
          <w:sz w:val="30"/>
          <w:szCs w:val="30"/>
        </w:rPr>
        <w:t>рений.</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В настоящее время процессы глобализации затронули и сферу экологического нормирования. Отметим, что международные станда</w:t>
      </w:r>
      <w:r w:rsidRPr="0076200F">
        <w:rPr>
          <w:rFonts w:ascii="Times New Roman" w:hAnsi="Times New Roman" w:cs="Times New Roman"/>
          <w:sz w:val="30"/>
          <w:szCs w:val="30"/>
        </w:rPr>
        <w:t>р</w:t>
      </w:r>
      <w:r w:rsidRPr="0076200F">
        <w:rPr>
          <w:rFonts w:ascii="Times New Roman" w:hAnsi="Times New Roman" w:cs="Times New Roman"/>
          <w:sz w:val="30"/>
          <w:szCs w:val="30"/>
        </w:rPr>
        <w:t>ты, разрабатываемые, например, ISO (Международная организация стандартизации), действуют в настоящее время и в России. В частн</w:t>
      </w:r>
      <w:r w:rsidRPr="0076200F">
        <w:rPr>
          <w:rFonts w:ascii="Times New Roman" w:hAnsi="Times New Roman" w:cs="Times New Roman"/>
          <w:sz w:val="30"/>
          <w:szCs w:val="30"/>
        </w:rPr>
        <w:t>о</w:t>
      </w:r>
      <w:r w:rsidRPr="0076200F">
        <w:rPr>
          <w:rFonts w:ascii="Times New Roman" w:hAnsi="Times New Roman" w:cs="Times New Roman"/>
          <w:sz w:val="30"/>
          <w:szCs w:val="30"/>
        </w:rPr>
        <w:t>сти, это касается стандартов экологического управления и лесохозя</w:t>
      </w:r>
      <w:r w:rsidRPr="0076200F">
        <w:rPr>
          <w:rFonts w:ascii="Times New Roman" w:hAnsi="Times New Roman" w:cs="Times New Roman"/>
          <w:sz w:val="30"/>
          <w:szCs w:val="30"/>
        </w:rPr>
        <w:t>й</w:t>
      </w:r>
      <w:r w:rsidRPr="0076200F">
        <w:rPr>
          <w:rFonts w:ascii="Times New Roman" w:hAnsi="Times New Roman" w:cs="Times New Roman"/>
          <w:sz w:val="30"/>
          <w:szCs w:val="30"/>
        </w:rPr>
        <w:t>ственных нормативов, а также документов, регламентирующих о</w:t>
      </w:r>
      <w:r w:rsidRPr="0076200F">
        <w:rPr>
          <w:rFonts w:ascii="Times New Roman" w:hAnsi="Times New Roman" w:cs="Times New Roman"/>
          <w:sz w:val="30"/>
          <w:szCs w:val="30"/>
        </w:rPr>
        <w:t>т</w:t>
      </w:r>
      <w:r w:rsidRPr="0076200F">
        <w:rPr>
          <w:rFonts w:ascii="Times New Roman" w:hAnsi="Times New Roman" w:cs="Times New Roman"/>
          <w:sz w:val="30"/>
          <w:szCs w:val="30"/>
        </w:rPr>
        <w:t>дельные аспекты метрологии и качества измерений.</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Безусловно, национальные системы стандартов во многих стр</w:t>
      </w:r>
      <w:r w:rsidRPr="0076200F">
        <w:rPr>
          <w:rFonts w:ascii="Times New Roman" w:hAnsi="Times New Roman" w:cs="Times New Roman"/>
          <w:sz w:val="30"/>
          <w:szCs w:val="30"/>
        </w:rPr>
        <w:t>а</w:t>
      </w:r>
      <w:r w:rsidRPr="0076200F">
        <w:rPr>
          <w:rFonts w:ascii="Times New Roman" w:hAnsi="Times New Roman" w:cs="Times New Roman"/>
          <w:sz w:val="30"/>
          <w:szCs w:val="30"/>
        </w:rPr>
        <w:t>нах характеризуются значительными различиями как с точки зрения сферы регулирования, так и с точки зрения используемых подходов к разработке экологических нормативов.</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Так, например, можно рассмотреть немецкий опыт разработки нормативов воздействия на почвы и на водные объекты.</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Прежде всего в зарубежных регламентирующих документах уч</w:t>
      </w:r>
      <w:r w:rsidRPr="0076200F">
        <w:rPr>
          <w:rFonts w:ascii="Times New Roman" w:hAnsi="Times New Roman" w:cs="Times New Roman"/>
          <w:sz w:val="30"/>
          <w:szCs w:val="30"/>
        </w:rPr>
        <w:t>и</w:t>
      </w:r>
      <w:r w:rsidRPr="0076200F">
        <w:rPr>
          <w:rFonts w:ascii="Times New Roman" w:hAnsi="Times New Roman" w:cs="Times New Roman"/>
          <w:sz w:val="30"/>
          <w:szCs w:val="30"/>
        </w:rPr>
        <w:t>тываются назначение и история территорий, для которых сформулир</w:t>
      </w:r>
      <w:r w:rsidRPr="0076200F">
        <w:rPr>
          <w:rFonts w:ascii="Times New Roman" w:hAnsi="Times New Roman" w:cs="Times New Roman"/>
          <w:sz w:val="30"/>
          <w:szCs w:val="30"/>
        </w:rPr>
        <w:t>о</w:t>
      </w:r>
      <w:r w:rsidRPr="0076200F">
        <w:rPr>
          <w:rFonts w:ascii="Times New Roman" w:hAnsi="Times New Roman" w:cs="Times New Roman"/>
          <w:sz w:val="30"/>
          <w:szCs w:val="30"/>
        </w:rPr>
        <w:t>ваны нормативные требования. Так, в ФРГ для содержания загря</w:t>
      </w:r>
      <w:r w:rsidRPr="0076200F">
        <w:rPr>
          <w:rFonts w:ascii="Times New Roman" w:hAnsi="Times New Roman" w:cs="Times New Roman"/>
          <w:sz w:val="30"/>
          <w:szCs w:val="30"/>
        </w:rPr>
        <w:t>з</w:t>
      </w:r>
      <w:r w:rsidRPr="0076200F">
        <w:rPr>
          <w:rFonts w:ascii="Times New Roman" w:hAnsi="Times New Roman" w:cs="Times New Roman"/>
          <w:sz w:val="30"/>
          <w:szCs w:val="30"/>
        </w:rPr>
        <w:t>няющих веществ в почвах устанавливаются четыре уровня: допуст</w:t>
      </w:r>
      <w:r w:rsidRPr="0076200F">
        <w:rPr>
          <w:rFonts w:ascii="Times New Roman" w:hAnsi="Times New Roman" w:cs="Times New Roman"/>
          <w:sz w:val="30"/>
          <w:szCs w:val="30"/>
        </w:rPr>
        <w:t>и</w:t>
      </w:r>
      <w:r w:rsidRPr="0076200F">
        <w:rPr>
          <w:rFonts w:ascii="Times New Roman" w:hAnsi="Times New Roman" w:cs="Times New Roman"/>
          <w:sz w:val="30"/>
          <w:szCs w:val="30"/>
        </w:rPr>
        <w:t>мые концентрации минимальны для почв детских площадок и увел</w:t>
      </w:r>
      <w:r w:rsidRPr="0076200F">
        <w:rPr>
          <w:rFonts w:ascii="Times New Roman" w:hAnsi="Times New Roman" w:cs="Times New Roman"/>
          <w:sz w:val="30"/>
          <w:szCs w:val="30"/>
        </w:rPr>
        <w:t>и</w:t>
      </w:r>
      <w:r w:rsidRPr="0076200F">
        <w:rPr>
          <w:rFonts w:ascii="Times New Roman" w:hAnsi="Times New Roman" w:cs="Times New Roman"/>
          <w:sz w:val="30"/>
          <w:szCs w:val="30"/>
        </w:rPr>
        <w:lastRenderedPageBreak/>
        <w:t>чиваются соответственно для жилых зон и территорий промышленных площадок (мест размещения производств).</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Разработка же региональных нормативов, которые учитывали бы природные особенности почв или природных вод, в нашей стране лишь начинается. Так, до сих пор действуют единые нормативы допу</w:t>
      </w:r>
      <w:r w:rsidRPr="0076200F">
        <w:rPr>
          <w:rFonts w:ascii="Times New Roman" w:hAnsi="Times New Roman" w:cs="Times New Roman"/>
          <w:sz w:val="30"/>
          <w:szCs w:val="30"/>
        </w:rPr>
        <w:t>с</w:t>
      </w:r>
      <w:r w:rsidRPr="0076200F">
        <w:rPr>
          <w:rFonts w:ascii="Times New Roman" w:hAnsi="Times New Roman" w:cs="Times New Roman"/>
          <w:sz w:val="30"/>
          <w:szCs w:val="30"/>
        </w:rPr>
        <w:t>тимых содержаний загрязняющих веществ в почвах для всей террит</w:t>
      </w:r>
      <w:r w:rsidRPr="0076200F">
        <w:rPr>
          <w:rFonts w:ascii="Times New Roman" w:hAnsi="Times New Roman" w:cs="Times New Roman"/>
          <w:sz w:val="30"/>
          <w:szCs w:val="30"/>
        </w:rPr>
        <w:t>о</w:t>
      </w:r>
      <w:r w:rsidRPr="0076200F">
        <w:rPr>
          <w:rFonts w:ascii="Times New Roman" w:hAnsi="Times New Roman" w:cs="Times New Roman"/>
          <w:sz w:val="30"/>
          <w:szCs w:val="30"/>
        </w:rPr>
        <w:t>рии России.</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Как уже отмечалось, российская система экологического норм</w:t>
      </w:r>
      <w:r w:rsidRPr="0076200F">
        <w:rPr>
          <w:rFonts w:ascii="Times New Roman" w:hAnsi="Times New Roman" w:cs="Times New Roman"/>
          <w:sz w:val="30"/>
          <w:szCs w:val="30"/>
        </w:rPr>
        <w:t>и</w:t>
      </w:r>
      <w:r w:rsidRPr="0076200F">
        <w:rPr>
          <w:rFonts w:ascii="Times New Roman" w:hAnsi="Times New Roman" w:cs="Times New Roman"/>
          <w:sz w:val="30"/>
          <w:szCs w:val="30"/>
        </w:rPr>
        <w:t>рования во многом связана с зарубежной практикой. Однако имеется ряд отличий в подходах к установлению нормативов воздействий на природные системы, а критические показатели качества окружающей среды в РФ и за рубежом могут весьма существенно отличаться: при определении допустимых уровней воздействия во внимание приним</w:t>
      </w:r>
      <w:r w:rsidRPr="0076200F">
        <w:rPr>
          <w:rFonts w:ascii="Times New Roman" w:hAnsi="Times New Roman" w:cs="Times New Roman"/>
          <w:sz w:val="30"/>
          <w:szCs w:val="30"/>
        </w:rPr>
        <w:t>а</w:t>
      </w:r>
      <w:r w:rsidRPr="0076200F">
        <w:rPr>
          <w:rFonts w:ascii="Times New Roman" w:hAnsi="Times New Roman" w:cs="Times New Roman"/>
          <w:sz w:val="30"/>
          <w:szCs w:val="30"/>
        </w:rPr>
        <w:t>ется целевое назначение территории, поскольку очевиден тот факт, что на территории промплощадки в любом случае уровень загрязненности специфическими компонентами окажется выше, чем вне зоны влияния предприятия.</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Большое внимание уделяется также и естественному (фоновому) состоянию природных объектов – эти данные учитываются при разр</w:t>
      </w:r>
      <w:r w:rsidRPr="0076200F">
        <w:rPr>
          <w:rFonts w:ascii="Times New Roman" w:hAnsi="Times New Roman" w:cs="Times New Roman"/>
          <w:sz w:val="30"/>
          <w:szCs w:val="30"/>
        </w:rPr>
        <w:t>а</w:t>
      </w:r>
      <w:r w:rsidRPr="0076200F">
        <w:rPr>
          <w:rFonts w:ascii="Times New Roman" w:hAnsi="Times New Roman" w:cs="Times New Roman"/>
          <w:sz w:val="30"/>
          <w:szCs w:val="30"/>
        </w:rPr>
        <w:t>ботке нормативов воздействия для конкретных территорий. В России аналогичная практика принята для нормирования выбросов вредных веществ (норматив ПДВ разрабатывается исходя из значения фоновой концентрации и требования непревышения норматива ПДК). Однако для почв до настоящего времени действуют общие нормативы для всей территории РФ. Разработки по детализации нормативов уже начаты.</w:t>
      </w:r>
    </w:p>
    <w:p w:rsidR="0076200F" w:rsidRP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Отметим, что в настоящее время ведутся работы по созданию р</w:t>
      </w:r>
      <w:r w:rsidRPr="0076200F">
        <w:rPr>
          <w:rFonts w:ascii="Times New Roman" w:hAnsi="Times New Roman" w:cs="Times New Roman"/>
          <w:sz w:val="30"/>
          <w:szCs w:val="30"/>
        </w:rPr>
        <w:t>е</w:t>
      </w:r>
      <w:r w:rsidRPr="0076200F">
        <w:rPr>
          <w:rFonts w:ascii="Times New Roman" w:hAnsi="Times New Roman" w:cs="Times New Roman"/>
          <w:sz w:val="30"/>
          <w:szCs w:val="30"/>
        </w:rPr>
        <w:t>гиональных нормативов качества почв, а нормативы допустимых во</w:t>
      </w:r>
      <w:r w:rsidRPr="0076200F">
        <w:rPr>
          <w:rFonts w:ascii="Times New Roman" w:hAnsi="Times New Roman" w:cs="Times New Roman"/>
          <w:sz w:val="30"/>
          <w:szCs w:val="30"/>
        </w:rPr>
        <w:t>з</w:t>
      </w:r>
      <w:r w:rsidRPr="0076200F">
        <w:rPr>
          <w:rFonts w:ascii="Times New Roman" w:hAnsi="Times New Roman" w:cs="Times New Roman"/>
          <w:sz w:val="30"/>
          <w:szCs w:val="30"/>
        </w:rPr>
        <w:t>действий на водные объекты согласно новым методическим рекоме</w:t>
      </w:r>
      <w:r w:rsidRPr="0076200F">
        <w:rPr>
          <w:rFonts w:ascii="Times New Roman" w:hAnsi="Times New Roman" w:cs="Times New Roman"/>
          <w:sz w:val="30"/>
          <w:szCs w:val="30"/>
        </w:rPr>
        <w:t>н</w:t>
      </w:r>
      <w:r w:rsidRPr="0076200F">
        <w:rPr>
          <w:rFonts w:ascii="Times New Roman" w:hAnsi="Times New Roman" w:cs="Times New Roman"/>
          <w:sz w:val="30"/>
          <w:szCs w:val="30"/>
        </w:rPr>
        <w:t>дациям по их разработке начинают формироваться с 2007 года.</w:t>
      </w:r>
    </w:p>
    <w:p w:rsidR="0076200F" w:rsidRPr="00210E22" w:rsidRDefault="0076200F" w:rsidP="00210E22">
      <w:pPr>
        <w:spacing w:after="0" w:line="240" w:lineRule="auto"/>
        <w:ind w:right="424" w:firstLine="709"/>
        <w:contextualSpacing/>
        <w:jc w:val="center"/>
        <w:rPr>
          <w:rFonts w:ascii="Times New Roman" w:hAnsi="Times New Roman" w:cs="Times New Roman"/>
          <w:b/>
          <w:sz w:val="30"/>
          <w:szCs w:val="30"/>
        </w:rPr>
      </w:pPr>
    </w:p>
    <w:p w:rsidR="0076200F" w:rsidRPr="00210E22" w:rsidRDefault="0076200F" w:rsidP="00210E22">
      <w:pPr>
        <w:spacing w:after="0" w:line="240" w:lineRule="auto"/>
        <w:ind w:right="424" w:firstLine="709"/>
        <w:contextualSpacing/>
        <w:jc w:val="center"/>
        <w:rPr>
          <w:rFonts w:ascii="Times New Roman" w:hAnsi="Times New Roman" w:cs="Times New Roman"/>
          <w:b/>
          <w:sz w:val="30"/>
          <w:szCs w:val="30"/>
        </w:rPr>
      </w:pPr>
      <w:r w:rsidRPr="00210E22">
        <w:rPr>
          <w:rFonts w:ascii="Times New Roman" w:hAnsi="Times New Roman" w:cs="Times New Roman"/>
          <w:b/>
          <w:sz w:val="30"/>
          <w:szCs w:val="30"/>
        </w:rPr>
        <w:t>ПРАКТИЧЕСКИЕ ЗАДАНИЯ</w:t>
      </w:r>
    </w:p>
    <w:p w:rsidR="0076200F" w:rsidRPr="00210E22" w:rsidRDefault="0076200F" w:rsidP="0076200F">
      <w:pPr>
        <w:spacing w:after="0" w:line="240" w:lineRule="auto"/>
        <w:ind w:right="424" w:firstLine="709"/>
        <w:contextualSpacing/>
        <w:jc w:val="both"/>
        <w:rPr>
          <w:rFonts w:ascii="Times New Roman" w:hAnsi="Times New Roman" w:cs="Times New Roman"/>
          <w:b/>
          <w:sz w:val="30"/>
          <w:szCs w:val="30"/>
          <w:u w:val="single"/>
        </w:rPr>
      </w:pPr>
    </w:p>
    <w:p w:rsidR="0076200F" w:rsidRPr="00210E22" w:rsidRDefault="0076200F" w:rsidP="0076200F">
      <w:pPr>
        <w:spacing w:after="0" w:line="240" w:lineRule="auto"/>
        <w:ind w:right="424" w:firstLine="709"/>
        <w:contextualSpacing/>
        <w:jc w:val="both"/>
        <w:rPr>
          <w:rFonts w:ascii="Times New Roman" w:hAnsi="Times New Roman" w:cs="Times New Roman"/>
          <w:b/>
          <w:sz w:val="30"/>
          <w:szCs w:val="30"/>
          <w:u w:val="single"/>
        </w:rPr>
      </w:pPr>
      <w:r w:rsidRPr="00210E22">
        <w:rPr>
          <w:rFonts w:ascii="Times New Roman" w:hAnsi="Times New Roman" w:cs="Times New Roman"/>
          <w:b/>
          <w:sz w:val="30"/>
          <w:szCs w:val="30"/>
          <w:u w:val="single"/>
        </w:rPr>
        <w:t>Задание 1.</w:t>
      </w:r>
    </w:p>
    <w:p w:rsidR="00210E22" w:rsidRPr="0076200F" w:rsidRDefault="00210E22" w:rsidP="0076200F">
      <w:pPr>
        <w:spacing w:after="0" w:line="240" w:lineRule="auto"/>
        <w:ind w:right="424" w:firstLine="709"/>
        <w:contextualSpacing/>
        <w:jc w:val="both"/>
        <w:rPr>
          <w:rFonts w:ascii="Times New Roman" w:hAnsi="Times New Roman" w:cs="Times New Roman"/>
          <w:sz w:val="30"/>
          <w:szCs w:val="30"/>
        </w:rPr>
      </w:pPr>
    </w:p>
    <w:p w:rsidR="0076200F" w:rsidRDefault="0076200F" w:rsidP="0076200F">
      <w:pPr>
        <w:spacing w:after="0" w:line="240" w:lineRule="auto"/>
        <w:ind w:right="424" w:firstLine="709"/>
        <w:contextualSpacing/>
        <w:jc w:val="both"/>
        <w:rPr>
          <w:rFonts w:ascii="Times New Roman" w:hAnsi="Times New Roman" w:cs="Times New Roman"/>
          <w:sz w:val="30"/>
          <w:szCs w:val="30"/>
        </w:rPr>
      </w:pPr>
      <w:r w:rsidRPr="0076200F">
        <w:rPr>
          <w:rFonts w:ascii="Times New Roman" w:hAnsi="Times New Roman" w:cs="Times New Roman"/>
          <w:sz w:val="30"/>
          <w:szCs w:val="30"/>
        </w:rPr>
        <w:t>Выпишите основные международные организации, которые н</w:t>
      </w:r>
      <w:r w:rsidRPr="0076200F">
        <w:rPr>
          <w:rFonts w:ascii="Times New Roman" w:hAnsi="Times New Roman" w:cs="Times New Roman"/>
          <w:sz w:val="30"/>
          <w:szCs w:val="30"/>
        </w:rPr>
        <w:t>е</w:t>
      </w:r>
      <w:r w:rsidRPr="0076200F">
        <w:rPr>
          <w:rFonts w:ascii="Times New Roman" w:hAnsi="Times New Roman" w:cs="Times New Roman"/>
          <w:sz w:val="30"/>
          <w:szCs w:val="30"/>
        </w:rPr>
        <w:t>посредственно связаны с формированием экологического нормиро</w:t>
      </w:r>
      <w:r w:rsidR="006450AB">
        <w:rPr>
          <w:rFonts w:ascii="Times New Roman" w:hAnsi="Times New Roman" w:cs="Times New Roman"/>
          <w:sz w:val="30"/>
          <w:szCs w:val="30"/>
        </w:rPr>
        <w:t>в</w:t>
      </w:r>
      <w:r w:rsidR="006450AB">
        <w:rPr>
          <w:rFonts w:ascii="Times New Roman" w:hAnsi="Times New Roman" w:cs="Times New Roman"/>
          <w:sz w:val="30"/>
          <w:szCs w:val="30"/>
        </w:rPr>
        <w:t>а</w:t>
      </w:r>
      <w:r w:rsidR="006450AB">
        <w:rPr>
          <w:rFonts w:ascii="Times New Roman" w:hAnsi="Times New Roman" w:cs="Times New Roman"/>
          <w:sz w:val="30"/>
          <w:szCs w:val="30"/>
        </w:rPr>
        <w:t>ния в мит</w:t>
      </w:r>
      <w:r w:rsidRPr="0076200F">
        <w:rPr>
          <w:rFonts w:ascii="Times New Roman" w:hAnsi="Times New Roman" w:cs="Times New Roman"/>
          <w:sz w:val="30"/>
          <w:szCs w:val="30"/>
        </w:rPr>
        <w:t>е. К</w:t>
      </w:r>
      <w:r>
        <w:rPr>
          <w:rFonts w:ascii="Times New Roman" w:hAnsi="Times New Roman" w:cs="Times New Roman"/>
          <w:sz w:val="30"/>
          <w:szCs w:val="30"/>
        </w:rPr>
        <w:t>акова их основная проблематика.</w:t>
      </w:r>
    </w:p>
    <w:p w:rsidR="00210E22" w:rsidRPr="0076200F" w:rsidRDefault="00210E22" w:rsidP="0076200F">
      <w:pPr>
        <w:spacing w:after="0" w:line="240" w:lineRule="auto"/>
        <w:ind w:right="424" w:firstLine="709"/>
        <w:contextualSpacing/>
        <w:jc w:val="both"/>
        <w:rPr>
          <w:rFonts w:ascii="Times New Roman" w:hAnsi="Times New Roman" w:cs="Times New Roman"/>
          <w:sz w:val="30"/>
          <w:szCs w:val="30"/>
        </w:rPr>
      </w:pPr>
    </w:p>
    <w:p w:rsidR="003B2179" w:rsidRPr="00210E22" w:rsidRDefault="0076200F" w:rsidP="003B2179">
      <w:pPr>
        <w:spacing w:after="0" w:line="240" w:lineRule="auto"/>
        <w:ind w:right="424" w:firstLine="709"/>
        <w:contextualSpacing/>
        <w:jc w:val="both"/>
        <w:rPr>
          <w:rFonts w:ascii="Times New Roman" w:hAnsi="Times New Roman" w:cs="Times New Roman"/>
          <w:b/>
          <w:sz w:val="30"/>
          <w:szCs w:val="30"/>
          <w:u w:val="single"/>
        </w:rPr>
      </w:pPr>
      <w:r w:rsidRPr="00210E22">
        <w:rPr>
          <w:rFonts w:ascii="Times New Roman" w:hAnsi="Times New Roman" w:cs="Times New Roman"/>
          <w:b/>
          <w:sz w:val="30"/>
          <w:szCs w:val="30"/>
          <w:u w:val="single"/>
        </w:rPr>
        <w:t>Задание 2.</w:t>
      </w:r>
    </w:p>
    <w:p w:rsidR="00210E22" w:rsidRPr="00210E22" w:rsidRDefault="00210E22" w:rsidP="00210E22">
      <w:pPr>
        <w:spacing w:after="0" w:line="240" w:lineRule="auto"/>
        <w:ind w:right="424" w:firstLine="709"/>
        <w:contextualSpacing/>
        <w:jc w:val="both"/>
        <w:rPr>
          <w:rFonts w:ascii="Times New Roman" w:hAnsi="Times New Roman" w:cs="Times New Roman"/>
          <w:sz w:val="30"/>
          <w:szCs w:val="30"/>
        </w:rPr>
      </w:pPr>
      <w:r w:rsidRPr="00210E22">
        <w:rPr>
          <w:rFonts w:ascii="Times New Roman" w:hAnsi="Times New Roman" w:cs="Times New Roman"/>
          <w:sz w:val="30"/>
          <w:szCs w:val="30"/>
        </w:rPr>
        <w:t xml:space="preserve">С помощью таблицы </w:t>
      </w:r>
      <w:r>
        <w:rPr>
          <w:rFonts w:ascii="Times New Roman" w:hAnsi="Times New Roman" w:cs="Times New Roman"/>
          <w:sz w:val="30"/>
          <w:szCs w:val="30"/>
        </w:rPr>
        <w:t xml:space="preserve">1.1 </w:t>
      </w:r>
      <w:r w:rsidRPr="00210E22">
        <w:rPr>
          <w:rFonts w:ascii="Times New Roman" w:hAnsi="Times New Roman" w:cs="Times New Roman"/>
          <w:sz w:val="30"/>
          <w:szCs w:val="30"/>
        </w:rPr>
        <w:t>постройте график сравнительной хара</w:t>
      </w:r>
      <w:r w:rsidRPr="00210E22">
        <w:rPr>
          <w:rFonts w:ascii="Times New Roman" w:hAnsi="Times New Roman" w:cs="Times New Roman"/>
          <w:sz w:val="30"/>
          <w:szCs w:val="30"/>
        </w:rPr>
        <w:t>к</w:t>
      </w:r>
      <w:r w:rsidRPr="00210E22">
        <w:rPr>
          <w:rFonts w:ascii="Times New Roman" w:hAnsi="Times New Roman" w:cs="Times New Roman"/>
          <w:sz w:val="30"/>
          <w:szCs w:val="30"/>
        </w:rPr>
        <w:t>теристики ПДКсс загрязняющих веществ воздуха в отдельных странах.</w:t>
      </w:r>
    </w:p>
    <w:p w:rsidR="00210E22" w:rsidRDefault="00210E22" w:rsidP="00210E22">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lastRenderedPageBreak/>
        <w:t>Таблица 1.1</w:t>
      </w:r>
      <w:r w:rsidRPr="00210E22">
        <w:rPr>
          <w:rFonts w:ascii="Times New Roman" w:hAnsi="Times New Roman" w:cs="Times New Roman"/>
          <w:sz w:val="30"/>
          <w:szCs w:val="30"/>
        </w:rPr>
        <w:t xml:space="preserve"> – Сравнительная характеристика предельно допу</w:t>
      </w:r>
      <w:r w:rsidRPr="00210E22">
        <w:rPr>
          <w:rFonts w:ascii="Times New Roman" w:hAnsi="Times New Roman" w:cs="Times New Roman"/>
          <w:sz w:val="30"/>
          <w:szCs w:val="30"/>
        </w:rPr>
        <w:t>с</w:t>
      </w:r>
      <w:r w:rsidRPr="00210E22">
        <w:rPr>
          <w:rFonts w:ascii="Times New Roman" w:hAnsi="Times New Roman" w:cs="Times New Roman"/>
          <w:sz w:val="30"/>
          <w:szCs w:val="30"/>
        </w:rPr>
        <w:t>тимых (среднесуточных) концентраций (ПДК) загрязняющих веществ воздуха в отдельных странах, мг/м3 (Лукьянчиков, Потравный, 2007)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273"/>
        <w:gridCol w:w="1971"/>
        <w:gridCol w:w="1971"/>
        <w:gridCol w:w="1439"/>
      </w:tblGrid>
      <w:tr w:rsidR="00210E22" w:rsidRPr="00210E22" w:rsidTr="00A028F6">
        <w:tc>
          <w:tcPr>
            <w:tcW w:w="1668" w:type="dxa"/>
            <w:vMerge w:val="restart"/>
          </w:tcPr>
          <w:p w:rsidR="00210E22" w:rsidRPr="00210E22" w:rsidRDefault="00210E22" w:rsidP="00210E22">
            <w:pPr>
              <w:jc w:val="center"/>
              <w:rPr>
                <w:rFonts w:ascii="Times New Roman" w:hAnsi="Times New Roman"/>
                <w:b/>
                <w:sz w:val="28"/>
                <w:szCs w:val="28"/>
              </w:rPr>
            </w:pPr>
            <w:r w:rsidRPr="00210E22">
              <w:rPr>
                <w:rFonts w:ascii="Times New Roman" w:hAnsi="Times New Roman"/>
                <w:b/>
                <w:sz w:val="28"/>
                <w:szCs w:val="28"/>
              </w:rPr>
              <w:t>Страна</w:t>
            </w:r>
          </w:p>
        </w:tc>
        <w:tc>
          <w:tcPr>
            <w:tcW w:w="7654" w:type="dxa"/>
            <w:gridSpan w:val="4"/>
          </w:tcPr>
          <w:p w:rsidR="00210E22" w:rsidRPr="00210E22" w:rsidRDefault="00210E22" w:rsidP="00210E22">
            <w:pPr>
              <w:jc w:val="center"/>
              <w:rPr>
                <w:rFonts w:ascii="Times New Roman" w:hAnsi="Times New Roman"/>
                <w:b/>
                <w:sz w:val="28"/>
                <w:szCs w:val="28"/>
              </w:rPr>
            </w:pPr>
            <w:r w:rsidRPr="00210E22">
              <w:rPr>
                <w:rFonts w:ascii="Times New Roman" w:hAnsi="Times New Roman"/>
                <w:b/>
                <w:sz w:val="28"/>
                <w:szCs w:val="28"/>
              </w:rPr>
              <w:t>Вид загрязняющего вещества</w:t>
            </w:r>
          </w:p>
        </w:tc>
      </w:tr>
      <w:tr w:rsidR="00210E22" w:rsidRPr="00210E22" w:rsidTr="00A028F6">
        <w:tc>
          <w:tcPr>
            <w:tcW w:w="1668" w:type="dxa"/>
            <w:vMerge/>
          </w:tcPr>
          <w:p w:rsidR="00210E22" w:rsidRPr="00210E22" w:rsidRDefault="00210E22" w:rsidP="00210E22">
            <w:pPr>
              <w:jc w:val="center"/>
              <w:rPr>
                <w:rFonts w:ascii="Times New Roman" w:hAnsi="Times New Roman"/>
                <w:b/>
                <w:sz w:val="28"/>
                <w:szCs w:val="28"/>
              </w:rPr>
            </w:pPr>
          </w:p>
        </w:tc>
        <w:tc>
          <w:tcPr>
            <w:tcW w:w="2273" w:type="dxa"/>
          </w:tcPr>
          <w:p w:rsidR="00210E22" w:rsidRPr="00210E22" w:rsidRDefault="00210E22" w:rsidP="00210E22">
            <w:pPr>
              <w:jc w:val="center"/>
              <w:rPr>
                <w:rFonts w:ascii="Times New Roman" w:hAnsi="Times New Roman"/>
                <w:b/>
                <w:sz w:val="28"/>
                <w:szCs w:val="28"/>
                <w:lang w:val="en-US"/>
              </w:rPr>
            </w:pPr>
            <w:r w:rsidRPr="00210E22">
              <w:rPr>
                <w:rFonts w:ascii="Times New Roman" w:hAnsi="Times New Roman"/>
                <w:b/>
                <w:sz w:val="28"/>
                <w:szCs w:val="28"/>
                <w:lang w:val="en-US"/>
              </w:rPr>
              <w:t>SO</w:t>
            </w:r>
            <w:r w:rsidRPr="00210E22">
              <w:rPr>
                <w:rFonts w:ascii="Times New Roman" w:hAnsi="Times New Roman"/>
                <w:b/>
                <w:sz w:val="28"/>
                <w:szCs w:val="28"/>
                <w:vertAlign w:val="subscript"/>
                <w:lang w:val="en-US"/>
              </w:rPr>
              <w:t>2</w:t>
            </w:r>
          </w:p>
        </w:tc>
        <w:tc>
          <w:tcPr>
            <w:tcW w:w="1971" w:type="dxa"/>
          </w:tcPr>
          <w:p w:rsidR="00210E22" w:rsidRPr="00210E22" w:rsidRDefault="00210E22" w:rsidP="00210E22">
            <w:pPr>
              <w:jc w:val="center"/>
              <w:rPr>
                <w:rFonts w:ascii="Times New Roman" w:hAnsi="Times New Roman"/>
                <w:b/>
                <w:sz w:val="28"/>
                <w:szCs w:val="28"/>
                <w:lang w:val="en-US"/>
              </w:rPr>
            </w:pPr>
            <w:r w:rsidRPr="00210E22">
              <w:rPr>
                <w:rFonts w:ascii="Times New Roman" w:hAnsi="Times New Roman"/>
                <w:b/>
                <w:sz w:val="28"/>
                <w:szCs w:val="28"/>
                <w:lang w:val="en-US"/>
              </w:rPr>
              <w:t>NO</w:t>
            </w:r>
            <w:r w:rsidRPr="00210E22">
              <w:rPr>
                <w:rFonts w:ascii="Times New Roman" w:hAnsi="Times New Roman"/>
                <w:b/>
                <w:sz w:val="28"/>
                <w:szCs w:val="28"/>
                <w:vertAlign w:val="subscript"/>
                <w:lang w:val="en-US"/>
              </w:rPr>
              <w:t>2</w:t>
            </w:r>
          </w:p>
        </w:tc>
        <w:tc>
          <w:tcPr>
            <w:tcW w:w="1971" w:type="dxa"/>
          </w:tcPr>
          <w:p w:rsidR="00210E22" w:rsidRPr="00210E22" w:rsidRDefault="00210E22" w:rsidP="00210E22">
            <w:pPr>
              <w:jc w:val="center"/>
              <w:rPr>
                <w:rFonts w:ascii="Times New Roman" w:hAnsi="Times New Roman"/>
                <w:b/>
                <w:sz w:val="28"/>
                <w:szCs w:val="28"/>
                <w:lang w:val="en-US"/>
              </w:rPr>
            </w:pPr>
            <w:r w:rsidRPr="00210E22">
              <w:rPr>
                <w:rFonts w:ascii="Times New Roman" w:hAnsi="Times New Roman"/>
                <w:b/>
                <w:sz w:val="28"/>
                <w:szCs w:val="28"/>
                <w:lang w:val="en-US"/>
              </w:rPr>
              <w:t>CO</w:t>
            </w:r>
          </w:p>
        </w:tc>
        <w:tc>
          <w:tcPr>
            <w:tcW w:w="1439" w:type="dxa"/>
          </w:tcPr>
          <w:p w:rsidR="00210E22" w:rsidRPr="00210E22" w:rsidRDefault="00210E22" w:rsidP="00210E22">
            <w:pPr>
              <w:jc w:val="center"/>
              <w:rPr>
                <w:rFonts w:ascii="Times New Roman" w:hAnsi="Times New Roman"/>
                <w:b/>
                <w:sz w:val="28"/>
                <w:szCs w:val="28"/>
              </w:rPr>
            </w:pPr>
            <w:r w:rsidRPr="00210E22">
              <w:rPr>
                <w:rFonts w:ascii="Times New Roman" w:hAnsi="Times New Roman"/>
                <w:b/>
                <w:sz w:val="28"/>
                <w:szCs w:val="28"/>
              </w:rPr>
              <w:t>Пыль</w:t>
            </w:r>
          </w:p>
        </w:tc>
      </w:tr>
      <w:tr w:rsidR="00210E22" w:rsidRPr="00210E22" w:rsidTr="00A028F6">
        <w:tc>
          <w:tcPr>
            <w:tcW w:w="1668" w:type="dxa"/>
          </w:tcPr>
          <w:p w:rsidR="00210E22" w:rsidRPr="00210E22" w:rsidRDefault="00210E22" w:rsidP="00210E22">
            <w:pPr>
              <w:rPr>
                <w:rFonts w:ascii="Times New Roman" w:hAnsi="Times New Roman"/>
                <w:sz w:val="28"/>
                <w:szCs w:val="28"/>
              </w:rPr>
            </w:pPr>
            <w:r w:rsidRPr="00210E22">
              <w:rPr>
                <w:rFonts w:ascii="Times New Roman" w:hAnsi="Times New Roman"/>
                <w:sz w:val="28"/>
                <w:szCs w:val="28"/>
              </w:rPr>
              <w:t>Россия</w:t>
            </w:r>
          </w:p>
        </w:tc>
        <w:tc>
          <w:tcPr>
            <w:tcW w:w="2273"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0,05</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0,04</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3,0</w:t>
            </w:r>
          </w:p>
        </w:tc>
        <w:tc>
          <w:tcPr>
            <w:tcW w:w="1439"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0,15</w:t>
            </w:r>
          </w:p>
        </w:tc>
      </w:tr>
      <w:tr w:rsidR="00210E22" w:rsidRPr="00210E22" w:rsidTr="00A028F6">
        <w:tc>
          <w:tcPr>
            <w:tcW w:w="1668" w:type="dxa"/>
          </w:tcPr>
          <w:p w:rsidR="00210E22" w:rsidRPr="00210E22" w:rsidRDefault="00210E22" w:rsidP="00210E22">
            <w:pPr>
              <w:rPr>
                <w:rFonts w:ascii="Times New Roman" w:hAnsi="Times New Roman"/>
                <w:sz w:val="28"/>
                <w:szCs w:val="28"/>
              </w:rPr>
            </w:pPr>
            <w:r w:rsidRPr="00210E22">
              <w:rPr>
                <w:rFonts w:ascii="Times New Roman" w:hAnsi="Times New Roman"/>
                <w:sz w:val="28"/>
                <w:szCs w:val="28"/>
              </w:rPr>
              <w:t>Япония</w:t>
            </w:r>
          </w:p>
        </w:tc>
        <w:tc>
          <w:tcPr>
            <w:tcW w:w="2273"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0,12</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0,08</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12,5</w:t>
            </w:r>
          </w:p>
        </w:tc>
        <w:tc>
          <w:tcPr>
            <w:tcW w:w="1439"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w:t>
            </w:r>
          </w:p>
        </w:tc>
      </w:tr>
      <w:tr w:rsidR="00210E22" w:rsidRPr="00210E22" w:rsidTr="00A028F6">
        <w:tc>
          <w:tcPr>
            <w:tcW w:w="1668" w:type="dxa"/>
          </w:tcPr>
          <w:p w:rsidR="00210E22" w:rsidRPr="00210E22" w:rsidRDefault="00210E22" w:rsidP="00210E22">
            <w:pPr>
              <w:rPr>
                <w:rFonts w:ascii="Times New Roman" w:hAnsi="Times New Roman"/>
                <w:sz w:val="28"/>
                <w:szCs w:val="28"/>
              </w:rPr>
            </w:pPr>
            <w:r w:rsidRPr="00210E22">
              <w:rPr>
                <w:rFonts w:ascii="Times New Roman" w:hAnsi="Times New Roman"/>
                <w:sz w:val="28"/>
                <w:szCs w:val="28"/>
              </w:rPr>
              <w:t>Австралия</w:t>
            </w:r>
          </w:p>
        </w:tc>
        <w:tc>
          <w:tcPr>
            <w:tcW w:w="2273"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0,2</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7,0</w:t>
            </w:r>
          </w:p>
        </w:tc>
        <w:tc>
          <w:tcPr>
            <w:tcW w:w="1439"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0,12-0,2</w:t>
            </w:r>
          </w:p>
        </w:tc>
      </w:tr>
      <w:tr w:rsidR="00210E22" w:rsidRPr="00210E22" w:rsidTr="00A028F6">
        <w:tc>
          <w:tcPr>
            <w:tcW w:w="1668" w:type="dxa"/>
          </w:tcPr>
          <w:p w:rsidR="00210E22" w:rsidRPr="00210E22" w:rsidRDefault="00210E22" w:rsidP="00210E22">
            <w:pPr>
              <w:rPr>
                <w:rFonts w:ascii="Times New Roman" w:hAnsi="Times New Roman"/>
                <w:sz w:val="28"/>
                <w:szCs w:val="28"/>
              </w:rPr>
            </w:pPr>
            <w:r w:rsidRPr="00210E22">
              <w:rPr>
                <w:rFonts w:ascii="Times New Roman" w:hAnsi="Times New Roman"/>
                <w:sz w:val="28"/>
                <w:szCs w:val="28"/>
              </w:rPr>
              <w:t>Швейцария</w:t>
            </w:r>
          </w:p>
        </w:tc>
        <w:tc>
          <w:tcPr>
            <w:tcW w:w="2273"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0,08</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8,0</w:t>
            </w:r>
          </w:p>
        </w:tc>
        <w:tc>
          <w:tcPr>
            <w:tcW w:w="1439"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0,15</w:t>
            </w:r>
          </w:p>
        </w:tc>
      </w:tr>
      <w:tr w:rsidR="00210E22" w:rsidRPr="00210E22" w:rsidTr="00A028F6">
        <w:tc>
          <w:tcPr>
            <w:tcW w:w="1668" w:type="dxa"/>
          </w:tcPr>
          <w:p w:rsidR="00210E22" w:rsidRPr="00210E22" w:rsidRDefault="00210E22" w:rsidP="00210E22">
            <w:pPr>
              <w:rPr>
                <w:rFonts w:ascii="Times New Roman" w:hAnsi="Times New Roman"/>
                <w:sz w:val="28"/>
                <w:szCs w:val="28"/>
              </w:rPr>
            </w:pPr>
            <w:r w:rsidRPr="00210E22">
              <w:rPr>
                <w:rFonts w:ascii="Times New Roman" w:hAnsi="Times New Roman"/>
                <w:sz w:val="28"/>
                <w:szCs w:val="28"/>
              </w:rPr>
              <w:t>ФРГ</w:t>
            </w:r>
          </w:p>
        </w:tc>
        <w:tc>
          <w:tcPr>
            <w:tcW w:w="2273"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0,14</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0,08</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10,0</w:t>
            </w:r>
          </w:p>
        </w:tc>
        <w:tc>
          <w:tcPr>
            <w:tcW w:w="1439"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0,15</w:t>
            </w:r>
          </w:p>
        </w:tc>
      </w:tr>
      <w:tr w:rsidR="00210E22" w:rsidRPr="00210E22" w:rsidTr="00A028F6">
        <w:tc>
          <w:tcPr>
            <w:tcW w:w="1668" w:type="dxa"/>
          </w:tcPr>
          <w:p w:rsidR="00210E22" w:rsidRPr="00210E22" w:rsidRDefault="00210E22" w:rsidP="00210E22">
            <w:pPr>
              <w:rPr>
                <w:rFonts w:ascii="Times New Roman" w:hAnsi="Times New Roman"/>
                <w:sz w:val="28"/>
                <w:szCs w:val="28"/>
              </w:rPr>
            </w:pPr>
            <w:r w:rsidRPr="00210E22">
              <w:rPr>
                <w:rFonts w:ascii="Times New Roman" w:hAnsi="Times New Roman"/>
                <w:sz w:val="28"/>
                <w:szCs w:val="28"/>
              </w:rPr>
              <w:t>Канада</w:t>
            </w:r>
          </w:p>
        </w:tc>
        <w:tc>
          <w:tcPr>
            <w:tcW w:w="2273"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0,12</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0,16</w:t>
            </w:r>
          </w:p>
        </w:tc>
        <w:tc>
          <w:tcPr>
            <w:tcW w:w="1971"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w:t>
            </w:r>
          </w:p>
        </w:tc>
        <w:tc>
          <w:tcPr>
            <w:tcW w:w="1439" w:type="dxa"/>
          </w:tcPr>
          <w:p w:rsidR="00210E22" w:rsidRPr="00210E22" w:rsidRDefault="00210E22" w:rsidP="00210E22">
            <w:pPr>
              <w:jc w:val="center"/>
              <w:rPr>
                <w:rFonts w:ascii="Times New Roman" w:hAnsi="Times New Roman"/>
                <w:sz w:val="28"/>
                <w:szCs w:val="28"/>
              </w:rPr>
            </w:pPr>
            <w:r w:rsidRPr="00210E22">
              <w:rPr>
                <w:rFonts w:ascii="Times New Roman" w:hAnsi="Times New Roman"/>
                <w:sz w:val="28"/>
                <w:szCs w:val="28"/>
              </w:rPr>
              <w:t>0,2</w:t>
            </w:r>
          </w:p>
        </w:tc>
      </w:tr>
    </w:tbl>
    <w:p w:rsidR="00210E22" w:rsidRDefault="0002312C" w:rsidP="00210E22">
      <w:pPr>
        <w:spacing w:after="0" w:line="240" w:lineRule="auto"/>
        <w:ind w:right="424" w:firstLine="709"/>
        <w:contextualSpacing/>
        <w:jc w:val="both"/>
        <w:rPr>
          <w:rFonts w:ascii="Times New Roman" w:hAnsi="Times New Roman" w:cs="Times New Roman"/>
          <w:sz w:val="30"/>
          <w:szCs w:val="30"/>
        </w:rPr>
      </w:pPr>
      <w:r w:rsidRPr="0002312C">
        <w:rPr>
          <w:rFonts w:ascii="Times New Roman" w:hAnsi="Times New Roman" w:cs="Times New Roman"/>
          <w:sz w:val="30"/>
          <w:szCs w:val="30"/>
        </w:rPr>
        <w:t>Сделайте вывод</w:t>
      </w:r>
      <w:r w:rsidR="00170EDD">
        <w:rPr>
          <w:rFonts w:ascii="Times New Roman" w:hAnsi="Times New Roman" w:cs="Times New Roman"/>
          <w:sz w:val="30"/>
          <w:szCs w:val="30"/>
        </w:rPr>
        <w:t>,</w:t>
      </w:r>
      <w:r w:rsidRPr="0002312C">
        <w:rPr>
          <w:rFonts w:ascii="Times New Roman" w:hAnsi="Times New Roman" w:cs="Times New Roman"/>
          <w:sz w:val="30"/>
          <w:szCs w:val="30"/>
        </w:rPr>
        <w:t xml:space="preserve"> в каких странах законодательство в области нормирования строже.</w:t>
      </w:r>
    </w:p>
    <w:p w:rsidR="0002312C" w:rsidRPr="003B68F1" w:rsidRDefault="0002312C" w:rsidP="00210E22">
      <w:pPr>
        <w:spacing w:after="0" w:line="240" w:lineRule="auto"/>
        <w:ind w:right="424" w:firstLine="709"/>
        <w:contextualSpacing/>
        <w:jc w:val="both"/>
        <w:rPr>
          <w:rFonts w:ascii="Times New Roman" w:hAnsi="Times New Roman" w:cs="Times New Roman"/>
          <w:sz w:val="30"/>
          <w:szCs w:val="30"/>
        </w:rPr>
      </w:pPr>
    </w:p>
    <w:p w:rsidR="0002312C" w:rsidRDefault="0002312C" w:rsidP="0002312C">
      <w:pPr>
        <w:tabs>
          <w:tab w:val="left" w:pos="1589"/>
          <w:tab w:val="center" w:pos="4677"/>
        </w:tabs>
        <w:spacing w:after="0" w:line="240" w:lineRule="auto"/>
        <w:ind w:right="424" w:firstLine="709"/>
        <w:contextualSpacing/>
        <w:jc w:val="both"/>
        <w:rPr>
          <w:rFonts w:ascii="Times New Roman" w:hAnsi="Times New Roman" w:cs="Times New Roman"/>
          <w:b/>
          <w:sz w:val="32"/>
          <w:szCs w:val="30"/>
          <w:u w:val="single"/>
        </w:rPr>
      </w:pPr>
      <w:r>
        <w:rPr>
          <w:rFonts w:ascii="Times New Roman" w:hAnsi="Times New Roman" w:cs="Times New Roman"/>
          <w:b/>
          <w:sz w:val="32"/>
          <w:szCs w:val="30"/>
          <w:u w:val="single"/>
        </w:rPr>
        <w:t>Задание 3.</w:t>
      </w:r>
    </w:p>
    <w:p w:rsidR="0002312C" w:rsidRDefault="0002312C" w:rsidP="0002312C">
      <w:pPr>
        <w:tabs>
          <w:tab w:val="left" w:pos="1589"/>
          <w:tab w:val="center" w:pos="4677"/>
        </w:tabs>
        <w:spacing w:after="0" w:line="240" w:lineRule="auto"/>
        <w:ind w:right="424" w:firstLine="709"/>
        <w:contextualSpacing/>
        <w:jc w:val="both"/>
        <w:rPr>
          <w:rFonts w:ascii="Times New Roman" w:hAnsi="Times New Roman" w:cs="Times New Roman"/>
          <w:b/>
          <w:sz w:val="32"/>
          <w:szCs w:val="30"/>
          <w:u w:val="single"/>
        </w:rPr>
      </w:pPr>
    </w:p>
    <w:p w:rsidR="0002312C" w:rsidRPr="0002312C" w:rsidRDefault="0002312C" w:rsidP="0002312C">
      <w:pPr>
        <w:tabs>
          <w:tab w:val="left" w:pos="1589"/>
          <w:tab w:val="center" w:pos="4677"/>
        </w:tabs>
        <w:spacing w:after="0" w:line="240" w:lineRule="auto"/>
        <w:ind w:right="424" w:firstLine="709"/>
        <w:contextualSpacing/>
        <w:jc w:val="both"/>
        <w:rPr>
          <w:rFonts w:ascii="Times New Roman" w:hAnsi="Times New Roman" w:cs="Times New Roman"/>
          <w:sz w:val="32"/>
          <w:szCs w:val="30"/>
        </w:rPr>
      </w:pPr>
      <w:r w:rsidRPr="0002312C">
        <w:rPr>
          <w:rFonts w:ascii="Times New Roman" w:hAnsi="Times New Roman" w:cs="Times New Roman"/>
          <w:sz w:val="32"/>
          <w:szCs w:val="30"/>
        </w:rPr>
        <w:t>С помощью таблицы 1</w:t>
      </w:r>
      <w:r>
        <w:rPr>
          <w:rFonts w:ascii="Times New Roman" w:hAnsi="Times New Roman" w:cs="Times New Roman"/>
          <w:sz w:val="32"/>
          <w:szCs w:val="30"/>
        </w:rPr>
        <w:t>.2</w:t>
      </w:r>
      <w:r w:rsidRPr="0002312C">
        <w:rPr>
          <w:rFonts w:ascii="Times New Roman" w:hAnsi="Times New Roman" w:cs="Times New Roman"/>
          <w:sz w:val="32"/>
          <w:szCs w:val="30"/>
        </w:rPr>
        <w:t xml:space="preserve"> сделайте описание критериев экол</w:t>
      </w:r>
      <w:r w:rsidRPr="0002312C">
        <w:rPr>
          <w:rFonts w:ascii="Times New Roman" w:hAnsi="Times New Roman" w:cs="Times New Roman"/>
          <w:sz w:val="32"/>
          <w:szCs w:val="30"/>
        </w:rPr>
        <w:t>о</w:t>
      </w:r>
      <w:r w:rsidRPr="0002312C">
        <w:rPr>
          <w:rFonts w:ascii="Times New Roman" w:hAnsi="Times New Roman" w:cs="Times New Roman"/>
          <w:sz w:val="32"/>
          <w:szCs w:val="30"/>
        </w:rPr>
        <w:t>гической оценки загрязнения почв и грунтовых вод в жилых ра</w:t>
      </w:r>
      <w:r w:rsidRPr="0002312C">
        <w:rPr>
          <w:rFonts w:ascii="Times New Roman" w:hAnsi="Times New Roman" w:cs="Times New Roman"/>
          <w:sz w:val="32"/>
          <w:szCs w:val="30"/>
        </w:rPr>
        <w:t>й</w:t>
      </w:r>
      <w:r w:rsidRPr="0002312C">
        <w:rPr>
          <w:rFonts w:ascii="Times New Roman" w:hAnsi="Times New Roman" w:cs="Times New Roman"/>
          <w:sz w:val="32"/>
          <w:szCs w:val="30"/>
        </w:rPr>
        <w:t>онах разных стран Европы для каждой категории (почвы, грунт</w:t>
      </w:r>
      <w:r w:rsidRPr="0002312C">
        <w:rPr>
          <w:rFonts w:ascii="Times New Roman" w:hAnsi="Times New Roman" w:cs="Times New Roman"/>
          <w:sz w:val="32"/>
          <w:szCs w:val="30"/>
        </w:rPr>
        <w:t>о</w:t>
      </w:r>
      <w:r w:rsidRPr="0002312C">
        <w:rPr>
          <w:rFonts w:ascii="Times New Roman" w:hAnsi="Times New Roman" w:cs="Times New Roman"/>
          <w:sz w:val="32"/>
          <w:szCs w:val="30"/>
        </w:rPr>
        <w:t>вые воды). Сделайте вывод по каждому из классов веществ.</w:t>
      </w:r>
    </w:p>
    <w:p w:rsidR="0002312C" w:rsidRPr="0002312C" w:rsidRDefault="0002312C" w:rsidP="00170EDD">
      <w:pPr>
        <w:tabs>
          <w:tab w:val="left" w:pos="1589"/>
          <w:tab w:val="center" w:pos="4677"/>
        </w:tabs>
        <w:spacing w:after="0" w:line="240" w:lineRule="auto"/>
        <w:ind w:right="424" w:firstLine="709"/>
        <w:contextualSpacing/>
        <w:jc w:val="both"/>
        <w:rPr>
          <w:rFonts w:ascii="Times New Roman" w:hAnsi="Times New Roman" w:cs="Times New Roman"/>
          <w:sz w:val="32"/>
          <w:szCs w:val="30"/>
        </w:rPr>
      </w:pPr>
      <w:r w:rsidRPr="0002312C">
        <w:rPr>
          <w:rFonts w:ascii="Times New Roman" w:hAnsi="Times New Roman" w:cs="Times New Roman"/>
          <w:sz w:val="32"/>
          <w:szCs w:val="30"/>
        </w:rPr>
        <w:t xml:space="preserve">Таблица </w:t>
      </w:r>
      <w:r>
        <w:rPr>
          <w:rFonts w:ascii="Times New Roman" w:hAnsi="Times New Roman" w:cs="Times New Roman"/>
          <w:sz w:val="32"/>
          <w:szCs w:val="30"/>
        </w:rPr>
        <w:t>1.</w:t>
      </w:r>
      <w:r w:rsidRPr="0002312C">
        <w:rPr>
          <w:rFonts w:ascii="Times New Roman" w:hAnsi="Times New Roman" w:cs="Times New Roman"/>
          <w:sz w:val="32"/>
          <w:szCs w:val="30"/>
        </w:rPr>
        <w:t>2 – Критерии экологической оценки загрязнения почв и грунтовых вод в жилых районах (в соответствии с зар</w:t>
      </w:r>
      <w:r w:rsidRPr="0002312C">
        <w:rPr>
          <w:rFonts w:ascii="Times New Roman" w:hAnsi="Times New Roman" w:cs="Times New Roman"/>
          <w:sz w:val="32"/>
          <w:szCs w:val="30"/>
        </w:rPr>
        <w:t>у</w:t>
      </w:r>
      <w:r w:rsidRPr="0002312C">
        <w:rPr>
          <w:rFonts w:ascii="Times New Roman" w:hAnsi="Times New Roman" w:cs="Times New Roman"/>
          <w:sz w:val="32"/>
          <w:szCs w:val="30"/>
        </w:rPr>
        <w:t>бежными нормами)</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709"/>
        <w:gridCol w:w="567"/>
        <w:gridCol w:w="567"/>
        <w:gridCol w:w="709"/>
        <w:gridCol w:w="567"/>
        <w:gridCol w:w="567"/>
        <w:gridCol w:w="567"/>
        <w:gridCol w:w="708"/>
        <w:gridCol w:w="568"/>
        <w:gridCol w:w="1134"/>
      </w:tblGrid>
      <w:tr w:rsidR="00170EDD" w:rsidRPr="00170EDD" w:rsidTr="00A028F6">
        <w:trPr>
          <w:trHeight w:val="318"/>
        </w:trPr>
        <w:tc>
          <w:tcPr>
            <w:tcW w:w="2660" w:type="dxa"/>
            <w:vMerge w:val="restart"/>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Наименование вредных веществ</w:t>
            </w:r>
          </w:p>
        </w:tc>
        <w:tc>
          <w:tcPr>
            <w:tcW w:w="3686" w:type="dxa"/>
            <w:gridSpan w:val="6"/>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Германия</w:t>
            </w:r>
          </w:p>
        </w:tc>
        <w:tc>
          <w:tcPr>
            <w:tcW w:w="2977" w:type="dxa"/>
            <w:gridSpan w:val="4"/>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Голландия</w:t>
            </w:r>
          </w:p>
        </w:tc>
      </w:tr>
      <w:tr w:rsidR="00170EDD" w:rsidRPr="00170EDD" w:rsidTr="00A028F6">
        <w:trPr>
          <w:trHeight w:val="318"/>
        </w:trPr>
        <w:tc>
          <w:tcPr>
            <w:tcW w:w="2660" w:type="dxa"/>
            <w:vMerge/>
          </w:tcPr>
          <w:p w:rsidR="00170EDD" w:rsidRPr="00170EDD" w:rsidRDefault="00170EDD" w:rsidP="00170EDD">
            <w:pPr>
              <w:jc w:val="center"/>
              <w:rPr>
                <w:rFonts w:ascii="Times New Roman" w:hAnsi="Times New Roman"/>
                <w:b/>
                <w:sz w:val="26"/>
                <w:szCs w:val="26"/>
              </w:rPr>
            </w:pPr>
          </w:p>
        </w:tc>
        <w:tc>
          <w:tcPr>
            <w:tcW w:w="3686" w:type="dxa"/>
            <w:gridSpan w:val="6"/>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Допустимые концентрации вредных веществ для пл</w:t>
            </w:r>
            <w:r w:rsidRPr="00170EDD">
              <w:rPr>
                <w:rFonts w:ascii="Times New Roman" w:hAnsi="Times New Roman"/>
                <w:b/>
                <w:sz w:val="26"/>
                <w:szCs w:val="26"/>
              </w:rPr>
              <w:t>о</w:t>
            </w:r>
            <w:r w:rsidRPr="00170EDD">
              <w:rPr>
                <w:rFonts w:ascii="Times New Roman" w:hAnsi="Times New Roman"/>
                <w:b/>
                <w:sz w:val="26"/>
                <w:szCs w:val="26"/>
              </w:rPr>
              <w:t>щадок по категориям</w:t>
            </w:r>
          </w:p>
        </w:tc>
        <w:tc>
          <w:tcPr>
            <w:tcW w:w="2977" w:type="dxa"/>
            <w:gridSpan w:val="4"/>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Концентрации вре</w:t>
            </w:r>
            <w:r w:rsidRPr="00170EDD">
              <w:rPr>
                <w:rFonts w:ascii="Times New Roman" w:hAnsi="Times New Roman"/>
                <w:b/>
                <w:sz w:val="26"/>
                <w:szCs w:val="26"/>
              </w:rPr>
              <w:t>д</w:t>
            </w:r>
            <w:r w:rsidRPr="00170EDD">
              <w:rPr>
                <w:rFonts w:ascii="Times New Roman" w:hAnsi="Times New Roman"/>
                <w:b/>
                <w:sz w:val="26"/>
                <w:szCs w:val="26"/>
              </w:rPr>
              <w:t>ных веществ</w:t>
            </w:r>
          </w:p>
        </w:tc>
      </w:tr>
      <w:tr w:rsidR="00170EDD" w:rsidRPr="00170EDD" w:rsidTr="00A028F6">
        <w:trPr>
          <w:trHeight w:val="318"/>
        </w:trPr>
        <w:tc>
          <w:tcPr>
            <w:tcW w:w="2660" w:type="dxa"/>
            <w:vMerge/>
          </w:tcPr>
          <w:p w:rsidR="00170EDD" w:rsidRPr="00170EDD" w:rsidRDefault="00170EDD" w:rsidP="00170EDD">
            <w:pPr>
              <w:jc w:val="center"/>
              <w:rPr>
                <w:rFonts w:ascii="Times New Roman" w:hAnsi="Times New Roman"/>
                <w:b/>
                <w:sz w:val="26"/>
                <w:szCs w:val="26"/>
              </w:rPr>
            </w:pPr>
          </w:p>
        </w:tc>
        <w:tc>
          <w:tcPr>
            <w:tcW w:w="1843" w:type="dxa"/>
            <w:gridSpan w:val="3"/>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Почва, мг/кг сухого вещ</w:t>
            </w:r>
            <w:r w:rsidRPr="00170EDD">
              <w:rPr>
                <w:rFonts w:ascii="Times New Roman" w:hAnsi="Times New Roman"/>
                <w:b/>
                <w:sz w:val="26"/>
                <w:szCs w:val="26"/>
              </w:rPr>
              <w:t>е</w:t>
            </w:r>
            <w:r w:rsidRPr="00170EDD">
              <w:rPr>
                <w:rFonts w:ascii="Times New Roman" w:hAnsi="Times New Roman"/>
                <w:b/>
                <w:sz w:val="26"/>
                <w:szCs w:val="26"/>
              </w:rPr>
              <w:t>ства</w:t>
            </w:r>
          </w:p>
        </w:tc>
        <w:tc>
          <w:tcPr>
            <w:tcW w:w="1843" w:type="dxa"/>
            <w:gridSpan w:val="3"/>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Грунтовые воды, мкг/л</w:t>
            </w:r>
          </w:p>
        </w:tc>
        <w:tc>
          <w:tcPr>
            <w:tcW w:w="1275" w:type="dxa"/>
            <w:gridSpan w:val="2"/>
            <w:vMerge w:val="restart"/>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Почва, мг/кг сухого вещес</w:t>
            </w:r>
            <w:r w:rsidRPr="00170EDD">
              <w:rPr>
                <w:rFonts w:ascii="Times New Roman" w:hAnsi="Times New Roman"/>
                <w:b/>
                <w:sz w:val="26"/>
                <w:szCs w:val="26"/>
              </w:rPr>
              <w:t>т</w:t>
            </w:r>
            <w:r w:rsidRPr="00170EDD">
              <w:rPr>
                <w:rFonts w:ascii="Times New Roman" w:hAnsi="Times New Roman"/>
                <w:b/>
                <w:sz w:val="26"/>
                <w:szCs w:val="26"/>
              </w:rPr>
              <w:t>ва</w:t>
            </w:r>
          </w:p>
        </w:tc>
        <w:tc>
          <w:tcPr>
            <w:tcW w:w="1702" w:type="dxa"/>
            <w:gridSpan w:val="2"/>
            <w:vMerge w:val="restart"/>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Грунтовые воды, мкг/л</w:t>
            </w:r>
          </w:p>
        </w:tc>
      </w:tr>
      <w:tr w:rsidR="00170EDD" w:rsidRPr="00170EDD" w:rsidTr="00A028F6">
        <w:trPr>
          <w:trHeight w:val="333"/>
        </w:trPr>
        <w:tc>
          <w:tcPr>
            <w:tcW w:w="2660" w:type="dxa"/>
            <w:vMerge/>
          </w:tcPr>
          <w:p w:rsidR="00170EDD" w:rsidRPr="00170EDD" w:rsidRDefault="00170EDD" w:rsidP="00170EDD">
            <w:pPr>
              <w:jc w:val="center"/>
              <w:rPr>
                <w:rFonts w:ascii="Times New Roman" w:hAnsi="Times New Roman"/>
                <w:b/>
                <w:sz w:val="26"/>
                <w:szCs w:val="26"/>
              </w:rPr>
            </w:pPr>
          </w:p>
        </w:tc>
        <w:tc>
          <w:tcPr>
            <w:tcW w:w="1843" w:type="dxa"/>
            <w:gridSpan w:val="3"/>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Категория</w:t>
            </w:r>
          </w:p>
        </w:tc>
        <w:tc>
          <w:tcPr>
            <w:tcW w:w="1843" w:type="dxa"/>
            <w:gridSpan w:val="3"/>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Категория</w:t>
            </w:r>
          </w:p>
        </w:tc>
        <w:tc>
          <w:tcPr>
            <w:tcW w:w="1275" w:type="dxa"/>
            <w:gridSpan w:val="2"/>
            <w:vMerge/>
          </w:tcPr>
          <w:p w:rsidR="00170EDD" w:rsidRPr="00170EDD" w:rsidRDefault="00170EDD" w:rsidP="00170EDD">
            <w:pPr>
              <w:jc w:val="center"/>
              <w:rPr>
                <w:rFonts w:ascii="Times New Roman" w:hAnsi="Times New Roman"/>
                <w:b/>
                <w:sz w:val="26"/>
                <w:szCs w:val="26"/>
              </w:rPr>
            </w:pPr>
          </w:p>
        </w:tc>
        <w:tc>
          <w:tcPr>
            <w:tcW w:w="1702" w:type="dxa"/>
            <w:gridSpan w:val="2"/>
            <w:vMerge/>
          </w:tcPr>
          <w:p w:rsidR="00170EDD" w:rsidRPr="00170EDD" w:rsidRDefault="00170EDD" w:rsidP="00170EDD">
            <w:pPr>
              <w:jc w:val="center"/>
              <w:rPr>
                <w:rFonts w:ascii="Times New Roman" w:hAnsi="Times New Roman"/>
                <w:b/>
                <w:sz w:val="26"/>
                <w:szCs w:val="26"/>
              </w:rPr>
            </w:pPr>
          </w:p>
        </w:tc>
      </w:tr>
      <w:tr w:rsidR="00170EDD" w:rsidRPr="00170EDD" w:rsidTr="00A028F6">
        <w:trPr>
          <w:trHeight w:val="318"/>
        </w:trPr>
        <w:tc>
          <w:tcPr>
            <w:tcW w:w="2660" w:type="dxa"/>
            <w:vMerge/>
          </w:tcPr>
          <w:p w:rsidR="00170EDD" w:rsidRPr="00170EDD" w:rsidRDefault="00170EDD" w:rsidP="00170EDD">
            <w:pPr>
              <w:jc w:val="center"/>
              <w:rPr>
                <w:rFonts w:ascii="Times New Roman" w:hAnsi="Times New Roman"/>
                <w:b/>
                <w:sz w:val="26"/>
                <w:szCs w:val="26"/>
              </w:rPr>
            </w:pPr>
          </w:p>
        </w:tc>
        <w:tc>
          <w:tcPr>
            <w:tcW w:w="709" w:type="dxa"/>
          </w:tcPr>
          <w:p w:rsidR="00170EDD" w:rsidRPr="00170EDD" w:rsidRDefault="00170EDD" w:rsidP="00170EDD">
            <w:pPr>
              <w:jc w:val="center"/>
              <w:rPr>
                <w:rFonts w:ascii="Times New Roman" w:hAnsi="Times New Roman"/>
                <w:b/>
                <w:sz w:val="26"/>
                <w:szCs w:val="26"/>
                <w:lang w:val="en-US"/>
              </w:rPr>
            </w:pPr>
            <w:r w:rsidRPr="00170EDD">
              <w:rPr>
                <w:rFonts w:ascii="Times New Roman" w:hAnsi="Times New Roman"/>
                <w:b/>
                <w:sz w:val="26"/>
                <w:szCs w:val="26"/>
                <w:lang w:val="en-US"/>
              </w:rPr>
              <w:t>I</w:t>
            </w:r>
          </w:p>
        </w:tc>
        <w:tc>
          <w:tcPr>
            <w:tcW w:w="567" w:type="dxa"/>
          </w:tcPr>
          <w:p w:rsidR="00170EDD" w:rsidRPr="00170EDD" w:rsidRDefault="00170EDD" w:rsidP="00170EDD">
            <w:pPr>
              <w:jc w:val="center"/>
              <w:rPr>
                <w:rFonts w:ascii="Times New Roman" w:hAnsi="Times New Roman"/>
                <w:b/>
                <w:sz w:val="26"/>
                <w:szCs w:val="26"/>
                <w:lang w:val="en-US"/>
              </w:rPr>
            </w:pPr>
            <w:r w:rsidRPr="00170EDD">
              <w:rPr>
                <w:rFonts w:ascii="Times New Roman" w:hAnsi="Times New Roman"/>
                <w:b/>
                <w:sz w:val="26"/>
                <w:szCs w:val="26"/>
                <w:lang w:val="en-US"/>
              </w:rPr>
              <w:t>II</w:t>
            </w:r>
          </w:p>
        </w:tc>
        <w:tc>
          <w:tcPr>
            <w:tcW w:w="567" w:type="dxa"/>
          </w:tcPr>
          <w:p w:rsidR="00170EDD" w:rsidRPr="00170EDD" w:rsidRDefault="00170EDD" w:rsidP="00170EDD">
            <w:pPr>
              <w:jc w:val="center"/>
              <w:rPr>
                <w:rFonts w:ascii="Times New Roman" w:hAnsi="Times New Roman"/>
                <w:b/>
                <w:sz w:val="26"/>
                <w:szCs w:val="26"/>
                <w:lang w:val="en-US"/>
              </w:rPr>
            </w:pPr>
            <w:r w:rsidRPr="00170EDD">
              <w:rPr>
                <w:rFonts w:ascii="Times New Roman" w:hAnsi="Times New Roman"/>
                <w:b/>
                <w:sz w:val="26"/>
                <w:szCs w:val="26"/>
                <w:lang w:val="en-US"/>
              </w:rPr>
              <w:t>III</w:t>
            </w:r>
          </w:p>
        </w:tc>
        <w:tc>
          <w:tcPr>
            <w:tcW w:w="709" w:type="dxa"/>
          </w:tcPr>
          <w:p w:rsidR="00170EDD" w:rsidRPr="00170EDD" w:rsidRDefault="00170EDD" w:rsidP="00170EDD">
            <w:pPr>
              <w:jc w:val="center"/>
              <w:rPr>
                <w:rFonts w:ascii="Times New Roman" w:hAnsi="Times New Roman"/>
                <w:b/>
                <w:sz w:val="26"/>
                <w:szCs w:val="26"/>
                <w:lang w:val="en-US"/>
              </w:rPr>
            </w:pPr>
            <w:r w:rsidRPr="00170EDD">
              <w:rPr>
                <w:rFonts w:ascii="Times New Roman" w:hAnsi="Times New Roman"/>
                <w:b/>
                <w:sz w:val="26"/>
                <w:szCs w:val="26"/>
                <w:lang w:val="en-US"/>
              </w:rPr>
              <w:t>I</w:t>
            </w:r>
          </w:p>
        </w:tc>
        <w:tc>
          <w:tcPr>
            <w:tcW w:w="567" w:type="dxa"/>
          </w:tcPr>
          <w:p w:rsidR="00170EDD" w:rsidRPr="00170EDD" w:rsidRDefault="00170EDD" w:rsidP="00170EDD">
            <w:pPr>
              <w:jc w:val="center"/>
              <w:rPr>
                <w:rFonts w:ascii="Times New Roman" w:hAnsi="Times New Roman"/>
                <w:b/>
                <w:sz w:val="26"/>
                <w:szCs w:val="26"/>
                <w:lang w:val="en-US"/>
              </w:rPr>
            </w:pPr>
            <w:r w:rsidRPr="00170EDD">
              <w:rPr>
                <w:rFonts w:ascii="Times New Roman" w:hAnsi="Times New Roman"/>
                <w:b/>
                <w:sz w:val="26"/>
                <w:szCs w:val="26"/>
                <w:lang w:val="en-US"/>
              </w:rPr>
              <w:t>II</w:t>
            </w:r>
          </w:p>
        </w:tc>
        <w:tc>
          <w:tcPr>
            <w:tcW w:w="567" w:type="dxa"/>
          </w:tcPr>
          <w:p w:rsidR="00170EDD" w:rsidRPr="00170EDD" w:rsidRDefault="00170EDD" w:rsidP="00170EDD">
            <w:pPr>
              <w:jc w:val="center"/>
              <w:rPr>
                <w:rFonts w:ascii="Times New Roman" w:hAnsi="Times New Roman"/>
                <w:b/>
                <w:sz w:val="26"/>
                <w:szCs w:val="26"/>
                <w:lang w:val="en-US"/>
              </w:rPr>
            </w:pPr>
            <w:r w:rsidRPr="00170EDD">
              <w:rPr>
                <w:rFonts w:ascii="Times New Roman" w:hAnsi="Times New Roman"/>
                <w:b/>
                <w:sz w:val="26"/>
                <w:szCs w:val="26"/>
                <w:lang w:val="en-US"/>
              </w:rPr>
              <w:t>III</w:t>
            </w:r>
          </w:p>
        </w:tc>
        <w:tc>
          <w:tcPr>
            <w:tcW w:w="567" w:type="dxa"/>
          </w:tcPr>
          <w:p w:rsidR="00170EDD" w:rsidRPr="00170EDD" w:rsidRDefault="00170EDD" w:rsidP="00170EDD">
            <w:pPr>
              <w:rPr>
                <w:rFonts w:ascii="Times New Roman" w:hAnsi="Times New Roman"/>
                <w:b/>
                <w:sz w:val="26"/>
                <w:szCs w:val="26"/>
              </w:rPr>
            </w:pPr>
            <w:r w:rsidRPr="00170EDD">
              <w:rPr>
                <w:rFonts w:ascii="Times New Roman" w:hAnsi="Times New Roman"/>
                <w:b/>
                <w:sz w:val="26"/>
                <w:szCs w:val="26"/>
              </w:rPr>
              <w:t>до</w:t>
            </w:r>
            <w:r w:rsidRPr="00170EDD">
              <w:rPr>
                <w:rFonts w:ascii="Times New Roman" w:hAnsi="Times New Roman"/>
                <w:b/>
                <w:sz w:val="26"/>
                <w:szCs w:val="26"/>
              </w:rPr>
              <w:lastRenderedPageBreak/>
              <w:t>пустимые</w:t>
            </w:r>
          </w:p>
        </w:tc>
        <w:tc>
          <w:tcPr>
            <w:tcW w:w="708"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lastRenderedPageBreak/>
              <w:t>Тре</w:t>
            </w:r>
            <w:r w:rsidRPr="00170EDD">
              <w:rPr>
                <w:rFonts w:ascii="Times New Roman" w:hAnsi="Times New Roman"/>
                <w:b/>
                <w:sz w:val="26"/>
                <w:szCs w:val="26"/>
              </w:rPr>
              <w:lastRenderedPageBreak/>
              <w:t>б. вмеш</w:t>
            </w:r>
            <w:r w:rsidRPr="00170EDD">
              <w:rPr>
                <w:rFonts w:ascii="Times New Roman" w:hAnsi="Times New Roman"/>
                <w:b/>
                <w:sz w:val="26"/>
                <w:szCs w:val="26"/>
              </w:rPr>
              <w:t>а</w:t>
            </w:r>
            <w:r w:rsidRPr="00170EDD">
              <w:rPr>
                <w:rFonts w:ascii="Times New Roman" w:hAnsi="Times New Roman"/>
                <w:b/>
                <w:sz w:val="26"/>
                <w:szCs w:val="26"/>
              </w:rPr>
              <w:t>тельства</w:t>
            </w:r>
          </w:p>
        </w:tc>
        <w:tc>
          <w:tcPr>
            <w:tcW w:w="568" w:type="dxa"/>
          </w:tcPr>
          <w:p w:rsidR="00170EDD" w:rsidRPr="00170EDD" w:rsidRDefault="00170EDD" w:rsidP="00170EDD">
            <w:pPr>
              <w:rPr>
                <w:rFonts w:ascii="Times New Roman" w:hAnsi="Times New Roman"/>
                <w:b/>
                <w:sz w:val="26"/>
                <w:szCs w:val="26"/>
              </w:rPr>
            </w:pPr>
            <w:r w:rsidRPr="00170EDD">
              <w:rPr>
                <w:rFonts w:ascii="Times New Roman" w:hAnsi="Times New Roman"/>
                <w:b/>
                <w:sz w:val="26"/>
                <w:szCs w:val="26"/>
              </w:rPr>
              <w:lastRenderedPageBreak/>
              <w:t>до</w:t>
            </w:r>
            <w:r w:rsidRPr="00170EDD">
              <w:rPr>
                <w:rFonts w:ascii="Times New Roman" w:hAnsi="Times New Roman"/>
                <w:b/>
                <w:sz w:val="26"/>
                <w:szCs w:val="26"/>
              </w:rPr>
              <w:lastRenderedPageBreak/>
              <w:t>пустимые</w:t>
            </w:r>
          </w:p>
        </w:tc>
        <w:tc>
          <w:tcPr>
            <w:tcW w:w="1134"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lastRenderedPageBreak/>
              <w:t xml:space="preserve">Треб. </w:t>
            </w:r>
            <w:r w:rsidRPr="00170EDD">
              <w:rPr>
                <w:rFonts w:ascii="Times New Roman" w:hAnsi="Times New Roman"/>
                <w:b/>
                <w:sz w:val="26"/>
                <w:szCs w:val="26"/>
              </w:rPr>
              <w:lastRenderedPageBreak/>
              <w:t>вмеш</w:t>
            </w:r>
            <w:r w:rsidRPr="00170EDD">
              <w:rPr>
                <w:rFonts w:ascii="Times New Roman" w:hAnsi="Times New Roman"/>
                <w:b/>
                <w:sz w:val="26"/>
                <w:szCs w:val="26"/>
              </w:rPr>
              <w:t>а</w:t>
            </w:r>
            <w:r w:rsidRPr="00170EDD">
              <w:rPr>
                <w:rFonts w:ascii="Times New Roman" w:hAnsi="Times New Roman"/>
                <w:b/>
                <w:sz w:val="26"/>
                <w:szCs w:val="26"/>
              </w:rPr>
              <w:t>тельс</w:t>
            </w:r>
            <w:r w:rsidRPr="00170EDD">
              <w:rPr>
                <w:rFonts w:ascii="Times New Roman" w:hAnsi="Times New Roman"/>
                <w:b/>
                <w:sz w:val="26"/>
                <w:szCs w:val="26"/>
              </w:rPr>
              <w:t>т</w:t>
            </w:r>
            <w:r w:rsidRPr="00170EDD">
              <w:rPr>
                <w:rFonts w:ascii="Times New Roman" w:hAnsi="Times New Roman"/>
                <w:b/>
                <w:sz w:val="26"/>
                <w:szCs w:val="26"/>
              </w:rPr>
              <w:t>ва</w:t>
            </w:r>
          </w:p>
        </w:tc>
      </w:tr>
      <w:tr w:rsidR="00170EDD" w:rsidRPr="00170EDD" w:rsidTr="00A028F6">
        <w:trPr>
          <w:trHeight w:val="318"/>
        </w:trPr>
        <w:tc>
          <w:tcPr>
            <w:tcW w:w="2660"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lastRenderedPageBreak/>
              <w:t>1</w:t>
            </w:r>
          </w:p>
        </w:tc>
        <w:tc>
          <w:tcPr>
            <w:tcW w:w="709"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2</w:t>
            </w:r>
          </w:p>
        </w:tc>
        <w:tc>
          <w:tcPr>
            <w:tcW w:w="567"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3</w:t>
            </w:r>
          </w:p>
        </w:tc>
        <w:tc>
          <w:tcPr>
            <w:tcW w:w="567"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4</w:t>
            </w:r>
          </w:p>
        </w:tc>
        <w:tc>
          <w:tcPr>
            <w:tcW w:w="709"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5</w:t>
            </w:r>
          </w:p>
        </w:tc>
        <w:tc>
          <w:tcPr>
            <w:tcW w:w="567"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6</w:t>
            </w:r>
          </w:p>
        </w:tc>
        <w:tc>
          <w:tcPr>
            <w:tcW w:w="567"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7</w:t>
            </w:r>
          </w:p>
        </w:tc>
        <w:tc>
          <w:tcPr>
            <w:tcW w:w="567"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8</w:t>
            </w:r>
          </w:p>
        </w:tc>
        <w:tc>
          <w:tcPr>
            <w:tcW w:w="708"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9</w:t>
            </w:r>
          </w:p>
        </w:tc>
        <w:tc>
          <w:tcPr>
            <w:tcW w:w="568"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10</w:t>
            </w:r>
          </w:p>
        </w:tc>
        <w:tc>
          <w:tcPr>
            <w:tcW w:w="1134" w:type="dxa"/>
          </w:tcPr>
          <w:p w:rsidR="00170EDD" w:rsidRPr="00170EDD" w:rsidRDefault="00170EDD" w:rsidP="00170EDD">
            <w:pPr>
              <w:jc w:val="center"/>
              <w:rPr>
                <w:rFonts w:ascii="Times New Roman" w:hAnsi="Times New Roman"/>
                <w:b/>
                <w:sz w:val="26"/>
                <w:szCs w:val="26"/>
              </w:rPr>
            </w:pPr>
            <w:r w:rsidRPr="00170EDD">
              <w:rPr>
                <w:rFonts w:ascii="Times New Roman" w:hAnsi="Times New Roman"/>
                <w:b/>
                <w:sz w:val="26"/>
                <w:szCs w:val="26"/>
              </w:rPr>
              <w:t>11</w:t>
            </w:r>
          </w:p>
        </w:tc>
      </w:tr>
      <w:tr w:rsidR="00170EDD" w:rsidRPr="00170EDD" w:rsidTr="00A028F6">
        <w:trPr>
          <w:trHeight w:val="318"/>
        </w:trPr>
        <w:tc>
          <w:tcPr>
            <w:tcW w:w="9323" w:type="dxa"/>
            <w:gridSpan w:val="11"/>
          </w:tcPr>
          <w:p w:rsidR="00170EDD" w:rsidRPr="00170EDD" w:rsidRDefault="00170EDD" w:rsidP="00170EDD">
            <w:pPr>
              <w:jc w:val="center"/>
              <w:rPr>
                <w:rFonts w:ascii="Times New Roman" w:hAnsi="Times New Roman"/>
                <w:b/>
                <w:sz w:val="28"/>
                <w:szCs w:val="28"/>
              </w:rPr>
            </w:pPr>
            <w:r w:rsidRPr="00170EDD">
              <w:rPr>
                <w:rFonts w:ascii="Times New Roman" w:hAnsi="Times New Roman"/>
                <w:b/>
                <w:sz w:val="28"/>
                <w:szCs w:val="28"/>
              </w:rPr>
              <w:t>1. Металлы</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Мышьяк</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80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29</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55</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Свинец</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85</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530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75</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Молибден</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Кадмий</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0,8</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12</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0,4</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w:t>
            </w:r>
          </w:p>
        </w:tc>
      </w:tr>
      <w:tr w:rsidR="00170EDD" w:rsidRPr="00170EDD" w:rsidTr="00A028F6">
        <w:trPr>
          <w:trHeight w:val="333"/>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Хром, в целом</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380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Хром (</w:t>
            </w:r>
            <w:r w:rsidRPr="00170EDD">
              <w:rPr>
                <w:rFonts w:ascii="Times New Roman" w:hAnsi="Times New Roman"/>
                <w:sz w:val="28"/>
                <w:szCs w:val="28"/>
                <w:lang w:val="en-US"/>
              </w:rPr>
              <w:t>IV)</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Кобальт</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240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Медь</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36</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190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75</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Никель</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35</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210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75</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Ртуть</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0,3</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0,05</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0,3</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Цинк</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140</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720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65</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800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Олово</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33"/>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барий</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r w:rsidRPr="00170EDD">
              <w:rPr>
                <w:rFonts w:ascii="Times New Roman" w:hAnsi="Times New Roman"/>
                <w:sz w:val="28"/>
                <w:szCs w:val="28"/>
              </w:rPr>
              <w:lastRenderedPageBreak/>
              <w:t>0</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lastRenderedPageBreak/>
              <w:t>625</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625</w:t>
            </w:r>
          </w:p>
        </w:tc>
      </w:tr>
      <w:tr w:rsidR="00170EDD" w:rsidRPr="00170EDD" w:rsidTr="00A028F6">
        <w:trPr>
          <w:trHeight w:val="318"/>
        </w:trPr>
        <w:tc>
          <w:tcPr>
            <w:tcW w:w="9323" w:type="dxa"/>
            <w:gridSpan w:val="11"/>
          </w:tcPr>
          <w:p w:rsidR="00170EDD" w:rsidRPr="00170EDD" w:rsidRDefault="00170EDD" w:rsidP="00170EDD">
            <w:pPr>
              <w:jc w:val="center"/>
              <w:rPr>
                <w:rFonts w:ascii="Times New Roman" w:hAnsi="Times New Roman"/>
                <w:b/>
                <w:sz w:val="28"/>
                <w:szCs w:val="28"/>
              </w:rPr>
            </w:pPr>
            <w:r w:rsidRPr="00170EDD">
              <w:rPr>
                <w:rFonts w:ascii="Times New Roman" w:hAnsi="Times New Roman"/>
                <w:b/>
                <w:sz w:val="28"/>
                <w:szCs w:val="28"/>
              </w:rPr>
              <w:lastRenderedPageBreak/>
              <w:t>2. Прочие неорганические вещества</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Цианиды, в целом – в комплексных с</w:t>
            </w:r>
            <w:r w:rsidRPr="00170EDD">
              <w:rPr>
                <w:rFonts w:ascii="Times New Roman" w:hAnsi="Times New Roman"/>
                <w:sz w:val="28"/>
                <w:szCs w:val="28"/>
              </w:rPr>
              <w:t>о</w:t>
            </w:r>
            <w:r w:rsidRPr="00170EDD">
              <w:rPr>
                <w:rFonts w:ascii="Times New Roman" w:hAnsi="Times New Roman"/>
                <w:sz w:val="28"/>
                <w:szCs w:val="28"/>
              </w:rPr>
              <w:t>единениях</w:t>
            </w:r>
          </w:p>
        </w:tc>
        <w:tc>
          <w:tcPr>
            <w:tcW w:w="709" w:type="dxa"/>
          </w:tcPr>
          <w:p w:rsidR="00170EDD" w:rsidRPr="00170EDD" w:rsidRDefault="00170EDD" w:rsidP="00170EDD">
            <w:pPr>
              <w:jc w:val="center"/>
              <w:rPr>
                <w:rFonts w:ascii="Times New Roman" w:hAnsi="Times New Roman"/>
                <w:sz w:val="28"/>
                <w:szCs w:val="28"/>
              </w:rPr>
            </w:pPr>
          </w:p>
        </w:tc>
        <w:tc>
          <w:tcPr>
            <w:tcW w:w="567" w:type="dxa"/>
          </w:tcPr>
          <w:p w:rsidR="00170EDD" w:rsidRPr="00170EDD" w:rsidRDefault="00170EDD" w:rsidP="00170EDD">
            <w:pPr>
              <w:jc w:val="center"/>
              <w:rPr>
                <w:rFonts w:ascii="Times New Roman" w:hAnsi="Times New Roman"/>
                <w:sz w:val="28"/>
                <w:szCs w:val="28"/>
              </w:rPr>
            </w:pPr>
          </w:p>
        </w:tc>
        <w:tc>
          <w:tcPr>
            <w:tcW w:w="567" w:type="dxa"/>
          </w:tcPr>
          <w:p w:rsidR="00170EDD" w:rsidRPr="00170EDD" w:rsidRDefault="00170EDD" w:rsidP="00170EDD">
            <w:pPr>
              <w:jc w:val="center"/>
              <w:rPr>
                <w:rFonts w:ascii="Times New Roman" w:hAnsi="Times New Roman"/>
                <w:sz w:val="28"/>
                <w:szCs w:val="28"/>
              </w:rPr>
            </w:pPr>
          </w:p>
        </w:tc>
        <w:tc>
          <w:tcPr>
            <w:tcW w:w="709" w:type="dxa"/>
          </w:tcPr>
          <w:p w:rsidR="00170EDD" w:rsidRPr="00170EDD" w:rsidRDefault="00170EDD" w:rsidP="00170EDD">
            <w:pPr>
              <w:jc w:val="center"/>
              <w:rPr>
                <w:rFonts w:ascii="Times New Roman" w:hAnsi="Times New Roman"/>
                <w:sz w:val="28"/>
                <w:szCs w:val="28"/>
              </w:rPr>
            </w:pPr>
          </w:p>
        </w:tc>
        <w:tc>
          <w:tcPr>
            <w:tcW w:w="567" w:type="dxa"/>
          </w:tcPr>
          <w:p w:rsidR="00170EDD" w:rsidRPr="00170EDD" w:rsidRDefault="00170EDD" w:rsidP="00170EDD">
            <w:pPr>
              <w:jc w:val="center"/>
              <w:rPr>
                <w:rFonts w:ascii="Times New Roman" w:hAnsi="Times New Roman"/>
                <w:sz w:val="28"/>
                <w:szCs w:val="28"/>
              </w:rPr>
            </w:pPr>
          </w:p>
        </w:tc>
        <w:tc>
          <w:tcPr>
            <w:tcW w:w="567" w:type="dxa"/>
          </w:tcPr>
          <w:p w:rsidR="00170EDD" w:rsidRPr="00170EDD" w:rsidRDefault="00170EDD" w:rsidP="00170EDD">
            <w:pPr>
              <w:jc w:val="center"/>
              <w:rPr>
                <w:rFonts w:ascii="Times New Roman" w:hAnsi="Times New Roman"/>
                <w:sz w:val="28"/>
                <w:szCs w:val="28"/>
              </w:rPr>
            </w:pPr>
          </w:p>
        </w:tc>
        <w:tc>
          <w:tcPr>
            <w:tcW w:w="567" w:type="dxa"/>
          </w:tcPr>
          <w:p w:rsidR="00170EDD" w:rsidRPr="00170EDD" w:rsidRDefault="00170EDD" w:rsidP="00170EDD">
            <w:pPr>
              <w:jc w:val="center"/>
              <w:rPr>
                <w:rFonts w:ascii="Times New Roman" w:hAnsi="Times New Roman"/>
                <w:sz w:val="28"/>
                <w:szCs w:val="28"/>
              </w:rPr>
            </w:pPr>
          </w:p>
        </w:tc>
        <w:tc>
          <w:tcPr>
            <w:tcW w:w="708" w:type="dxa"/>
          </w:tcPr>
          <w:p w:rsidR="00170EDD" w:rsidRPr="00170EDD" w:rsidRDefault="00170EDD" w:rsidP="00170EDD">
            <w:pPr>
              <w:jc w:val="center"/>
              <w:rPr>
                <w:rFonts w:ascii="Times New Roman" w:hAnsi="Times New Roman"/>
                <w:sz w:val="28"/>
                <w:szCs w:val="28"/>
              </w:rPr>
            </w:pPr>
          </w:p>
        </w:tc>
        <w:tc>
          <w:tcPr>
            <w:tcW w:w="568" w:type="dxa"/>
          </w:tcPr>
          <w:p w:rsidR="00170EDD" w:rsidRPr="00170EDD" w:rsidRDefault="00170EDD" w:rsidP="00170EDD">
            <w:pPr>
              <w:jc w:val="center"/>
              <w:rPr>
                <w:rFonts w:ascii="Times New Roman" w:hAnsi="Times New Roman"/>
                <w:sz w:val="28"/>
                <w:szCs w:val="28"/>
              </w:rPr>
            </w:pPr>
          </w:p>
        </w:tc>
        <w:tc>
          <w:tcPr>
            <w:tcW w:w="1134" w:type="dxa"/>
          </w:tcPr>
          <w:p w:rsidR="00170EDD" w:rsidRPr="00170EDD" w:rsidRDefault="00170EDD" w:rsidP="00170EDD">
            <w:pPr>
              <w:jc w:val="center"/>
              <w:rPr>
                <w:rFonts w:ascii="Times New Roman" w:hAnsi="Times New Roman"/>
                <w:sz w:val="28"/>
                <w:szCs w:val="28"/>
              </w:rPr>
            </w:pP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lang w:val="en-US"/>
              </w:rPr>
            </w:pPr>
            <w:r w:rsidRPr="00170EDD">
              <w:rPr>
                <w:rFonts w:ascii="Times New Roman" w:hAnsi="Times New Roman"/>
                <w:sz w:val="28"/>
                <w:szCs w:val="28"/>
                <w:lang w:val="en-US"/>
              </w:rPr>
              <w:t>pH&lt;5</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650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lang w:val="en-US"/>
              </w:rPr>
            </w:pPr>
            <w:r w:rsidRPr="00170EDD">
              <w:rPr>
                <w:rFonts w:ascii="Times New Roman" w:hAnsi="Times New Roman"/>
                <w:sz w:val="28"/>
                <w:szCs w:val="28"/>
                <w:lang w:val="en-US"/>
              </w:rPr>
              <w:t>pH&gt;5</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Цианиды, свобо</w:t>
            </w:r>
            <w:r w:rsidRPr="00170EDD">
              <w:rPr>
                <w:rFonts w:ascii="Times New Roman" w:hAnsi="Times New Roman"/>
                <w:sz w:val="28"/>
                <w:szCs w:val="28"/>
              </w:rPr>
              <w:t>д</w:t>
            </w:r>
            <w:r w:rsidRPr="00170EDD">
              <w:rPr>
                <w:rFonts w:ascii="Times New Roman" w:hAnsi="Times New Roman"/>
                <w:sz w:val="28"/>
                <w:szCs w:val="28"/>
              </w:rPr>
              <w:t>ные</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Трицианаты (сум.)</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Сульфаты</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Фосфаты</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Нитриты</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Нитраты</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33"/>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Аммиак</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фториды</w:t>
            </w:r>
          </w:p>
        </w:tc>
        <w:tc>
          <w:tcPr>
            <w:tcW w:w="709"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500</w:t>
            </w:r>
          </w:p>
        </w:tc>
        <w:tc>
          <w:tcPr>
            <w:tcW w:w="567"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100</w:t>
            </w:r>
          </w:p>
        </w:tc>
        <w:tc>
          <w:tcPr>
            <w:tcW w:w="567"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200</w:t>
            </w:r>
          </w:p>
        </w:tc>
        <w:tc>
          <w:tcPr>
            <w:tcW w:w="709"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150</w:t>
            </w:r>
          </w:p>
        </w:tc>
        <w:tc>
          <w:tcPr>
            <w:tcW w:w="567"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3000</w:t>
            </w:r>
          </w:p>
        </w:tc>
        <w:tc>
          <w:tcPr>
            <w:tcW w:w="567"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4000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18"/>
        </w:trPr>
        <w:tc>
          <w:tcPr>
            <w:tcW w:w="9323" w:type="dxa"/>
            <w:gridSpan w:val="11"/>
          </w:tcPr>
          <w:p w:rsidR="00170EDD" w:rsidRPr="00170EDD" w:rsidRDefault="00170EDD" w:rsidP="00170EDD">
            <w:pPr>
              <w:jc w:val="center"/>
              <w:rPr>
                <w:rFonts w:ascii="Times New Roman" w:hAnsi="Times New Roman"/>
                <w:b/>
                <w:sz w:val="28"/>
                <w:szCs w:val="28"/>
              </w:rPr>
            </w:pPr>
            <w:r w:rsidRPr="00170EDD">
              <w:rPr>
                <w:rFonts w:ascii="Times New Roman" w:hAnsi="Times New Roman"/>
                <w:b/>
                <w:sz w:val="28"/>
                <w:szCs w:val="28"/>
              </w:rPr>
              <w:t>3. Ароматические углеводороды</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Сумма моноаром</w:t>
            </w:r>
            <w:r w:rsidRPr="00170EDD">
              <w:rPr>
                <w:rFonts w:ascii="Times New Roman" w:hAnsi="Times New Roman"/>
                <w:sz w:val="28"/>
                <w:szCs w:val="28"/>
              </w:rPr>
              <w:t>а</w:t>
            </w:r>
            <w:r w:rsidRPr="00170EDD">
              <w:rPr>
                <w:rFonts w:ascii="Times New Roman" w:hAnsi="Times New Roman"/>
                <w:sz w:val="28"/>
                <w:szCs w:val="28"/>
              </w:rPr>
              <w:t>тических углевод</w:t>
            </w:r>
            <w:r w:rsidRPr="00170EDD">
              <w:rPr>
                <w:rFonts w:ascii="Times New Roman" w:hAnsi="Times New Roman"/>
                <w:sz w:val="28"/>
                <w:szCs w:val="28"/>
              </w:rPr>
              <w:t>о</w:t>
            </w:r>
            <w:r w:rsidRPr="00170EDD">
              <w:rPr>
                <w:rFonts w:ascii="Times New Roman" w:hAnsi="Times New Roman"/>
                <w:sz w:val="28"/>
                <w:szCs w:val="28"/>
              </w:rPr>
              <w:t>родов</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25</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80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Бензол</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0,05</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0,2</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lastRenderedPageBreak/>
              <w:t>Толуол</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25</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80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0,5</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130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0,2</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Ксилол</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25</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80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0,5</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25</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0,2</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Этилбензол</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0,05</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0,2</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150</w:t>
            </w:r>
          </w:p>
        </w:tc>
      </w:tr>
      <w:tr w:rsidR="00170EDD" w:rsidRPr="00170EDD" w:rsidTr="00A028F6">
        <w:trPr>
          <w:trHeight w:val="333"/>
        </w:trPr>
        <w:tc>
          <w:tcPr>
            <w:tcW w:w="9323" w:type="dxa"/>
            <w:gridSpan w:val="11"/>
          </w:tcPr>
          <w:p w:rsidR="00170EDD" w:rsidRPr="00170EDD" w:rsidRDefault="00170EDD" w:rsidP="00170EDD">
            <w:pPr>
              <w:jc w:val="center"/>
              <w:rPr>
                <w:rFonts w:ascii="Times New Roman" w:hAnsi="Times New Roman"/>
                <w:b/>
                <w:sz w:val="28"/>
                <w:szCs w:val="28"/>
              </w:rPr>
            </w:pPr>
            <w:r w:rsidRPr="00170EDD">
              <w:rPr>
                <w:rFonts w:ascii="Times New Roman" w:hAnsi="Times New Roman"/>
                <w:b/>
                <w:sz w:val="28"/>
                <w:szCs w:val="28"/>
              </w:rPr>
              <w:t>4. Полициклические ароматические углеводороды (ПАУ)</w:t>
            </w:r>
          </w:p>
        </w:tc>
      </w:tr>
      <w:tr w:rsidR="00170EDD" w:rsidRPr="00170EDD" w:rsidTr="00A028F6">
        <w:trPr>
          <w:trHeight w:val="14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Суммурн.</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Нафталин</w:t>
            </w:r>
          </w:p>
        </w:tc>
        <w:tc>
          <w:tcPr>
            <w:tcW w:w="709"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0,1</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Бенз(а)пирен</w:t>
            </w:r>
          </w:p>
        </w:tc>
        <w:tc>
          <w:tcPr>
            <w:tcW w:w="709"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709"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7"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0,001</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0,05</w:t>
            </w:r>
          </w:p>
        </w:tc>
      </w:tr>
      <w:tr w:rsidR="00170EDD" w:rsidRPr="00170EDD" w:rsidTr="00A028F6">
        <w:trPr>
          <w:trHeight w:val="318"/>
        </w:trPr>
        <w:tc>
          <w:tcPr>
            <w:tcW w:w="9323" w:type="dxa"/>
            <w:gridSpan w:val="11"/>
          </w:tcPr>
          <w:p w:rsidR="00170EDD" w:rsidRPr="00170EDD" w:rsidRDefault="00170EDD" w:rsidP="00170EDD">
            <w:pPr>
              <w:jc w:val="center"/>
              <w:rPr>
                <w:rFonts w:ascii="Times New Roman" w:hAnsi="Times New Roman"/>
                <w:b/>
                <w:sz w:val="28"/>
                <w:szCs w:val="28"/>
              </w:rPr>
            </w:pPr>
            <w:r w:rsidRPr="00170EDD">
              <w:rPr>
                <w:rFonts w:ascii="Times New Roman" w:hAnsi="Times New Roman"/>
                <w:b/>
                <w:sz w:val="28"/>
                <w:szCs w:val="28"/>
              </w:rPr>
              <w:t>5. Алифатические галогенозамещенные углеводороды</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Летучие, в целом</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80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Летучие хлорир</w:t>
            </w:r>
            <w:r w:rsidRPr="00170EDD">
              <w:rPr>
                <w:rFonts w:ascii="Times New Roman" w:hAnsi="Times New Roman"/>
                <w:sz w:val="28"/>
                <w:szCs w:val="28"/>
              </w:rPr>
              <w:t>о</w:t>
            </w:r>
            <w:r w:rsidRPr="00170EDD">
              <w:rPr>
                <w:rFonts w:ascii="Times New Roman" w:hAnsi="Times New Roman"/>
                <w:sz w:val="28"/>
                <w:szCs w:val="28"/>
              </w:rPr>
              <w:t>ванные, в целом</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80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70</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монохлорэтен</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33"/>
        </w:trPr>
        <w:tc>
          <w:tcPr>
            <w:tcW w:w="9323" w:type="dxa"/>
            <w:gridSpan w:val="11"/>
          </w:tcPr>
          <w:p w:rsidR="00170EDD" w:rsidRPr="00170EDD" w:rsidRDefault="00170EDD" w:rsidP="00170EDD">
            <w:pPr>
              <w:jc w:val="center"/>
              <w:rPr>
                <w:rFonts w:ascii="Times New Roman" w:hAnsi="Times New Roman"/>
                <w:b/>
                <w:sz w:val="28"/>
                <w:szCs w:val="28"/>
              </w:rPr>
            </w:pPr>
            <w:r w:rsidRPr="00170EDD">
              <w:rPr>
                <w:rFonts w:ascii="Times New Roman" w:hAnsi="Times New Roman"/>
                <w:b/>
                <w:sz w:val="28"/>
                <w:szCs w:val="28"/>
              </w:rPr>
              <w:t>6. Ароматические галогенозамещенные углеводороды</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Сумма полихлор</w:t>
            </w:r>
            <w:r w:rsidRPr="00170EDD">
              <w:rPr>
                <w:rFonts w:ascii="Times New Roman" w:hAnsi="Times New Roman"/>
                <w:sz w:val="28"/>
                <w:szCs w:val="28"/>
              </w:rPr>
              <w:t>и</w:t>
            </w:r>
            <w:r w:rsidRPr="00170EDD">
              <w:rPr>
                <w:rFonts w:ascii="Times New Roman" w:hAnsi="Times New Roman"/>
                <w:sz w:val="28"/>
                <w:szCs w:val="28"/>
              </w:rPr>
              <w:t>рованных бифен</w:t>
            </w:r>
            <w:r w:rsidRPr="00170EDD">
              <w:rPr>
                <w:rFonts w:ascii="Times New Roman" w:hAnsi="Times New Roman"/>
                <w:sz w:val="28"/>
                <w:szCs w:val="28"/>
              </w:rPr>
              <w:t>и</w:t>
            </w:r>
            <w:r w:rsidRPr="00170EDD">
              <w:rPr>
                <w:rFonts w:ascii="Times New Roman" w:hAnsi="Times New Roman"/>
                <w:sz w:val="28"/>
                <w:szCs w:val="28"/>
              </w:rPr>
              <w:t>лов</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0,02</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0,01</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0,01</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Хлорбензолы</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r w:rsidRPr="00170EDD">
              <w:rPr>
                <w:rFonts w:ascii="Times New Roman" w:hAnsi="Times New Roman"/>
                <w:sz w:val="28"/>
                <w:szCs w:val="28"/>
              </w:rPr>
              <w:t>хлорфенолы</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0,2</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r>
      <w:tr w:rsidR="00170EDD" w:rsidRPr="00170EDD" w:rsidTr="00A028F6">
        <w:trPr>
          <w:trHeight w:val="318"/>
        </w:trPr>
        <w:tc>
          <w:tcPr>
            <w:tcW w:w="9323" w:type="dxa"/>
            <w:gridSpan w:val="11"/>
          </w:tcPr>
          <w:p w:rsidR="00170EDD" w:rsidRPr="00170EDD" w:rsidRDefault="00170EDD" w:rsidP="00170EDD">
            <w:pPr>
              <w:jc w:val="center"/>
              <w:rPr>
                <w:rFonts w:ascii="Times New Roman" w:hAnsi="Times New Roman"/>
                <w:b/>
                <w:sz w:val="28"/>
                <w:szCs w:val="28"/>
              </w:rPr>
            </w:pPr>
            <w:r w:rsidRPr="00170EDD">
              <w:rPr>
                <w:rFonts w:ascii="Times New Roman" w:hAnsi="Times New Roman"/>
                <w:b/>
                <w:sz w:val="28"/>
                <w:szCs w:val="28"/>
              </w:rPr>
              <w:t>7. Нефтяные углеводороды (минеральные масла)</w:t>
            </w:r>
          </w:p>
        </w:tc>
      </w:tr>
      <w:tr w:rsidR="00170EDD" w:rsidRPr="00170EDD" w:rsidTr="00A028F6">
        <w:trPr>
          <w:trHeight w:val="318"/>
        </w:trPr>
        <w:tc>
          <w:tcPr>
            <w:tcW w:w="2660" w:type="dxa"/>
          </w:tcPr>
          <w:p w:rsidR="00170EDD" w:rsidRPr="00170EDD" w:rsidRDefault="00170EDD" w:rsidP="00170EDD">
            <w:pPr>
              <w:jc w:val="both"/>
              <w:rPr>
                <w:rFonts w:ascii="Times New Roman" w:hAnsi="Times New Roman"/>
                <w:sz w:val="28"/>
                <w:szCs w:val="28"/>
              </w:rPr>
            </w:pP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500</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1000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2000</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5000</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50</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600</w:t>
            </w:r>
          </w:p>
        </w:tc>
      </w:tr>
      <w:tr w:rsidR="00170EDD" w:rsidRPr="00170EDD" w:rsidTr="00A028F6">
        <w:trPr>
          <w:trHeight w:val="318"/>
        </w:trPr>
        <w:tc>
          <w:tcPr>
            <w:tcW w:w="9323" w:type="dxa"/>
            <w:gridSpan w:val="11"/>
          </w:tcPr>
          <w:p w:rsidR="00170EDD" w:rsidRPr="00170EDD" w:rsidRDefault="00170EDD" w:rsidP="00170EDD">
            <w:pPr>
              <w:jc w:val="center"/>
              <w:rPr>
                <w:rFonts w:ascii="Times New Roman" w:hAnsi="Times New Roman"/>
                <w:b/>
                <w:sz w:val="28"/>
                <w:szCs w:val="28"/>
              </w:rPr>
            </w:pPr>
            <w:r w:rsidRPr="00170EDD">
              <w:rPr>
                <w:rFonts w:ascii="Times New Roman" w:hAnsi="Times New Roman"/>
                <w:b/>
                <w:sz w:val="28"/>
                <w:szCs w:val="28"/>
              </w:rPr>
              <w:t>8. Пестициды в целом ДДТ/ДДЕ/ДДД (сум.)</w:t>
            </w:r>
          </w:p>
        </w:tc>
      </w:tr>
      <w:tr w:rsidR="00170EDD" w:rsidRPr="00170EDD" w:rsidTr="00A028F6">
        <w:trPr>
          <w:trHeight w:val="333"/>
        </w:trPr>
        <w:tc>
          <w:tcPr>
            <w:tcW w:w="2660" w:type="dxa"/>
          </w:tcPr>
          <w:p w:rsidR="00170EDD" w:rsidRPr="00170EDD" w:rsidRDefault="00170EDD" w:rsidP="00170EDD">
            <w:pPr>
              <w:jc w:val="both"/>
              <w:rPr>
                <w:rFonts w:ascii="Times New Roman" w:hAnsi="Times New Roman"/>
                <w:sz w:val="28"/>
                <w:szCs w:val="28"/>
              </w:rPr>
            </w:pP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0,5</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w:t>
            </w:r>
          </w:p>
        </w:tc>
        <w:tc>
          <w:tcPr>
            <w:tcW w:w="709"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0,1</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2</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3</w:t>
            </w:r>
          </w:p>
        </w:tc>
        <w:tc>
          <w:tcPr>
            <w:tcW w:w="567"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0,0025</w:t>
            </w:r>
          </w:p>
        </w:tc>
        <w:tc>
          <w:tcPr>
            <w:tcW w:w="70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4</w:t>
            </w:r>
          </w:p>
        </w:tc>
        <w:tc>
          <w:tcPr>
            <w:tcW w:w="568"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w:t>
            </w:r>
          </w:p>
        </w:tc>
        <w:tc>
          <w:tcPr>
            <w:tcW w:w="1134" w:type="dxa"/>
          </w:tcPr>
          <w:p w:rsidR="00170EDD" w:rsidRPr="00170EDD" w:rsidRDefault="00170EDD" w:rsidP="00170EDD">
            <w:pPr>
              <w:jc w:val="center"/>
              <w:rPr>
                <w:rFonts w:ascii="Times New Roman" w:hAnsi="Times New Roman"/>
                <w:sz w:val="28"/>
                <w:szCs w:val="28"/>
              </w:rPr>
            </w:pPr>
            <w:r w:rsidRPr="00170EDD">
              <w:rPr>
                <w:rFonts w:ascii="Times New Roman" w:hAnsi="Times New Roman"/>
                <w:sz w:val="28"/>
                <w:szCs w:val="28"/>
              </w:rPr>
              <w:t>0,01</w:t>
            </w:r>
          </w:p>
        </w:tc>
      </w:tr>
    </w:tbl>
    <w:p w:rsidR="0002312C" w:rsidRDefault="00170EDD" w:rsidP="0002312C">
      <w:pPr>
        <w:tabs>
          <w:tab w:val="left" w:pos="1589"/>
          <w:tab w:val="center" w:pos="4677"/>
        </w:tabs>
        <w:spacing w:after="0" w:line="240" w:lineRule="auto"/>
        <w:ind w:right="424" w:firstLine="709"/>
        <w:contextualSpacing/>
        <w:jc w:val="both"/>
        <w:rPr>
          <w:rFonts w:ascii="Times New Roman" w:hAnsi="Times New Roman" w:cs="Times New Roman"/>
          <w:sz w:val="32"/>
          <w:szCs w:val="30"/>
        </w:rPr>
      </w:pPr>
      <w:r w:rsidRPr="00170EDD">
        <w:rPr>
          <w:rFonts w:ascii="Times New Roman" w:hAnsi="Times New Roman" w:cs="Times New Roman"/>
          <w:sz w:val="32"/>
          <w:szCs w:val="30"/>
        </w:rPr>
        <w:lastRenderedPageBreak/>
        <w:t>Категории площадок: I – водоохранные зоны, заповедники; II – древние речные долины; III – водоразделы.</w:t>
      </w:r>
    </w:p>
    <w:p w:rsidR="006450AB" w:rsidRDefault="006450AB" w:rsidP="003B2179">
      <w:pPr>
        <w:tabs>
          <w:tab w:val="left" w:pos="1589"/>
          <w:tab w:val="center" w:pos="4677"/>
        </w:tabs>
        <w:spacing w:after="0" w:line="240" w:lineRule="auto"/>
        <w:ind w:right="424"/>
        <w:contextualSpacing/>
        <w:jc w:val="both"/>
        <w:rPr>
          <w:rFonts w:ascii="Times New Roman" w:hAnsi="Times New Roman" w:cs="Times New Roman"/>
          <w:sz w:val="32"/>
          <w:szCs w:val="30"/>
        </w:rPr>
      </w:pPr>
    </w:p>
    <w:p w:rsidR="005D6E41" w:rsidRDefault="005D6E41" w:rsidP="005D6E41">
      <w:pPr>
        <w:tabs>
          <w:tab w:val="left" w:pos="1589"/>
          <w:tab w:val="center" w:pos="4677"/>
        </w:tabs>
        <w:spacing w:after="0" w:line="240" w:lineRule="auto"/>
        <w:ind w:right="424" w:firstLine="709"/>
        <w:contextualSpacing/>
        <w:jc w:val="center"/>
        <w:rPr>
          <w:rFonts w:ascii="Times New Roman" w:hAnsi="Times New Roman" w:cs="Times New Roman"/>
          <w:b/>
          <w:sz w:val="32"/>
          <w:szCs w:val="30"/>
        </w:rPr>
      </w:pPr>
      <w:r w:rsidRPr="005D6E41">
        <w:rPr>
          <w:rFonts w:ascii="Times New Roman" w:hAnsi="Times New Roman" w:cs="Times New Roman"/>
          <w:b/>
          <w:sz w:val="32"/>
          <w:szCs w:val="30"/>
        </w:rPr>
        <w:t>ВОПРОСЫ ДЛЯ БЕСЕДЫ</w:t>
      </w:r>
    </w:p>
    <w:p w:rsidR="003B2179" w:rsidRPr="005D6E41" w:rsidRDefault="003B2179" w:rsidP="005D6E41">
      <w:pPr>
        <w:tabs>
          <w:tab w:val="left" w:pos="1589"/>
          <w:tab w:val="center" w:pos="4677"/>
        </w:tabs>
        <w:spacing w:after="0" w:line="240" w:lineRule="auto"/>
        <w:ind w:right="424" w:firstLine="709"/>
        <w:contextualSpacing/>
        <w:jc w:val="center"/>
        <w:rPr>
          <w:rFonts w:ascii="Times New Roman" w:hAnsi="Times New Roman" w:cs="Times New Roman"/>
          <w:b/>
          <w:sz w:val="32"/>
          <w:szCs w:val="30"/>
        </w:rPr>
      </w:pPr>
    </w:p>
    <w:p w:rsidR="0002312C" w:rsidRDefault="006450AB" w:rsidP="00A85F23">
      <w:pPr>
        <w:pStyle w:val="a4"/>
        <w:numPr>
          <w:ilvl w:val="0"/>
          <w:numId w:val="32"/>
        </w:numPr>
        <w:tabs>
          <w:tab w:val="left" w:pos="1589"/>
          <w:tab w:val="center" w:pos="4677"/>
        </w:tabs>
        <w:spacing w:after="0" w:line="240" w:lineRule="auto"/>
        <w:ind w:left="0" w:right="425" w:firstLine="709"/>
        <w:jc w:val="both"/>
        <w:rPr>
          <w:rFonts w:ascii="Times New Roman" w:hAnsi="Times New Roman" w:cs="Times New Roman"/>
          <w:sz w:val="32"/>
          <w:szCs w:val="30"/>
        </w:rPr>
      </w:pPr>
      <w:r>
        <w:rPr>
          <w:rFonts w:ascii="Times New Roman" w:hAnsi="Times New Roman" w:cs="Times New Roman"/>
          <w:sz w:val="32"/>
          <w:szCs w:val="30"/>
        </w:rPr>
        <w:t xml:space="preserve">Назовите </w:t>
      </w:r>
      <w:r w:rsidRPr="006450AB">
        <w:rPr>
          <w:rFonts w:ascii="Times New Roman" w:hAnsi="Times New Roman" w:cs="Times New Roman"/>
          <w:sz w:val="32"/>
          <w:szCs w:val="30"/>
        </w:rPr>
        <w:t xml:space="preserve">крупнейшие международные организации </w:t>
      </w:r>
      <w:r>
        <w:rPr>
          <w:rFonts w:ascii="Times New Roman" w:hAnsi="Times New Roman" w:cs="Times New Roman"/>
          <w:sz w:val="32"/>
          <w:szCs w:val="30"/>
        </w:rPr>
        <w:t>в</w:t>
      </w:r>
      <w:r w:rsidRPr="006450AB">
        <w:rPr>
          <w:rFonts w:ascii="Times New Roman" w:hAnsi="Times New Roman" w:cs="Times New Roman"/>
          <w:sz w:val="32"/>
          <w:szCs w:val="30"/>
        </w:rPr>
        <w:t xml:space="preserve"> области стандартизации</w:t>
      </w:r>
      <w:r>
        <w:rPr>
          <w:rFonts w:ascii="Times New Roman" w:hAnsi="Times New Roman" w:cs="Times New Roman"/>
          <w:sz w:val="32"/>
          <w:szCs w:val="30"/>
        </w:rPr>
        <w:t>.</w:t>
      </w:r>
    </w:p>
    <w:p w:rsidR="006450AB" w:rsidRDefault="006450AB" w:rsidP="00A85F23">
      <w:pPr>
        <w:pStyle w:val="a4"/>
        <w:numPr>
          <w:ilvl w:val="0"/>
          <w:numId w:val="32"/>
        </w:numPr>
        <w:tabs>
          <w:tab w:val="left" w:pos="1589"/>
          <w:tab w:val="center" w:pos="4677"/>
        </w:tabs>
        <w:spacing w:after="0" w:line="240" w:lineRule="auto"/>
        <w:ind w:left="0" w:right="425" w:firstLine="709"/>
        <w:jc w:val="both"/>
        <w:rPr>
          <w:rFonts w:ascii="Times New Roman" w:hAnsi="Times New Roman" w:cs="Times New Roman"/>
          <w:sz w:val="32"/>
          <w:szCs w:val="30"/>
        </w:rPr>
      </w:pPr>
      <w:r>
        <w:rPr>
          <w:rFonts w:ascii="Times New Roman" w:hAnsi="Times New Roman" w:cs="Times New Roman"/>
          <w:sz w:val="32"/>
          <w:szCs w:val="30"/>
        </w:rPr>
        <w:t>Для чего используются международные стандарты?</w:t>
      </w:r>
    </w:p>
    <w:p w:rsidR="006450AB" w:rsidRPr="006450AB" w:rsidRDefault="006450AB" w:rsidP="00A85F23">
      <w:pPr>
        <w:pStyle w:val="a4"/>
        <w:numPr>
          <w:ilvl w:val="0"/>
          <w:numId w:val="32"/>
        </w:numPr>
        <w:tabs>
          <w:tab w:val="left" w:pos="1589"/>
          <w:tab w:val="center" w:pos="4677"/>
        </w:tabs>
        <w:spacing w:after="0" w:line="240" w:lineRule="auto"/>
        <w:ind w:left="0" w:right="425" w:firstLine="709"/>
        <w:jc w:val="both"/>
        <w:rPr>
          <w:rFonts w:ascii="Times New Roman" w:hAnsi="Times New Roman" w:cs="Times New Roman"/>
          <w:sz w:val="32"/>
          <w:szCs w:val="30"/>
        </w:rPr>
      </w:pPr>
      <w:r w:rsidRPr="006450AB">
        <w:rPr>
          <w:rFonts w:ascii="Times New Roman" w:hAnsi="Times New Roman" w:cs="Times New Roman"/>
          <w:sz w:val="32"/>
          <w:szCs w:val="30"/>
        </w:rPr>
        <w:t>Российская система экологического нормирования</w:t>
      </w:r>
      <w:r>
        <w:rPr>
          <w:rFonts w:ascii="Times New Roman" w:hAnsi="Times New Roman" w:cs="Times New Roman"/>
          <w:sz w:val="32"/>
          <w:szCs w:val="30"/>
        </w:rPr>
        <w:t>.</w:t>
      </w:r>
    </w:p>
    <w:p w:rsidR="0002312C" w:rsidRDefault="0002312C" w:rsidP="002A41EB">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6450AB" w:rsidRDefault="006450AB" w:rsidP="002A41EB">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2A41EB" w:rsidRPr="00E540D4" w:rsidRDefault="002A41EB" w:rsidP="002A41EB">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2</w:t>
      </w:r>
    </w:p>
    <w:p w:rsidR="002A41EB" w:rsidRPr="00E540D4" w:rsidRDefault="0032113D" w:rsidP="002A41EB">
      <w:pPr>
        <w:spacing w:after="0" w:line="240" w:lineRule="auto"/>
        <w:ind w:right="424" w:firstLine="709"/>
        <w:contextualSpacing/>
        <w:jc w:val="center"/>
        <w:rPr>
          <w:rFonts w:ascii="Times New Roman" w:hAnsi="Times New Roman" w:cs="Times New Roman"/>
          <w:b/>
          <w:sz w:val="32"/>
          <w:szCs w:val="30"/>
        </w:rPr>
      </w:pPr>
      <w:r>
        <w:rPr>
          <w:rFonts w:ascii="Times New Roman" w:hAnsi="Times New Roman" w:cs="Times New Roman"/>
          <w:b/>
          <w:sz w:val="32"/>
          <w:szCs w:val="30"/>
        </w:rPr>
        <w:t>ПРАВОВЫЕ ОСНОВЫ ЭКОЛОГИЧЕСКОГО НОРМ</w:t>
      </w:r>
      <w:r>
        <w:rPr>
          <w:rFonts w:ascii="Times New Roman" w:hAnsi="Times New Roman" w:cs="Times New Roman"/>
          <w:b/>
          <w:sz w:val="32"/>
          <w:szCs w:val="30"/>
        </w:rPr>
        <w:t>И</w:t>
      </w:r>
      <w:r>
        <w:rPr>
          <w:rFonts w:ascii="Times New Roman" w:hAnsi="Times New Roman" w:cs="Times New Roman"/>
          <w:b/>
          <w:sz w:val="32"/>
          <w:szCs w:val="30"/>
        </w:rPr>
        <w:t>РОВАНИЯ</w:t>
      </w:r>
    </w:p>
    <w:p w:rsidR="002A41EB" w:rsidRPr="00E540D4" w:rsidRDefault="002A41EB" w:rsidP="002A41EB">
      <w:pPr>
        <w:spacing w:after="0" w:line="240" w:lineRule="auto"/>
        <w:ind w:right="424" w:firstLine="709"/>
        <w:contextualSpacing/>
        <w:jc w:val="center"/>
        <w:rPr>
          <w:rFonts w:ascii="Times New Roman" w:hAnsi="Times New Roman" w:cs="Times New Roman"/>
          <w:sz w:val="30"/>
          <w:szCs w:val="30"/>
        </w:rPr>
      </w:pPr>
    </w:p>
    <w:p w:rsidR="002A41EB" w:rsidRPr="00E540D4" w:rsidRDefault="002A41EB" w:rsidP="002A41EB">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5D6E41">
        <w:rPr>
          <w:rFonts w:ascii="Times New Roman" w:hAnsi="Times New Roman" w:cs="Times New Roman"/>
          <w:sz w:val="30"/>
          <w:szCs w:val="30"/>
        </w:rPr>
        <w:t>и</w:t>
      </w:r>
      <w:r w:rsidR="005D6E41" w:rsidRPr="005D6E41">
        <w:rPr>
          <w:rFonts w:ascii="Times New Roman" w:hAnsi="Times New Roman" w:cs="Times New Roman"/>
          <w:sz w:val="30"/>
          <w:szCs w:val="30"/>
        </w:rPr>
        <w:t>зучить нормативные документы в области но</w:t>
      </w:r>
      <w:r w:rsidR="005D6E41" w:rsidRPr="005D6E41">
        <w:rPr>
          <w:rFonts w:ascii="Times New Roman" w:hAnsi="Times New Roman" w:cs="Times New Roman"/>
          <w:sz w:val="30"/>
          <w:szCs w:val="30"/>
        </w:rPr>
        <w:t>р</w:t>
      </w:r>
      <w:r w:rsidR="005D6E41" w:rsidRPr="005D6E41">
        <w:rPr>
          <w:rFonts w:ascii="Times New Roman" w:hAnsi="Times New Roman" w:cs="Times New Roman"/>
          <w:sz w:val="30"/>
          <w:szCs w:val="30"/>
        </w:rPr>
        <w:t>мирования</w:t>
      </w:r>
    </w:p>
    <w:p w:rsidR="002A41EB" w:rsidRPr="00E540D4" w:rsidRDefault="002A41EB" w:rsidP="002A41EB">
      <w:pPr>
        <w:spacing w:after="0" w:line="240" w:lineRule="auto"/>
        <w:ind w:right="424" w:firstLine="709"/>
        <w:contextualSpacing/>
        <w:jc w:val="both"/>
        <w:rPr>
          <w:rFonts w:ascii="Times New Roman" w:hAnsi="Times New Roman" w:cs="Times New Roman"/>
          <w:b/>
          <w:i/>
          <w:sz w:val="30"/>
          <w:szCs w:val="30"/>
        </w:rPr>
      </w:pPr>
    </w:p>
    <w:p w:rsidR="005D6E41" w:rsidRDefault="002A41EB" w:rsidP="003B2179">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5D6E41" w:rsidRPr="005D6E41" w:rsidRDefault="005D6E41" w:rsidP="005D6E41">
      <w:pPr>
        <w:spacing w:after="0" w:line="240" w:lineRule="auto"/>
        <w:ind w:right="424" w:firstLine="709"/>
        <w:contextualSpacing/>
        <w:jc w:val="both"/>
        <w:rPr>
          <w:rFonts w:ascii="Times New Roman" w:hAnsi="Times New Roman" w:cs="Times New Roman"/>
          <w:sz w:val="30"/>
          <w:szCs w:val="30"/>
        </w:rPr>
      </w:pPr>
      <w:r w:rsidRPr="005D6E41">
        <w:rPr>
          <w:rFonts w:ascii="Times New Roman" w:hAnsi="Times New Roman" w:cs="Times New Roman"/>
          <w:sz w:val="30"/>
          <w:szCs w:val="30"/>
        </w:rPr>
        <w:t>Законодательные акты, лежащие в основе нормирования прир</w:t>
      </w:r>
      <w:r w:rsidRPr="005D6E41">
        <w:rPr>
          <w:rFonts w:ascii="Times New Roman" w:hAnsi="Times New Roman" w:cs="Times New Roman"/>
          <w:sz w:val="30"/>
          <w:szCs w:val="30"/>
        </w:rPr>
        <w:t>о</w:t>
      </w:r>
      <w:r w:rsidRPr="005D6E41">
        <w:rPr>
          <w:rFonts w:ascii="Times New Roman" w:hAnsi="Times New Roman" w:cs="Times New Roman"/>
          <w:sz w:val="30"/>
          <w:szCs w:val="30"/>
        </w:rPr>
        <w:t>допользования</w:t>
      </w:r>
      <w:r>
        <w:rPr>
          <w:rFonts w:ascii="Times New Roman" w:hAnsi="Times New Roman" w:cs="Times New Roman"/>
          <w:sz w:val="30"/>
          <w:szCs w:val="30"/>
        </w:rPr>
        <w:t>:</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2.1.6.1338-03 «Предельно допустимые концентрации (ПДК) загрязняющих веществ в атмосферном воздухе населенных мест»;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2.1.6.2309-07 «Ориентировочные безопасные уровни воздействия (ОБУВ) загрязняющих веществ в атмосферном воздухе населенных мест»;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2.2.5.1313-03 «Предельно допустимые концентрации (ПДК) вредных веществ в воздухе рабочей зоны»;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2.2.5.2308-07 «Ориентировочные безопасные уровни воздействия (ОБУВ) вредных веществ в воздухе рабочей зоны».</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СН 2.2.4/2.1.8.562-96 «Шум на рабочих местах, в помещ</w:t>
      </w:r>
      <w:r w:rsidRPr="005D6E41">
        <w:rPr>
          <w:rFonts w:ascii="Times New Roman" w:eastAsia="Times New Roman" w:hAnsi="Times New Roman" w:cs="Times New Roman"/>
          <w:color w:val="000000"/>
          <w:sz w:val="30"/>
          <w:szCs w:val="30"/>
        </w:rPr>
        <w:t>е</w:t>
      </w:r>
      <w:r w:rsidRPr="005D6E41">
        <w:rPr>
          <w:rFonts w:ascii="Times New Roman" w:eastAsia="Times New Roman" w:hAnsi="Times New Roman" w:cs="Times New Roman"/>
          <w:color w:val="000000"/>
          <w:sz w:val="30"/>
          <w:szCs w:val="30"/>
        </w:rPr>
        <w:t>ниях жилых, общественных зданий и на территории жилой застройки», 1996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СН 2.5.2.047-96 «Уровни шума на морских судах» (утв. п</w:t>
      </w:r>
      <w:r w:rsidRPr="005D6E41">
        <w:rPr>
          <w:rFonts w:ascii="Times New Roman" w:eastAsia="Times New Roman" w:hAnsi="Times New Roman" w:cs="Times New Roman"/>
          <w:color w:val="000000"/>
          <w:sz w:val="30"/>
          <w:szCs w:val="30"/>
        </w:rPr>
        <w:t>о</w:t>
      </w:r>
      <w:r w:rsidRPr="005D6E41">
        <w:rPr>
          <w:rFonts w:ascii="Times New Roman" w:eastAsia="Times New Roman" w:hAnsi="Times New Roman" w:cs="Times New Roman"/>
          <w:color w:val="000000"/>
          <w:sz w:val="30"/>
          <w:szCs w:val="30"/>
        </w:rPr>
        <w:t>становлением Госкомсанэпиднадзора РФ от 21 февраля 1996 г. № 3), 1996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СН 474-75 «Нормы отвода земель для мелиоративных кан</w:t>
      </w:r>
      <w:r w:rsidRPr="005D6E41">
        <w:rPr>
          <w:rFonts w:ascii="Times New Roman" w:eastAsia="Times New Roman" w:hAnsi="Times New Roman" w:cs="Times New Roman"/>
          <w:color w:val="000000"/>
          <w:sz w:val="30"/>
          <w:szCs w:val="30"/>
        </w:rPr>
        <w:t>а</w:t>
      </w:r>
      <w:r w:rsidRPr="005D6E41">
        <w:rPr>
          <w:rFonts w:ascii="Times New Roman" w:eastAsia="Times New Roman" w:hAnsi="Times New Roman" w:cs="Times New Roman"/>
          <w:color w:val="000000"/>
          <w:sz w:val="30"/>
          <w:szCs w:val="30"/>
        </w:rPr>
        <w:t>лов», 1994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lastRenderedPageBreak/>
        <w:t>СН 387-78 «Инструкция по разработке схем генеральных планов групп предприятий с общими объектами (промышленных у</w:t>
      </w:r>
      <w:r w:rsidRPr="005D6E41">
        <w:rPr>
          <w:rFonts w:ascii="Times New Roman" w:eastAsia="Times New Roman" w:hAnsi="Times New Roman" w:cs="Times New Roman"/>
          <w:color w:val="000000"/>
          <w:sz w:val="30"/>
          <w:szCs w:val="30"/>
        </w:rPr>
        <w:t>з</w:t>
      </w:r>
      <w:r w:rsidRPr="005D6E41">
        <w:rPr>
          <w:rFonts w:ascii="Times New Roman" w:eastAsia="Times New Roman" w:hAnsi="Times New Roman" w:cs="Times New Roman"/>
          <w:color w:val="000000"/>
          <w:sz w:val="30"/>
          <w:szCs w:val="30"/>
        </w:rPr>
        <w:t>лов)», 1979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СН 459-74 «Нормы отвода земель для нефтяных и газовых скважин», 1974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СН 452-73 «Нормы отвода земель для магистральных тр</w:t>
      </w:r>
      <w:r w:rsidRPr="005D6E41">
        <w:rPr>
          <w:rFonts w:ascii="Times New Roman" w:eastAsia="Times New Roman" w:hAnsi="Times New Roman" w:cs="Times New Roman"/>
          <w:color w:val="000000"/>
          <w:sz w:val="30"/>
          <w:szCs w:val="30"/>
        </w:rPr>
        <w:t>у</w:t>
      </w:r>
      <w:r w:rsidRPr="005D6E41">
        <w:rPr>
          <w:rFonts w:ascii="Times New Roman" w:eastAsia="Times New Roman" w:hAnsi="Times New Roman" w:cs="Times New Roman"/>
          <w:color w:val="000000"/>
          <w:sz w:val="30"/>
          <w:szCs w:val="30"/>
        </w:rPr>
        <w:t>бопроводов», 1973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СН 245-71 «Санитарные нормы проектирования промы</w:t>
      </w:r>
      <w:r w:rsidRPr="005D6E41">
        <w:rPr>
          <w:rFonts w:ascii="Times New Roman" w:eastAsia="Times New Roman" w:hAnsi="Times New Roman" w:cs="Times New Roman"/>
          <w:color w:val="000000"/>
          <w:sz w:val="30"/>
          <w:szCs w:val="30"/>
        </w:rPr>
        <w:t>ш</w:t>
      </w:r>
      <w:r w:rsidRPr="005D6E41">
        <w:rPr>
          <w:rFonts w:ascii="Times New Roman" w:eastAsia="Times New Roman" w:hAnsi="Times New Roman" w:cs="Times New Roman"/>
          <w:color w:val="000000"/>
          <w:sz w:val="30"/>
          <w:szCs w:val="30"/>
        </w:rPr>
        <w:t>ленных предприятий» (утв. Госстроем СССР 5 ноября 1971 г.), 1971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2.1.7.2511-09. «Ориентировочно допустимые конце</w:t>
      </w:r>
      <w:r w:rsidRPr="005D6E41">
        <w:rPr>
          <w:rFonts w:ascii="Times New Roman" w:eastAsia="Times New Roman" w:hAnsi="Times New Roman" w:cs="Times New Roman"/>
          <w:color w:val="000000"/>
          <w:sz w:val="30"/>
          <w:szCs w:val="30"/>
        </w:rPr>
        <w:t>н</w:t>
      </w:r>
      <w:r w:rsidRPr="005D6E41">
        <w:rPr>
          <w:rFonts w:ascii="Times New Roman" w:eastAsia="Times New Roman" w:hAnsi="Times New Roman" w:cs="Times New Roman"/>
          <w:color w:val="000000"/>
          <w:sz w:val="30"/>
          <w:szCs w:val="30"/>
        </w:rPr>
        <w:t>трации (ОДК) химических веществ в почве», 2009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2.1.6.2451-09. «Ориентировочные безопасные уровни воздействия (ОБУВ) загрязняющих веществ в атмосферном воздухе населенных мест», 2009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2.1.7.2042-06. «Ориентировочно допустимые конце</w:t>
      </w:r>
      <w:r w:rsidRPr="005D6E41">
        <w:rPr>
          <w:rFonts w:ascii="Times New Roman" w:eastAsia="Times New Roman" w:hAnsi="Times New Roman" w:cs="Times New Roman"/>
          <w:color w:val="000000"/>
          <w:sz w:val="30"/>
          <w:szCs w:val="30"/>
        </w:rPr>
        <w:t>н</w:t>
      </w:r>
      <w:r w:rsidRPr="005D6E41">
        <w:rPr>
          <w:rFonts w:ascii="Times New Roman" w:eastAsia="Times New Roman" w:hAnsi="Times New Roman" w:cs="Times New Roman"/>
          <w:color w:val="000000"/>
          <w:sz w:val="30"/>
          <w:szCs w:val="30"/>
        </w:rPr>
        <w:t xml:space="preserve">трации (ОДК) химических веществ в почве», 2006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2.2.5.2100-06. «Предельно допустимые концентрации (ПДК) вредных веществ в воздухе рабочей зоны», 2006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2.1.6.1986-06. «Ориентировочные безопасные уровни воздействия (ОБУВ) загрязняющих веществ в атмосферном воздухе населенных мест», 2006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1.2.1876-06. «Гигиена, токсикология, санитария. Гиги</w:t>
      </w:r>
      <w:r w:rsidRPr="005D6E41">
        <w:rPr>
          <w:rFonts w:ascii="Times New Roman" w:eastAsia="Times New Roman" w:hAnsi="Times New Roman" w:cs="Times New Roman"/>
          <w:color w:val="000000"/>
          <w:sz w:val="30"/>
          <w:szCs w:val="30"/>
        </w:rPr>
        <w:t>е</w:t>
      </w:r>
      <w:r w:rsidRPr="005D6E41">
        <w:rPr>
          <w:rFonts w:ascii="Times New Roman" w:eastAsia="Times New Roman" w:hAnsi="Times New Roman" w:cs="Times New Roman"/>
          <w:color w:val="000000"/>
          <w:sz w:val="30"/>
          <w:szCs w:val="30"/>
        </w:rPr>
        <w:t xml:space="preserve">нические нормативы пестицидов в объектах окружающей среды», 2006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2.1.6.1985-06. Предельно допустимые концентрации (ПДК) загрязняющих веществ в атмосферном воздухе населенных мест, 2006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2.1.7.2041-06. «Предельно допустимые концентрации (ПДК) химических веществ в почве», 2006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1.2.1832-04. «Гигиенические нормативы содержания пестицидов в объектах окружающей среды», 2004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1.2.1839-04. «Гигиенические нормативы пестицидов в объектах окружающей среды», 2004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2.2.5.1827-03. «Предельно допустимые концентрации (ПДК) вредных веществ в воздухе рабочей зоны», 2004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2.2.5.1828-03. «Ориентировочные безопасные уровни воздействия (ОБУВ) вредных веществ в воздухе рабочей зоны», 2004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2.2.5.1846-04. «Аварийные пределы воздействия 1,1-диметилгидразина в воздухе рабочей зоны (для работающих в очаге аварии)», 2004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lastRenderedPageBreak/>
        <w:t xml:space="preserve">ГН 2.2.6.1763-03. «Предельно допустимые концентрации (ПДК) микроорганизмов-продуцентов, бактериальных препаратов и их компонентов в атмосферном воздухе населенных мест», 2004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2.1.6.1845-04. «2.1.6. Атмосферный воздух и воздух з</w:t>
      </w:r>
      <w:r w:rsidRPr="005D6E41">
        <w:rPr>
          <w:rFonts w:ascii="Times New Roman" w:eastAsia="Times New Roman" w:hAnsi="Times New Roman" w:cs="Times New Roman"/>
          <w:color w:val="000000"/>
          <w:sz w:val="30"/>
          <w:szCs w:val="30"/>
        </w:rPr>
        <w:t>а</w:t>
      </w:r>
      <w:r w:rsidRPr="005D6E41">
        <w:rPr>
          <w:rFonts w:ascii="Times New Roman" w:eastAsia="Times New Roman" w:hAnsi="Times New Roman" w:cs="Times New Roman"/>
          <w:color w:val="000000"/>
          <w:sz w:val="30"/>
          <w:szCs w:val="30"/>
        </w:rPr>
        <w:t>крытых помещений, санитарная охрана воздуха. Аварийные пределы воздействия 1,1-диметилгидразина в атмосферном воздухе населенных мест», 2004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2.1.5.1831-04. «Ориентировочно допустимые уровни (ОДУ) химических веществ в воде водных объектов хозяйственно-питьевого и культурно-бытового водопользования», 2004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1.2.1311-03. «1.2. Гигиена, токсикология, санитария. Г</w:t>
      </w:r>
      <w:r w:rsidRPr="005D6E41">
        <w:rPr>
          <w:rFonts w:ascii="Times New Roman" w:eastAsia="Times New Roman" w:hAnsi="Times New Roman" w:cs="Times New Roman"/>
          <w:color w:val="000000"/>
          <w:sz w:val="30"/>
          <w:szCs w:val="30"/>
        </w:rPr>
        <w:t>и</w:t>
      </w:r>
      <w:r w:rsidRPr="005D6E41">
        <w:rPr>
          <w:rFonts w:ascii="Times New Roman" w:eastAsia="Times New Roman" w:hAnsi="Times New Roman" w:cs="Times New Roman"/>
          <w:color w:val="000000"/>
          <w:sz w:val="30"/>
          <w:szCs w:val="30"/>
        </w:rPr>
        <w:t>гиеническим нормативом допустимой суточной дозы (ДСД) 1,1-диметилгидразина при поступлении его в организм человека», 2003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1.2.1323-03. «Гигиенические нормативы содержания пестицидов в объектах окружающей среды», 2003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2.1.6.1762-03. «Предельно допустимые концентрации (ПДК) микроорганизмов-продуцентов, бактериальных препаратов и их компонентов в воздухе рабочей зоны», 2003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2.1.6.1765-03. «Предельно допустимые концентрации (ПДК) загрязняющих веществ в атмосферном воздухе населенных мест», 2003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2.2.5.1371-03. «Гигиенические нормативы предельно допустимых концентрации (ПДК) вредных веществ в воздухе рабочей зоны объектов хранения и уничтожения химического оружия», 2003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2.2.5.1313-03. «Предельно допустимые концентрации (ПДК) вредных веществ в воздухе рабочей зоны», 2003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2.2.5.1314-03. «Ориентировочные безопасные уровни воздействия (ОБУВ) вредных веществ в воздухе рабочей зоны», 2003 г. </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2.2.5.1374-03. «Предельно допустимых уровней (ПДУ) загрязнения технологического оборудования вредными веществами на объектах хранения и уничтожения химического оружия», 2003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2.1.6.1338-03. «Предельно допустимые концентрации (ПДК) загрязняющих веществ в атмосферном воздухе населенных мест», 2003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2.1.6.1339-03. «Ориентировочные безопасные уровни воздействия (ОБУВ) загрязняющих веществ в атмосферном воздухе населенных мест», 2003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 xml:space="preserve">ГН 2.1.6.1372-03. «Ориентировочных безопасных уровней воздействия (ОБУВ) загрязняющих веществ в атмосферном воздухе </w:t>
      </w:r>
      <w:r w:rsidRPr="005D6E41">
        <w:rPr>
          <w:rFonts w:ascii="Times New Roman" w:eastAsia="Times New Roman" w:hAnsi="Times New Roman" w:cs="Times New Roman"/>
          <w:color w:val="000000"/>
          <w:sz w:val="30"/>
          <w:szCs w:val="30"/>
        </w:rPr>
        <w:lastRenderedPageBreak/>
        <w:t>населенных мест и зонах защитных мероприятий объектов хранения и уничтожения химического оружия», 2003 г.</w:t>
      </w:r>
    </w:p>
    <w:p w:rsidR="005D6E41" w:rsidRPr="005D6E41"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2.1.6.1764-03. «Ориентировочные безопасные уровни воздействия (ОБУВ) загрязняющих веществ в атмосферном воздухе населенных мест», 2003 г.</w:t>
      </w:r>
    </w:p>
    <w:p w:rsidR="00BC3E42" w:rsidRPr="00A76BAE" w:rsidRDefault="005D6E41" w:rsidP="00A85F23">
      <w:pPr>
        <w:pStyle w:val="a4"/>
        <w:numPr>
          <w:ilvl w:val="0"/>
          <w:numId w:val="33"/>
        </w:numPr>
        <w:spacing w:after="0" w:line="240" w:lineRule="auto"/>
        <w:ind w:left="0" w:right="425" w:firstLine="709"/>
        <w:jc w:val="both"/>
        <w:rPr>
          <w:rFonts w:ascii="Times New Roman" w:eastAsia="Times New Roman" w:hAnsi="Times New Roman" w:cs="Times New Roman"/>
          <w:color w:val="000000"/>
          <w:sz w:val="30"/>
          <w:szCs w:val="30"/>
        </w:rPr>
      </w:pPr>
      <w:r w:rsidRPr="005D6E41">
        <w:rPr>
          <w:rFonts w:ascii="Times New Roman" w:eastAsia="Times New Roman" w:hAnsi="Times New Roman" w:cs="Times New Roman"/>
          <w:color w:val="000000"/>
          <w:sz w:val="30"/>
          <w:szCs w:val="30"/>
        </w:rPr>
        <w:t>ГН 2.1.5.1316-03. «Ориентировочные допустимые уровни (ОДУ) химических веществ в воде водных объектов хозяйственно-питьевого и культурно-бытового водопользования», 2003 г.</w:t>
      </w:r>
    </w:p>
    <w:p w:rsidR="00521FE7" w:rsidRPr="007F60D1" w:rsidRDefault="00521FE7" w:rsidP="002A41EB">
      <w:pPr>
        <w:spacing w:after="0" w:line="240" w:lineRule="auto"/>
        <w:ind w:firstLine="709"/>
        <w:jc w:val="both"/>
        <w:rPr>
          <w:rFonts w:ascii="Times New Roman" w:eastAsia="Times New Roman" w:hAnsi="Times New Roman" w:cs="Times New Roman"/>
          <w:color w:val="000000"/>
          <w:sz w:val="30"/>
          <w:szCs w:val="30"/>
        </w:rPr>
      </w:pPr>
    </w:p>
    <w:p w:rsidR="002A41EB" w:rsidRPr="00230CF4" w:rsidRDefault="002A41EB" w:rsidP="002A41EB">
      <w:pPr>
        <w:tabs>
          <w:tab w:val="left" w:pos="3060"/>
        </w:tabs>
        <w:spacing w:after="0" w:line="240" w:lineRule="auto"/>
        <w:ind w:right="424" w:firstLine="709"/>
        <w:contextualSpacing/>
        <w:jc w:val="center"/>
        <w:rPr>
          <w:rFonts w:ascii="Times New Roman" w:hAnsi="Times New Roman" w:cs="Times New Roman"/>
          <w:b/>
          <w:sz w:val="30"/>
          <w:szCs w:val="30"/>
        </w:rPr>
      </w:pPr>
      <w:r w:rsidRPr="00230CF4">
        <w:rPr>
          <w:rFonts w:ascii="Times New Roman" w:hAnsi="Times New Roman" w:cs="Times New Roman"/>
          <w:b/>
          <w:sz w:val="30"/>
          <w:szCs w:val="30"/>
        </w:rPr>
        <w:t>ПРАКТИЧЕСКИЕ ЗАДАНИЯ</w:t>
      </w:r>
    </w:p>
    <w:p w:rsidR="002A41EB" w:rsidRPr="00E540D4" w:rsidRDefault="002A41EB" w:rsidP="002A41EB">
      <w:pPr>
        <w:tabs>
          <w:tab w:val="left" w:pos="3060"/>
        </w:tabs>
        <w:spacing w:after="0" w:line="240" w:lineRule="auto"/>
        <w:ind w:right="424" w:firstLine="709"/>
        <w:contextualSpacing/>
        <w:jc w:val="center"/>
        <w:rPr>
          <w:rFonts w:ascii="Times New Roman" w:hAnsi="Times New Roman" w:cs="Times New Roman"/>
          <w:b/>
          <w:sz w:val="30"/>
          <w:szCs w:val="30"/>
        </w:rPr>
      </w:pPr>
    </w:p>
    <w:p w:rsidR="002A41EB" w:rsidRDefault="002A41EB" w:rsidP="002A41EB">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1</w:t>
      </w:r>
    </w:p>
    <w:p w:rsidR="00F744E9" w:rsidRPr="00E540D4" w:rsidRDefault="00F744E9" w:rsidP="002A41EB">
      <w:pPr>
        <w:tabs>
          <w:tab w:val="left" w:pos="3060"/>
        </w:tabs>
        <w:spacing w:after="0" w:line="240" w:lineRule="auto"/>
        <w:ind w:right="424" w:firstLine="709"/>
        <w:contextualSpacing/>
        <w:jc w:val="both"/>
        <w:rPr>
          <w:rFonts w:ascii="Times New Roman" w:hAnsi="Times New Roman" w:cs="Times New Roman"/>
          <w:b/>
          <w:sz w:val="30"/>
          <w:szCs w:val="30"/>
        </w:rPr>
      </w:pPr>
    </w:p>
    <w:p w:rsidR="005D6E41" w:rsidRPr="005D6E41" w:rsidRDefault="00F744E9" w:rsidP="005D6E41">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Заполните таблицу 2</w:t>
      </w:r>
      <w:r w:rsidR="005D6E41" w:rsidRPr="005D6E41">
        <w:rPr>
          <w:rFonts w:ascii="Times New Roman" w:eastAsia="Calibri" w:hAnsi="Times New Roman" w:cs="Times New Roman"/>
          <w:sz w:val="28"/>
          <w:szCs w:val="28"/>
        </w:rPr>
        <w:t>.1. Выпишите отдельно гигиенические нормы и с</w:t>
      </w:r>
      <w:r w:rsidR="005D6E41" w:rsidRPr="005D6E41">
        <w:rPr>
          <w:rFonts w:ascii="Times New Roman" w:eastAsia="Calibri" w:hAnsi="Times New Roman" w:cs="Times New Roman"/>
          <w:sz w:val="28"/>
          <w:szCs w:val="28"/>
        </w:rPr>
        <w:t>а</w:t>
      </w:r>
      <w:r w:rsidR="005D6E41" w:rsidRPr="005D6E41">
        <w:rPr>
          <w:rFonts w:ascii="Times New Roman" w:eastAsia="Calibri" w:hAnsi="Times New Roman" w:cs="Times New Roman"/>
          <w:sz w:val="28"/>
          <w:szCs w:val="28"/>
        </w:rPr>
        <w:t>нитарные нормы. Ранжируйте по действующим нормативно-правовым актам.</w:t>
      </w:r>
    </w:p>
    <w:p w:rsidR="00F744E9" w:rsidRDefault="00F744E9" w:rsidP="005D6E41">
      <w:pPr>
        <w:spacing w:after="0"/>
        <w:ind w:firstLine="709"/>
        <w:jc w:val="both"/>
        <w:rPr>
          <w:rFonts w:ascii="Times New Roman" w:eastAsia="Calibri" w:hAnsi="Times New Roman" w:cs="Times New Roman"/>
          <w:sz w:val="28"/>
          <w:szCs w:val="28"/>
        </w:rPr>
      </w:pPr>
    </w:p>
    <w:p w:rsidR="00F744E9" w:rsidRPr="005D6E41" w:rsidRDefault="005D6E41" w:rsidP="00F744E9">
      <w:pPr>
        <w:spacing w:after="0"/>
        <w:ind w:firstLine="709"/>
        <w:jc w:val="both"/>
        <w:rPr>
          <w:rFonts w:ascii="Times New Roman" w:eastAsia="Calibri" w:hAnsi="Times New Roman" w:cs="Times New Roman"/>
          <w:sz w:val="28"/>
          <w:szCs w:val="28"/>
        </w:rPr>
      </w:pPr>
      <w:r w:rsidRPr="005D6E41">
        <w:rPr>
          <w:rFonts w:ascii="Times New Roman" w:eastAsia="Calibri" w:hAnsi="Times New Roman" w:cs="Times New Roman"/>
          <w:sz w:val="28"/>
          <w:szCs w:val="28"/>
        </w:rPr>
        <w:t xml:space="preserve">Таблица </w:t>
      </w:r>
      <w:r w:rsidR="00F744E9">
        <w:rPr>
          <w:rFonts w:ascii="Times New Roman" w:eastAsia="Calibri" w:hAnsi="Times New Roman" w:cs="Times New Roman"/>
          <w:sz w:val="28"/>
          <w:szCs w:val="28"/>
        </w:rPr>
        <w:t>2.1</w:t>
      </w:r>
      <w:r w:rsidRPr="005D6E41">
        <w:rPr>
          <w:rFonts w:ascii="Times New Roman" w:eastAsia="Calibri" w:hAnsi="Times New Roman" w:cs="Times New Roman"/>
          <w:sz w:val="28"/>
          <w:szCs w:val="28"/>
        </w:rPr>
        <w:t xml:space="preserve"> – Основные нормативно-правовые акты в экологическом нормировании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3489"/>
        <w:gridCol w:w="3090"/>
        <w:gridCol w:w="2551"/>
      </w:tblGrid>
      <w:tr w:rsidR="005D6E41" w:rsidRPr="005D6E41" w:rsidTr="00A028F6">
        <w:tc>
          <w:tcPr>
            <w:tcW w:w="617" w:type="dxa"/>
            <w:vMerge w:val="restart"/>
            <w:vAlign w:val="center"/>
          </w:tcPr>
          <w:p w:rsidR="005D6E41" w:rsidRPr="005D6E41" w:rsidRDefault="005D6E41" w:rsidP="005D6E41">
            <w:pPr>
              <w:jc w:val="center"/>
              <w:rPr>
                <w:rFonts w:ascii="Times New Roman" w:eastAsia="Calibri" w:hAnsi="Times New Roman" w:cs="Times New Roman"/>
                <w:b/>
                <w:sz w:val="28"/>
                <w:szCs w:val="28"/>
              </w:rPr>
            </w:pPr>
            <w:r w:rsidRPr="005D6E41">
              <w:rPr>
                <w:rFonts w:ascii="Times New Roman" w:eastAsia="Calibri" w:hAnsi="Times New Roman" w:cs="Times New Roman"/>
                <w:b/>
                <w:sz w:val="28"/>
                <w:szCs w:val="28"/>
              </w:rPr>
              <w:t>№ п/п</w:t>
            </w:r>
          </w:p>
        </w:tc>
        <w:tc>
          <w:tcPr>
            <w:tcW w:w="6579" w:type="dxa"/>
            <w:gridSpan w:val="2"/>
            <w:vAlign w:val="center"/>
          </w:tcPr>
          <w:p w:rsidR="005D6E41" w:rsidRPr="005D6E41" w:rsidRDefault="005D6E41" w:rsidP="005D6E41">
            <w:pPr>
              <w:jc w:val="center"/>
              <w:rPr>
                <w:rFonts w:ascii="Times New Roman" w:eastAsia="Calibri" w:hAnsi="Times New Roman" w:cs="Times New Roman"/>
                <w:b/>
                <w:sz w:val="28"/>
                <w:szCs w:val="28"/>
              </w:rPr>
            </w:pPr>
            <w:r w:rsidRPr="005D6E41">
              <w:rPr>
                <w:rFonts w:ascii="Times New Roman" w:eastAsia="Calibri" w:hAnsi="Times New Roman" w:cs="Times New Roman"/>
                <w:b/>
                <w:sz w:val="28"/>
                <w:szCs w:val="28"/>
              </w:rPr>
              <w:t>Действующие нормативно-правовые акты</w:t>
            </w:r>
          </w:p>
        </w:tc>
        <w:tc>
          <w:tcPr>
            <w:tcW w:w="2551" w:type="dxa"/>
            <w:vMerge w:val="restart"/>
            <w:vAlign w:val="center"/>
          </w:tcPr>
          <w:p w:rsidR="005D6E41" w:rsidRPr="005D6E41" w:rsidRDefault="005D6E41" w:rsidP="005D6E41">
            <w:pPr>
              <w:jc w:val="center"/>
              <w:rPr>
                <w:rFonts w:ascii="Times New Roman" w:eastAsia="Calibri" w:hAnsi="Times New Roman" w:cs="Times New Roman"/>
                <w:b/>
                <w:sz w:val="28"/>
                <w:szCs w:val="28"/>
              </w:rPr>
            </w:pPr>
            <w:r w:rsidRPr="005D6E41">
              <w:rPr>
                <w:rFonts w:ascii="Times New Roman" w:eastAsia="Calibri" w:hAnsi="Times New Roman" w:cs="Times New Roman"/>
                <w:b/>
                <w:sz w:val="28"/>
                <w:szCs w:val="28"/>
              </w:rPr>
              <w:t>Недействующие</w:t>
            </w:r>
          </w:p>
        </w:tc>
      </w:tr>
      <w:tr w:rsidR="005D6E41" w:rsidRPr="005D6E41" w:rsidTr="00A028F6">
        <w:tc>
          <w:tcPr>
            <w:tcW w:w="617" w:type="dxa"/>
            <w:vMerge/>
          </w:tcPr>
          <w:p w:rsidR="005D6E41" w:rsidRPr="005D6E41" w:rsidRDefault="005D6E41" w:rsidP="005D6E41">
            <w:pPr>
              <w:jc w:val="center"/>
              <w:rPr>
                <w:rFonts w:ascii="Times New Roman" w:eastAsia="Calibri" w:hAnsi="Times New Roman" w:cs="Times New Roman"/>
                <w:sz w:val="28"/>
                <w:szCs w:val="28"/>
              </w:rPr>
            </w:pPr>
          </w:p>
        </w:tc>
        <w:tc>
          <w:tcPr>
            <w:tcW w:w="3489" w:type="dxa"/>
            <w:vAlign w:val="center"/>
          </w:tcPr>
          <w:p w:rsidR="005D6E41" w:rsidRPr="005D6E41" w:rsidRDefault="005D6E41" w:rsidP="005D6E41">
            <w:pPr>
              <w:jc w:val="center"/>
              <w:rPr>
                <w:rFonts w:ascii="Times New Roman" w:eastAsia="Calibri" w:hAnsi="Times New Roman" w:cs="Times New Roman"/>
                <w:b/>
                <w:sz w:val="28"/>
                <w:szCs w:val="28"/>
              </w:rPr>
            </w:pPr>
            <w:r w:rsidRPr="005D6E41">
              <w:rPr>
                <w:rFonts w:ascii="Times New Roman" w:eastAsia="Calibri" w:hAnsi="Times New Roman" w:cs="Times New Roman"/>
                <w:b/>
                <w:sz w:val="28"/>
                <w:szCs w:val="28"/>
              </w:rPr>
              <w:t>Гигиенические нормы</w:t>
            </w:r>
          </w:p>
        </w:tc>
        <w:tc>
          <w:tcPr>
            <w:tcW w:w="3090" w:type="dxa"/>
            <w:vAlign w:val="center"/>
          </w:tcPr>
          <w:p w:rsidR="005D6E41" w:rsidRPr="005D6E41" w:rsidRDefault="005D6E41" w:rsidP="005D6E41">
            <w:pPr>
              <w:jc w:val="center"/>
              <w:rPr>
                <w:rFonts w:ascii="Times New Roman" w:eastAsia="Calibri" w:hAnsi="Times New Roman" w:cs="Times New Roman"/>
                <w:b/>
                <w:sz w:val="28"/>
                <w:szCs w:val="28"/>
              </w:rPr>
            </w:pPr>
            <w:r w:rsidRPr="005D6E41">
              <w:rPr>
                <w:rFonts w:ascii="Times New Roman" w:eastAsia="Calibri" w:hAnsi="Times New Roman" w:cs="Times New Roman"/>
                <w:b/>
                <w:sz w:val="28"/>
                <w:szCs w:val="28"/>
              </w:rPr>
              <w:t>Санитарные нормы</w:t>
            </w:r>
          </w:p>
        </w:tc>
        <w:tc>
          <w:tcPr>
            <w:tcW w:w="2551" w:type="dxa"/>
            <w:vMerge/>
          </w:tcPr>
          <w:p w:rsidR="005D6E41" w:rsidRPr="005D6E41" w:rsidRDefault="005D6E41" w:rsidP="005D6E41">
            <w:pPr>
              <w:jc w:val="center"/>
              <w:rPr>
                <w:rFonts w:ascii="Times New Roman" w:eastAsia="Calibri" w:hAnsi="Times New Roman" w:cs="Times New Roman"/>
                <w:sz w:val="28"/>
                <w:szCs w:val="28"/>
              </w:rPr>
            </w:pPr>
          </w:p>
        </w:tc>
      </w:tr>
      <w:tr w:rsidR="005D6E41" w:rsidRPr="005D6E41" w:rsidTr="00A028F6">
        <w:tc>
          <w:tcPr>
            <w:tcW w:w="617" w:type="dxa"/>
          </w:tcPr>
          <w:p w:rsidR="005D6E41" w:rsidRPr="005D6E41" w:rsidRDefault="005D6E41" w:rsidP="005D6E41">
            <w:pPr>
              <w:jc w:val="center"/>
              <w:rPr>
                <w:rFonts w:ascii="Times New Roman" w:eastAsia="Calibri" w:hAnsi="Times New Roman" w:cs="Times New Roman"/>
                <w:sz w:val="28"/>
                <w:szCs w:val="28"/>
              </w:rPr>
            </w:pPr>
          </w:p>
        </w:tc>
        <w:tc>
          <w:tcPr>
            <w:tcW w:w="3489" w:type="dxa"/>
          </w:tcPr>
          <w:p w:rsidR="005D6E41" w:rsidRPr="005D6E41" w:rsidRDefault="005D6E41" w:rsidP="005D6E41">
            <w:pPr>
              <w:jc w:val="center"/>
              <w:rPr>
                <w:rFonts w:ascii="Times New Roman" w:eastAsia="Calibri" w:hAnsi="Times New Roman" w:cs="Times New Roman"/>
                <w:sz w:val="28"/>
                <w:szCs w:val="28"/>
              </w:rPr>
            </w:pPr>
          </w:p>
        </w:tc>
        <w:tc>
          <w:tcPr>
            <w:tcW w:w="3090" w:type="dxa"/>
          </w:tcPr>
          <w:p w:rsidR="005D6E41" w:rsidRPr="005D6E41" w:rsidRDefault="005D6E41" w:rsidP="005D6E41">
            <w:pPr>
              <w:jc w:val="center"/>
              <w:rPr>
                <w:rFonts w:ascii="Times New Roman" w:eastAsia="Calibri" w:hAnsi="Times New Roman" w:cs="Times New Roman"/>
                <w:sz w:val="28"/>
                <w:szCs w:val="28"/>
              </w:rPr>
            </w:pPr>
          </w:p>
        </w:tc>
        <w:tc>
          <w:tcPr>
            <w:tcW w:w="2551" w:type="dxa"/>
          </w:tcPr>
          <w:p w:rsidR="005D6E41" w:rsidRPr="005D6E41" w:rsidRDefault="005D6E41" w:rsidP="005D6E41">
            <w:pPr>
              <w:jc w:val="center"/>
              <w:rPr>
                <w:rFonts w:ascii="Times New Roman" w:eastAsia="Calibri" w:hAnsi="Times New Roman" w:cs="Times New Roman"/>
                <w:sz w:val="28"/>
                <w:szCs w:val="28"/>
              </w:rPr>
            </w:pPr>
          </w:p>
        </w:tc>
      </w:tr>
      <w:tr w:rsidR="005D6E41" w:rsidRPr="005D6E41" w:rsidTr="00A028F6">
        <w:tc>
          <w:tcPr>
            <w:tcW w:w="617" w:type="dxa"/>
          </w:tcPr>
          <w:p w:rsidR="005D6E41" w:rsidRPr="005D6E41" w:rsidRDefault="005D6E41" w:rsidP="005D6E41">
            <w:pPr>
              <w:jc w:val="center"/>
              <w:rPr>
                <w:rFonts w:ascii="Times New Roman" w:eastAsia="Calibri" w:hAnsi="Times New Roman" w:cs="Times New Roman"/>
                <w:sz w:val="28"/>
                <w:szCs w:val="28"/>
              </w:rPr>
            </w:pPr>
          </w:p>
        </w:tc>
        <w:tc>
          <w:tcPr>
            <w:tcW w:w="3489" w:type="dxa"/>
          </w:tcPr>
          <w:p w:rsidR="005D6E41" w:rsidRPr="005D6E41" w:rsidRDefault="005D6E41" w:rsidP="005D6E41">
            <w:pPr>
              <w:jc w:val="center"/>
              <w:rPr>
                <w:rFonts w:ascii="Times New Roman" w:eastAsia="Calibri" w:hAnsi="Times New Roman" w:cs="Times New Roman"/>
                <w:sz w:val="28"/>
                <w:szCs w:val="28"/>
              </w:rPr>
            </w:pPr>
          </w:p>
        </w:tc>
        <w:tc>
          <w:tcPr>
            <w:tcW w:w="3090" w:type="dxa"/>
          </w:tcPr>
          <w:p w:rsidR="005D6E41" w:rsidRPr="005D6E41" w:rsidRDefault="005D6E41" w:rsidP="005D6E41">
            <w:pPr>
              <w:jc w:val="center"/>
              <w:rPr>
                <w:rFonts w:ascii="Times New Roman" w:eastAsia="Calibri" w:hAnsi="Times New Roman" w:cs="Times New Roman"/>
                <w:sz w:val="28"/>
                <w:szCs w:val="28"/>
              </w:rPr>
            </w:pPr>
          </w:p>
        </w:tc>
        <w:tc>
          <w:tcPr>
            <w:tcW w:w="2551" w:type="dxa"/>
          </w:tcPr>
          <w:p w:rsidR="005D6E41" w:rsidRPr="005D6E41" w:rsidRDefault="005D6E41" w:rsidP="005D6E41">
            <w:pPr>
              <w:jc w:val="center"/>
              <w:rPr>
                <w:rFonts w:ascii="Times New Roman" w:eastAsia="Calibri" w:hAnsi="Times New Roman" w:cs="Times New Roman"/>
                <w:sz w:val="28"/>
                <w:szCs w:val="28"/>
              </w:rPr>
            </w:pPr>
          </w:p>
        </w:tc>
      </w:tr>
    </w:tbl>
    <w:p w:rsidR="005D6E41" w:rsidRDefault="00F744E9" w:rsidP="00F744E9">
      <w:pPr>
        <w:tabs>
          <w:tab w:val="left" w:pos="1589"/>
          <w:tab w:val="center" w:pos="4677"/>
        </w:tabs>
        <w:spacing w:after="0" w:line="240" w:lineRule="auto"/>
        <w:ind w:right="-143" w:firstLine="709"/>
        <w:contextualSpacing/>
        <w:jc w:val="both"/>
        <w:rPr>
          <w:rFonts w:ascii="Times New Roman" w:hAnsi="Times New Roman" w:cs="Times New Roman"/>
          <w:b/>
          <w:sz w:val="32"/>
          <w:szCs w:val="30"/>
          <w:u w:val="single"/>
        </w:rPr>
      </w:pPr>
      <w:r>
        <w:rPr>
          <w:rFonts w:ascii="Times New Roman" w:hAnsi="Times New Roman" w:cs="Times New Roman"/>
          <w:b/>
          <w:sz w:val="32"/>
          <w:szCs w:val="30"/>
          <w:u w:val="single"/>
        </w:rPr>
        <w:t xml:space="preserve"> </w:t>
      </w:r>
    </w:p>
    <w:p w:rsidR="00F744E9" w:rsidRDefault="00F744E9" w:rsidP="00F744E9">
      <w:pPr>
        <w:tabs>
          <w:tab w:val="left" w:pos="1589"/>
          <w:tab w:val="center" w:pos="4677"/>
        </w:tabs>
        <w:spacing w:after="0" w:line="240" w:lineRule="auto"/>
        <w:ind w:right="-143" w:firstLine="709"/>
        <w:contextualSpacing/>
        <w:jc w:val="both"/>
        <w:rPr>
          <w:rFonts w:ascii="Times New Roman" w:hAnsi="Times New Roman" w:cs="Times New Roman"/>
          <w:b/>
          <w:sz w:val="32"/>
          <w:szCs w:val="30"/>
          <w:u w:val="single"/>
        </w:rPr>
      </w:pPr>
      <w:r>
        <w:rPr>
          <w:rFonts w:ascii="Times New Roman" w:hAnsi="Times New Roman" w:cs="Times New Roman"/>
          <w:b/>
          <w:sz w:val="32"/>
          <w:szCs w:val="30"/>
          <w:u w:val="single"/>
        </w:rPr>
        <w:t>Задание 2.</w:t>
      </w:r>
    </w:p>
    <w:p w:rsidR="00F744E9" w:rsidRDefault="00F744E9" w:rsidP="00F744E9">
      <w:pPr>
        <w:tabs>
          <w:tab w:val="left" w:pos="1589"/>
          <w:tab w:val="center" w:pos="4677"/>
        </w:tabs>
        <w:spacing w:after="0" w:line="240" w:lineRule="auto"/>
        <w:ind w:right="-143" w:firstLine="709"/>
        <w:contextualSpacing/>
        <w:jc w:val="both"/>
        <w:rPr>
          <w:rFonts w:ascii="Times New Roman" w:hAnsi="Times New Roman" w:cs="Times New Roman"/>
          <w:b/>
          <w:sz w:val="32"/>
          <w:szCs w:val="30"/>
          <w:u w:val="single"/>
        </w:rPr>
      </w:pPr>
    </w:p>
    <w:p w:rsidR="00F744E9" w:rsidRPr="00F744E9" w:rsidRDefault="00F744E9" w:rsidP="00F744E9">
      <w:pPr>
        <w:tabs>
          <w:tab w:val="left" w:pos="1589"/>
          <w:tab w:val="center" w:pos="4677"/>
        </w:tabs>
        <w:spacing w:after="0" w:line="240" w:lineRule="auto"/>
        <w:ind w:right="-143" w:firstLine="709"/>
        <w:contextualSpacing/>
        <w:jc w:val="both"/>
        <w:rPr>
          <w:rFonts w:ascii="Times New Roman" w:hAnsi="Times New Roman" w:cs="Times New Roman"/>
          <w:sz w:val="32"/>
          <w:szCs w:val="30"/>
        </w:rPr>
      </w:pPr>
      <w:r w:rsidRPr="00F744E9">
        <w:rPr>
          <w:rFonts w:ascii="Times New Roman" w:hAnsi="Times New Roman" w:cs="Times New Roman"/>
          <w:sz w:val="32"/>
          <w:szCs w:val="30"/>
        </w:rPr>
        <w:t>Заполните таблицу 2.2</w:t>
      </w:r>
    </w:p>
    <w:p w:rsidR="00F744E9" w:rsidRDefault="00F744E9" w:rsidP="00F744E9">
      <w:pPr>
        <w:tabs>
          <w:tab w:val="left" w:pos="1589"/>
          <w:tab w:val="center" w:pos="4677"/>
        </w:tabs>
        <w:spacing w:after="0" w:line="240" w:lineRule="auto"/>
        <w:ind w:right="-143" w:firstLine="709"/>
        <w:contextualSpacing/>
        <w:jc w:val="both"/>
        <w:rPr>
          <w:rFonts w:ascii="Times New Roman" w:hAnsi="Times New Roman" w:cs="Times New Roman"/>
          <w:sz w:val="32"/>
          <w:szCs w:val="30"/>
        </w:rPr>
      </w:pPr>
      <w:r w:rsidRPr="00F744E9">
        <w:rPr>
          <w:rFonts w:ascii="Times New Roman" w:hAnsi="Times New Roman" w:cs="Times New Roman"/>
          <w:sz w:val="32"/>
          <w:szCs w:val="30"/>
        </w:rPr>
        <w:t>Таблица 2.2 –</w:t>
      </w:r>
      <w:r>
        <w:rPr>
          <w:rFonts w:ascii="Times New Roman" w:hAnsi="Times New Roman" w:cs="Times New Roman"/>
          <w:sz w:val="32"/>
          <w:szCs w:val="30"/>
        </w:rPr>
        <w:t xml:space="preserve"> Характеристика действующих нормативных док</w:t>
      </w:r>
      <w:r>
        <w:rPr>
          <w:rFonts w:ascii="Times New Roman" w:hAnsi="Times New Roman" w:cs="Times New Roman"/>
          <w:sz w:val="32"/>
          <w:szCs w:val="30"/>
        </w:rPr>
        <w:t>у</w:t>
      </w:r>
      <w:r>
        <w:rPr>
          <w:rFonts w:ascii="Times New Roman" w:hAnsi="Times New Roman" w:cs="Times New Roman"/>
          <w:sz w:val="32"/>
          <w:szCs w:val="30"/>
        </w:rPr>
        <w:t>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4187"/>
        <w:gridCol w:w="5050"/>
      </w:tblGrid>
      <w:tr w:rsidR="00F744E9" w:rsidTr="00A028F6">
        <w:tc>
          <w:tcPr>
            <w:tcW w:w="617" w:type="dxa"/>
          </w:tcPr>
          <w:p w:rsidR="00F744E9" w:rsidRDefault="00F744E9" w:rsidP="00A61CD4">
            <w:pPr>
              <w:jc w:val="center"/>
              <w:rPr>
                <w:rFonts w:ascii="Times New Roman" w:hAnsi="Times New Roman" w:cs="Times New Roman"/>
                <w:sz w:val="28"/>
                <w:szCs w:val="28"/>
              </w:rPr>
            </w:pPr>
            <w:r w:rsidRPr="0050330B">
              <w:rPr>
                <w:rFonts w:ascii="Times New Roman" w:hAnsi="Times New Roman" w:cs="Times New Roman"/>
                <w:b/>
                <w:sz w:val="28"/>
                <w:szCs w:val="28"/>
              </w:rPr>
              <w:t>№ п/п</w:t>
            </w:r>
          </w:p>
        </w:tc>
        <w:tc>
          <w:tcPr>
            <w:tcW w:w="4481" w:type="dxa"/>
            <w:vAlign w:val="center"/>
          </w:tcPr>
          <w:p w:rsidR="00F744E9" w:rsidRPr="00C3617F" w:rsidRDefault="00F744E9" w:rsidP="00A61CD4">
            <w:pPr>
              <w:jc w:val="center"/>
              <w:rPr>
                <w:rFonts w:ascii="Times New Roman" w:hAnsi="Times New Roman" w:cs="Times New Roman"/>
                <w:b/>
                <w:sz w:val="28"/>
                <w:szCs w:val="28"/>
              </w:rPr>
            </w:pPr>
            <w:r w:rsidRPr="00C3617F">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действующего </w:t>
            </w:r>
            <w:r w:rsidRPr="00C3617F">
              <w:rPr>
                <w:rFonts w:ascii="Times New Roman" w:hAnsi="Times New Roman" w:cs="Times New Roman"/>
                <w:b/>
                <w:sz w:val="28"/>
                <w:szCs w:val="28"/>
              </w:rPr>
              <w:t>нормативного документа</w:t>
            </w:r>
          </w:p>
        </w:tc>
        <w:tc>
          <w:tcPr>
            <w:tcW w:w="5524" w:type="dxa"/>
            <w:vAlign w:val="center"/>
          </w:tcPr>
          <w:p w:rsidR="00F744E9" w:rsidRPr="00C3617F" w:rsidRDefault="00F744E9" w:rsidP="00A61CD4">
            <w:pPr>
              <w:jc w:val="center"/>
              <w:rPr>
                <w:rFonts w:ascii="Times New Roman" w:hAnsi="Times New Roman" w:cs="Times New Roman"/>
                <w:b/>
                <w:sz w:val="28"/>
                <w:szCs w:val="28"/>
              </w:rPr>
            </w:pPr>
            <w:r w:rsidRPr="00C3617F">
              <w:rPr>
                <w:rFonts w:ascii="Times New Roman" w:hAnsi="Times New Roman" w:cs="Times New Roman"/>
                <w:b/>
                <w:sz w:val="28"/>
                <w:szCs w:val="28"/>
              </w:rPr>
              <w:t>Основные нормативы</w:t>
            </w:r>
          </w:p>
        </w:tc>
      </w:tr>
      <w:tr w:rsidR="00F744E9" w:rsidTr="00A028F6">
        <w:tc>
          <w:tcPr>
            <w:tcW w:w="617" w:type="dxa"/>
          </w:tcPr>
          <w:p w:rsidR="00F744E9" w:rsidRDefault="00F744E9" w:rsidP="00A61CD4">
            <w:pPr>
              <w:jc w:val="both"/>
              <w:rPr>
                <w:rFonts w:ascii="Times New Roman" w:hAnsi="Times New Roman" w:cs="Times New Roman"/>
                <w:sz w:val="28"/>
                <w:szCs w:val="28"/>
              </w:rPr>
            </w:pPr>
          </w:p>
        </w:tc>
        <w:tc>
          <w:tcPr>
            <w:tcW w:w="4481" w:type="dxa"/>
          </w:tcPr>
          <w:p w:rsidR="00F744E9" w:rsidRDefault="00F744E9" w:rsidP="00A61CD4">
            <w:pPr>
              <w:jc w:val="both"/>
              <w:rPr>
                <w:rFonts w:ascii="Times New Roman" w:hAnsi="Times New Roman" w:cs="Times New Roman"/>
                <w:sz w:val="28"/>
                <w:szCs w:val="28"/>
              </w:rPr>
            </w:pPr>
          </w:p>
        </w:tc>
        <w:tc>
          <w:tcPr>
            <w:tcW w:w="5524" w:type="dxa"/>
          </w:tcPr>
          <w:p w:rsidR="00F744E9" w:rsidRDefault="00F744E9" w:rsidP="00A61CD4">
            <w:pPr>
              <w:jc w:val="both"/>
              <w:rPr>
                <w:rFonts w:ascii="Times New Roman" w:hAnsi="Times New Roman" w:cs="Times New Roman"/>
                <w:sz w:val="28"/>
                <w:szCs w:val="28"/>
              </w:rPr>
            </w:pPr>
          </w:p>
        </w:tc>
      </w:tr>
      <w:tr w:rsidR="00F744E9" w:rsidTr="00A028F6">
        <w:tc>
          <w:tcPr>
            <w:tcW w:w="617" w:type="dxa"/>
          </w:tcPr>
          <w:p w:rsidR="00F744E9" w:rsidRDefault="00F744E9" w:rsidP="00A61CD4">
            <w:pPr>
              <w:jc w:val="both"/>
              <w:rPr>
                <w:rFonts w:ascii="Times New Roman" w:hAnsi="Times New Roman" w:cs="Times New Roman"/>
                <w:sz w:val="28"/>
                <w:szCs w:val="28"/>
              </w:rPr>
            </w:pPr>
          </w:p>
        </w:tc>
        <w:tc>
          <w:tcPr>
            <w:tcW w:w="4481" w:type="dxa"/>
          </w:tcPr>
          <w:p w:rsidR="00F744E9" w:rsidRDefault="00F744E9" w:rsidP="00A61CD4">
            <w:pPr>
              <w:jc w:val="both"/>
              <w:rPr>
                <w:rFonts w:ascii="Times New Roman" w:hAnsi="Times New Roman" w:cs="Times New Roman"/>
                <w:sz w:val="28"/>
                <w:szCs w:val="28"/>
              </w:rPr>
            </w:pPr>
          </w:p>
        </w:tc>
        <w:tc>
          <w:tcPr>
            <w:tcW w:w="5524" w:type="dxa"/>
          </w:tcPr>
          <w:p w:rsidR="00F744E9" w:rsidRDefault="00F744E9" w:rsidP="00A61CD4">
            <w:pPr>
              <w:jc w:val="both"/>
              <w:rPr>
                <w:rFonts w:ascii="Times New Roman" w:hAnsi="Times New Roman" w:cs="Times New Roman"/>
                <w:sz w:val="28"/>
                <w:szCs w:val="28"/>
              </w:rPr>
            </w:pPr>
          </w:p>
        </w:tc>
      </w:tr>
    </w:tbl>
    <w:p w:rsidR="00F744E9" w:rsidRDefault="00F744E9" w:rsidP="00F744E9">
      <w:pPr>
        <w:tabs>
          <w:tab w:val="left" w:pos="1589"/>
          <w:tab w:val="center" w:pos="4677"/>
        </w:tabs>
        <w:spacing w:after="0" w:line="240" w:lineRule="auto"/>
        <w:ind w:right="-143" w:firstLine="709"/>
        <w:contextualSpacing/>
        <w:jc w:val="both"/>
        <w:rPr>
          <w:rFonts w:ascii="Times New Roman" w:hAnsi="Times New Roman" w:cs="Times New Roman"/>
          <w:sz w:val="32"/>
          <w:szCs w:val="30"/>
        </w:rPr>
      </w:pPr>
    </w:p>
    <w:p w:rsidR="00F744E9" w:rsidRDefault="00F744E9" w:rsidP="00F744E9">
      <w:pPr>
        <w:tabs>
          <w:tab w:val="left" w:pos="1589"/>
          <w:tab w:val="center" w:pos="4677"/>
        </w:tabs>
        <w:spacing w:after="0" w:line="240" w:lineRule="auto"/>
        <w:ind w:right="-143" w:firstLine="709"/>
        <w:contextualSpacing/>
        <w:jc w:val="center"/>
        <w:rPr>
          <w:rFonts w:ascii="Times New Roman" w:hAnsi="Times New Roman" w:cs="Times New Roman"/>
          <w:b/>
          <w:sz w:val="32"/>
          <w:szCs w:val="30"/>
        </w:rPr>
      </w:pPr>
      <w:r w:rsidRPr="00F744E9">
        <w:rPr>
          <w:rFonts w:ascii="Times New Roman" w:hAnsi="Times New Roman" w:cs="Times New Roman"/>
          <w:b/>
          <w:sz w:val="32"/>
          <w:szCs w:val="30"/>
        </w:rPr>
        <w:t>ВОПРОСЫ ДЛЯ БЕСЕДЫ</w:t>
      </w:r>
    </w:p>
    <w:p w:rsidR="006450AB" w:rsidRDefault="006450AB" w:rsidP="00F744E9">
      <w:pPr>
        <w:tabs>
          <w:tab w:val="left" w:pos="1589"/>
          <w:tab w:val="center" w:pos="4677"/>
        </w:tabs>
        <w:spacing w:after="0" w:line="240" w:lineRule="auto"/>
        <w:ind w:right="-143" w:firstLine="709"/>
        <w:contextualSpacing/>
        <w:jc w:val="center"/>
        <w:rPr>
          <w:rFonts w:ascii="Times New Roman" w:hAnsi="Times New Roman" w:cs="Times New Roman"/>
          <w:b/>
          <w:sz w:val="32"/>
          <w:szCs w:val="30"/>
        </w:rPr>
      </w:pPr>
    </w:p>
    <w:p w:rsidR="00F744E9" w:rsidRDefault="006450AB" w:rsidP="00A85F23">
      <w:pPr>
        <w:pStyle w:val="a4"/>
        <w:numPr>
          <w:ilvl w:val="0"/>
          <w:numId w:val="31"/>
        </w:numPr>
        <w:tabs>
          <w:tab w:val="left" w:pos="1589"/>
          <w:tab w:val="center" w:pos="4677"/>
        </w:tabs>
        <w:spacing w:after="0" w:line="240" w:lineRule="auto"/>
        <w:ind w:left="0" w:right="425" w:firstLine="709"/>
        <w:jc w:val="both"/>
        <w:rPr>
          <w:rFonts w:ascii="Times New Roman" w:hAnsi="Times New Roman" w:cs="Times New Roman"/>
          <w:sz w:val="32"/>
          <w:szCs w:val="30"/>
        </w:rPr>
      </w:pPr>
      <w:r>
        <w:rPr>
          <w:rFonts w:ascii="Times New Roman" w:hAnsi="Times New Roman" w:cs="Times New Roman"/>
          <w:sz w:val="32"/>
          <w:szCs w:val="30"/>
        </w:rPr>
        <w:lastRenderedPageBreak/>
        <w:t>Перечислите основные действующие санитарные и г</w:t>
      </w:r>
      <w:r>
        <w:rPr>
          <w:rFonts w:ascii="Times New Roman" w:hAnsi="Times New Roman" w:cs="Times New Roman"/>
          <w:sz w:val="32"/>
          <w:szCs w:val="30"/>
        </w:rPr>
        <w:t>и</w:t>
      </w:r>
      <w:r>
        <w:rPr>
          <w:rFonts w:ascii="Times New Roman" w:hAnsi="Times New Roman" w:cs="Times New Roman"/>
          <w:sz w:val="32"/>
          <w:szCs w:val="30"/>
        </w:rPr>
        <w:t>гиенические нормы в экологическом нормировании.</w:t>
      </w:r>
    </w:p>
    <w:p w:rsidR="006450AB" w:rsidRDefault="006450AB" w:rsidP="00A85F23">
      <w:pPr>
        <w:pStyle w:val="a4"/>
        <w:numPr>
          <w:ilvl w:val="0"/>
          <w:numId w:val="31"/>
        </w:numPr>
        <w:tabs>
          <w:tab w:val="left" w:pos="1589"/>
          <w:tab w:val="center" w:pos="4677"/>
        </w:tabs>
        <w:spacing w:after="0" w:line="240" w:lineRule="auto"/>
        <w:ind w:left="0" w:right="425" w:firstLine="709"/>
        <w:jc w:val="both"/>
        <w:rPr>
          <w:rFonts w:ascii="Times New Roman" w:hAnsi="Times New Roman" w:cs="Times New Roman"/>
          <w:sz w:val="32"/>
          <w:szCs w:val="30"/>
        </w:rPr>
      </w:pPr>
      <w:r>
        <w:rPr>
          <w:rFonts w:ascii="Times New Roman" w:hAnsi="Times New Roman" w:cs="Times New Roman"/>
          <w:sz w:val="32"/>
          <w:szCs w:val="30"/>
        </w:rPr>
        <w:t>На что направлены санитарные и гигиенические но</w:t>
      </w:r>
      <w:r>
        <w:rPr>
          <w:rFonts w:ascii="Times New Roman" w:hAnsi="Times New Roman" w:cs="Times New Roman"/>
          <w:sz w:val="32"/>
          <w:szCs w:val="30"/>
        </w:rPr>
        <w:t>р</w:t>
      </w:r>
      <w:r>
        <w:rPr>
          <w:rFonts w:ascii="Times New Roman" w:hAnsi="Times New Roman" w:cs="Times New Roman"/>
          <w:sz w:val="32"/>
          <w:szCs w:val="30"/>
        </w:rPr>
        <w:t>мы?</w:t>
      </w:r>
    </w:p>
    <w:p w:rsidR="006450AB" w:rsidRPr="006450AB" w:rsidRDefault="006450AB" w:rsidP="00A85F23">
      <w:pPr>
        <w:pStyle w:val="a4"/>
        <w:numPr>
          <w:ilvl w:val="0"/>
          <w:numId w:val="31"/>
        </w:numPr>
        <w:tabs>
          <w:tab w:val="left" w:pos="1589"/>
          <w:tab w:val="center" w:pos="4677"/>
        </w:tabs>
        <w:spacing w:after="0" w:line="240" w:lineRule="auto"/>
        <w:ind w:left="0" w:right="425" w:firstLine="709"/>
        <w:jc w:val="both"/>
        <w:rPr>
          <w:rFonts w:ascii="Times New Roman" w:hAnsi="Times New Roman" w:cs="Times New Roman"/>
          <w:sz w:val="32"/>
          <w:szCs w:val="30"/>
        </w:rPr>
      </w:pPr>
      <w:r>
        <w:rPr>
          <w:rFonts w:ascii="Times New Roman" w:hAnsi="Times New Roman" w:cs="Times New Roman"/>
          <w:sz w:val="32"/>
          <w:szCs w:val="30"/>
        </w:rPr>
        <w:t>Какая ответственность предусматривается за наруш</w:t>
      </w:r>
      <w:r>
        <w:rPr>
          <w:rFonts w:ascii="Times New Roman" w:hAnsi="Times New Roman" w:cs="Times New Roman"/>
          <w:sz w:val="32"/>
          <w:szCs w:val="30"/>
        </w:rPr>
        <w:t>е</w:t>
      </w:r>
      <w:r>
        <w:rPr>
          <w:rFonts w:ascii="Times New Roman" w:hAnsi="Times New Roman" w:cs="Times New Roman"/>
          <w:sz w:val="32"/>
          <w:szCs w:val="30"/>
        </w:rPr>
        <w:t>ние действующих норм?</w:t>
      </w:r>
    </w:p>
    <w:p w:rsidR="00F744E9" w:rsidRDefault="00F744E9" w:rsidP="00F744E9">
      <w:pPr>
        <w:tabs>
          <w:tab w:val="left" w:pos="1589"/>
          <w:tab w:val="center" w:pos="4677"/>
        </w:tabs>
        <w:spacing w:after="0" w:line="240" w:lineRule="auto"/>
        <w:ind w:right="-143" w:firstLine="709"/>
        <w:contextualSpacing/>
        <w:jc w:val="both"/>
        <w:rPr>
          <w:rFonts w:ascii="Times New Roman" w:hAnsi="Times New Roman" w:cs="Times New Roman"/>
          <w:sz w:val="32"/>
          <w:szCs w:val="30"/>
        </w:rPr>
      </w:pPr>
    </w:p>
    <w:p w:rsidR="003B2179" w:rsidRPr="00F744E9" w:rsidRDefault="003B2179" w:rsidP="00F744E9">
      <w:pPr>
        <w:tabs>
          <w:tab w:val="left" w:pos="1589"/>
          <w:tab w:val="center" w:pos="4677"/>
        </w:tabs>
        <w:spacing w:after="0" w:line="240" w:lineRule="auto"/>
        <w:ind w:right="-143" w:firstLine="709"/>
        <w:contextualSpacing/>
        <w:jc w:val="both"/>
        <w:rPr>
          <w:rFonts w:ascii="Times New Roman" w:hAnsi="Times New Roman" w:cs="Times New Roman"/>
          <w:sz w:val="32"/>
          <w:szCs w:val="30"/>
        </w:rPr>
      </w:pPr>
    </w:p>
    <w:p w:rsidR="00230CF4" w:rsidRDefault="00230CF4" w:rsidP="00230CF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2. </w:t>
      </w:r>
      <w:r w:rsidR="003B2179">
        <w:rPr>
          <w:rFonts w:ascii="Times New Roman" w:hAnsi="Times New Roman" w:cs="Times New Roman"/>
          <w:b/>
          <w:sz w:val="32"/>
          <w:szCs w:val="30"/>
          <w:u w:val="single"/>
        </w:rPr>
        <w:t>ГОСУДАРСТВЕННАЯ ЭКОЛОГИЧЕСКАЯ ЭКСПЕРТИЗА</w:t>
      </w:r>
    </w:p>
    <w:p w:rsidR="00230CF4" w:rsidRDefault="00230CF4" w:rsidP="00230CF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230CF4" w:rsidRPr="00E540D4" w:rsidRDefault="00230CF4" w:rsidP="003B2179">
      <w:pPr>
        <w:tabs>
          <w:tab w:val="left" w:pos="1560"/>
          <w:tab w:val="center" w:pos="3544"/>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3</w:t>
      </w:r>
    </w:p>
    <w:p w:rsidR="00230CF4" w:rsidRPr="00E540D4" w:rsidRDefault="00237545" w:rsidP="00230CF4">
      <w:pPr>
        <w:spacing w:after="0" w:line="240" w:lineRule="auto"/>
        <w:ind w:right="424" w:firstLine="709"/>
        <w:contextualSpacing/>
        <w:jc w:val="center"/>
        <w:rPr>
          <w:rFonts w:ascii="Times New Roman" w:hAnsi="Times New Roman" w:cs="Times New Roman"/>
          <w:sz w:val="30"/>
          <w:szCs w:val="30"/>
        </w:rPr>
      </w:pPr>
      <w:r>
        <w:rPr>
          <w:rFonts w:ascii="Times New Roman" w:hAnsi="Times New Roman" w:cs="Times New Roman"/>
          <w:b/>
          <w:sz w:val="32"/>
          <w:szCs w:val="30"/>
        </w:rPr>
        <w:t>СОПРОВОЖДЕНИЕ ГОСУДАР</w:t>
      </w:r>
      <w:r w:rsidR="006509BC">
        <w:rPr>
          <w:rFonts w:ascii="Times New Roman" w:hAnsi="Times New Roman" w:cs="Times New Roman"/>
          <w:b/>
          <w:sz w:val="32"/>
          <w:szCs w:val="30"/>
        </w:rPr>
        <w:t>СТ</w:t>
      </w:r>
      <w:r>
        <w:rPr>
          <w:rFonts w:ascii="Times New Roman" w:hAnsi="Times New Roman" w:cs="Times New Roman"/>
          <w:b/>
          <w:sz w:val="32"/>
          <w:szCs w:val="30"/>
        </w:rPr>
        <w:t>ВЕННОЙ</w:t>
      </w:r>
      <w:r w:rsidR="00A61CD4" w:rsidRPr="00A61CD4">
        <w:rPr>
          <w:rFonts w:ascii="Times New Roman" w:hAnsi="Times New Roman" w:cs="Times New Roman"/>
          <w:b/>
          <w:sz w:val="32"/>
          <w:szCs w:val="30"/>
        </w:rPr>
        <w:t xml:space="preserve"> ЭКОЛ</w:t>
      </w:r>
      <w:r w:rsidR="00A61CD4" w:rsidRPr="00A61CD4">
        <w:rPr>
          <w:rFonts w:ascii="Times New Roman" w:hAnsi="Times New Roman" w:cs="Times New Roman"/>
          <w:b/>
          <w:sz w:val="32"/>
          <w:szCs w:val="30"/>
        </w:rPr>
        <w:t>О</w:t>
      </w:r>
      <w:r w:rsidR="00A61CD4" w:rsidRPr="00A61CD4">
        <w:rPr>
          <w:rFonts w:ascii="Times New Roman" w:hAnsi="Times New Roman" w:cs="Times New Roman"/>
          <w:b/>
          <w:sz w:val="32"/>
          <w:szCs w:val="30"/>
        </w:rPr>
        <w:t>ГИЧЕСКОЙ ЭКСПЕРТИЗЫ</w:t>
      </w:r>
    </w:p>
    <w:p w:rsidR="00230CF4" w:rsidRPr="00E540D4" w:rsidRDefault="00230CF4" w:rsidP="00230CF4">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237545" w:rsidRPr="00237545">
        <w:rPr>
          <w:rFonts w:ascii="Times New Roman" w:hAnsi="Times New Roman" w:cs="Times New Roman"/>
          <w:sz w:val="30"/>
          <w:szCs w:val="30"/>
        </w:rPr>
        <w:t>изучить перечень документов,</w:t>
      </w:r>
      <w:r w:rsidRPr="00237545">
        <w:rPr>
          <w:rFonts w:ascii="Times New Roman" w:hAnsi="Times New Roman" w:cs="Times New Roman"/>
          <w:sz w:val="30"/>
          <w:szCs w:val="30"/>
        </w:rPr>
        <w:t xml:space="preserve"> </w:t>
      </w:r>
      <w:r w:rsidR="00237545" w:rsidRPr="00237545">
        <w:rPr>
          <w:rFonts w:ascii="Times New Roman" w:hAnsi="Times New Roman" w:cs="Times New Roman"/>
          <w:sz w:val="30"/>
          <w:szCs w:val="30"/>
        </w:rPr>
        <w:t>который необх</w:t>
      </w:r>
      <w:r w:rsidR="00237545" w:rsidRPr="00237545">
        <w:rPr>
          <w:rFonts w:ascii="Times New Roman" w:hAnsi="Times New Roman" w:cs="Times New Roman"/>
          <w:sz w:val="30"/>
          <w:szCs w:val="30"/>
        </w:rPr>
        <w:t>о</w:t>
      </w:r>
      <w:r w:rsidR="00237545" w:rsidRPr="00237545">
        <w:rPr>
          <w:rFonts w:ascii="Times New Roman" w:hAnsi="Times New Roman" w:cs="Times New Roman"/>
          <w:sz w:val="30"/>
          <w:szCs w:val="30"/>
        </w:rPr>
        <w:t>дим при проведении государственной экологической экспертизы.</w:t>
      </w:r>
    </w:p>
    <w:p w:rsidR="00230CF4" w:rsidRPr="00E540D4" w:rsidRDefault="00230CF4" w:rsidP="00230CF4">
      <w:pPr>
        <w:spacing w:after="0" w:line="240" w:lineRule="auto"/>
        <w:ind w:right="424" w:firstLine="709"/>
        <w:contextualSpacing/>
        <w:jc w:val="both"/>
        <w:rPr>
          <w:rFonts w:ascii="Times New Roman" w:hAnsi="Times New Roman" w:cs="Times New Roman"/>
          <w:b/>
          <w:i/>
          <w:sz w:val="30"/>
          <w:szCs w:val="30"/>
        </w:rPr>
      </w:pPr>
    </w:p>
    <w:p w:rsidR="00230CF4" w:rsidRDefault="00230CF4" w:rsidP="00230CF4">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Перечень документов, необходимых для проведения ГЭЭ (ФЗ-174 от 23.11.1995 «Об экологической экспертизе»</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В состав рекомендуемых документов входит:</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1.  письма органа ГЭЭ заказчику</w:t>
      </w:r>
    </w:p>
    <w:p w:rsidR="00A61CD4" w:rsidRPr="00A61CD4" w:rsidRDefault="00A61CD4" w:rsidP="00A61CD4">
      <w:pPr>
        <w:pStyle w:val="a4"/>
        <w:numPr>
          <w:ilvl w:val="0"/>
          <w:numId w:val="34"/>
        </w:numPr>
        <w:tabs>
          <w:tab w:val="left" w:pos="851"/>
          <w:tab w:val="left" w:pos="993"/>
        </w:tabs>
        <w:spacing w:after="0" w:line="240" w:lineRule="auto"/>
        <w:ind w:left="0" w:right="425" w:firstLine="709"/>
        <w:jc w:val="both"/>
        <w:rPr>
          <w:rFonts w:ascii="Times New Roman" w:hAnsi="Times New Roman" w:cs="Times New Roman"/>
          <w:sz w:val="30"/>
          <w:szCs w:val="30"/>
        </w:rPr>
      </w:pPr>
      <w:r w:rsidRPr="00A61CD4">
        <w:rPr>
          <w:rFonts w:ascii="Times New Roman" w:hAnsi="Times New Roman" w:cs="Times New Roman"/>
          <w:sz w:val="30"/>
          <w:szCs w:val="30"/>
        </w:rPr>
        <w:t>о возврате (в связи с некомплектностью представленной на ГЭЭ документации, или неоплатой по счету);</w:t>
      </w:r>
    </w:p>
    <w:p w:rsidR="00A61CD4" w:rsidRPr="00A61CD4" w:rsidRDefault="00A61CD4" w:rsidP="00A61CD4">
      <w:pPr>
        <w:pStyle w:val="a4"/>
        <w:numPr>
          <w:ilvl w:val="0"/>
          <w:numId w:val="34"/>
        </w:numPr>
        <w:tabs>
          <w:tab w:val="left" w:pos="851"/>
          <w:tab w:val="left" w:pos="993"/>
        </w:tabs>
        <w:spacing w:after="0" w:line="240" w:lineRule="auto"/>
        <w:ind w:left="0" w:right="425" w:firstLine="709"/>
        <w:jc w:val="both"/>
        <w:rPr>
          <w:rFonts w:ascii="Times New Roman" w:hAnsi="Times New Roman" w:cs="Times New Roman"/>
          <w:sz w:val="30"/>
          <w:szCs w:val="30"/>
        </w:rPr>
      </w:pPr>
      <w:r w:rsidRPr="00A61CD4">
        <w:rPr>
          <w:rFonts w:ascii="Times New Roman" w:hAnsi="Times New Roman" w:cs="Times New Roman"/>
          <w:sz w:val="30"/>
          <w:szCs w:val="30"/>
        </w:rPr>
        <w:t>о предоставлении дополнительных материалов,</w:t>
      </w:r>
    </w:p>
    <w:p w:rsidR="00A61CD4" w:rsidRPr="00A61CD4" w:rsidRDefault="00A61CD4" w:rsidP="00A61CD4">
      <w:pPr>
        <w:pStyle w:val="a4"/>
        <w:numPr>
          <w:ilvl w:val="0"/>
          <w:numId w:val="34"/>
        </w:numPr>
        <w:tabs>
          <w:tab w:val="left" w:pos="851"/>
          <w:tab w:val="left" w:pos="993"/>
        </w:tabs>
        <w:spacing w:after="0" w:line="240" w:lineRule="auto"/>
        <w:ind w:left="0" w:right="425" w:firstLine="709"/>
        <w:jc w:val="both"/>
        <w:rPr>
          <w:rFonts w:ascii="Times New Roman" w:hAnsi="Times New Roman" w:cs="Times New Roman"/>
          <w:sz w:val="30"/>
          <w:szCs w:val="30"/>
        </w:rPr>
      </w:pPr>
      <w:r w:rsidRPr="00A61CD4">
        <w:rPr>
          <w:rFonts w:ascii="Times New Roman" w:hAnsi="Times New Roman" w:cs="Times New Roman"/>
          <w:sz w:val="30"/>
          <w:szCs w:val="30"/>
        </w:rPr>
        <w:t>о проекте заключения ГЭЭ,</w:t>
      </w:r>
    </w:p>
    <w:p w:rsidR="00A61CD4" w:rsidRPr="00A61CD4" w:rsidRDefault="00A61CD4" w:rsidP="00A61CD4">
      <w:pPr>
        <w:pStyle w:val="a4"/>
        <w:numPr>
          <w:ilvl w:val="0"/>
          <w:numId w:val="34"/>
        </w:numPr>
        <w:tabs>
          <w:tab w:val="left" w:pos="851"/>
          <w:tab w:val="left" w:pos="993"/>
        </w:tabs>
        <w:spacing w:after="0" w:line="240" w:lineRule="auto"/>
        <w:ind w:left="0" w:right="425" w:firstLine="709"/>
        <w:jc w:val="both"/>
        <w:rPr>
          <w:rFonts w:ascii="Times New Roman" w:hAnsi="Times New Roman" w:cs="Times New Roman"/>
          <w:sz w:val="30"/>
          <w:szCs w:val="30"/>
        </w:rPr>
      </w:pPr>
      <w:r w:rsidRPr="00A61CD4">
        <w:rPr>
          <w:rFonts w:ascii="Times New Roman" w:hAnsi="Times New Roman" w:cs="Times New Roman"/>
          <w:sz w:val="30"/>
          <w:szCs w:val="30"/>
        </w:rPr>
        <w:t>о возвращении материалов, представленных на ГЭЭ, в связи с завершением экспертизы;</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2. форма счета для оплаты ГЭЭ;</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3. извещение о проведении ГЭЭ или о возврате документации з</w:t>
      </w:r>
      <w:r w:rsidRPr="00A61CD4">
        <w:rPr>
          <w:rFonts w:ascii="Times New Roman" w:hAnsi="Times New Roman" w:cs="Times New Roman"/>
          <w:sz w:val="30"/>
          <w:szCs w:val="30"/>
        </w:rPr>
        <w:t>а</w:t>
      </w:r>
      <w:r w:rsidRPr="00A61CD4">
        <w:rPr>
          <w:rFonts w:ascii="Times New Roman" w:hAnsi="Times New Roman" w:cs="Times New Roman"/>
          <w:sz w:val="30"/>
          <w:szCs w:val="30"/>
        </w:rPr>
        <w:t>казчику в связи с неоплатой;</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4. календарный план работы экспертной комиссии;</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5. задание на проведение ГЭЭ;</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6. задание экспертной группе на проведение ГЭЭ;</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7. трудовое соглашение с экспертом ГЭЭ;</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8. приказ о проведении ГЭЭ;</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9. состав экспертной комиссии (со специализацией экспертов);</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10. письмо-извещение органам государственной власти, общес</w:t>
      </w:r>
      <w:r w:rsidRPr="00A61CD4">
        <w:rPr>
          <w:rFonts w:ascii="Times New Roman" w:hAnsi="Times New Roman" w:cs="Times New Roman"/>
          <w:sz w:val="30"/>
          <w:szCs w:val="30"/>
        </w:rPr>
        <w:t>т</w:t>
      </w:r>
      <w:r w:rsidRPr="00A61CD4">
        <w:rPr>
          <w:rFonts w:ascii="Times New Roman" w:hAnsi="Times New Roman" w:cs="Times New Roman"/>
          <w:sz w:val="30"/>
          <w:szCs w:val="30"/>
        </w:rPr>
        <w:t>венным организациям и др. о проведении ГЭЭ;</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lastRenderedPageBreak/>
        <w:t>11. протоколы организационного заседания экспертной коми</w:t>
      </w:r>
      <w:r w:rsidRPr="00A61CD4">
        <w:rPr>
          <w:rFonts w:ascii="Times New Roman" w:hAnsi="Times New Roman" w:cs="Times New Roman"/>
          <w:sz w:val="30"/>
          <w:szCs w:val="30"/>
        </w:rPr>
        <w:t>с</w:t>
      </w:r>
      <w:r w:rsidRPr="00A61CD4">
        <w:rPr>
          <w:rFonts w:ascii="Times New Roman" w:hAnsi="Times New Roman" w:cs="Times New Roman"/>
          <w:sz w:val="30"/>
          <w:szCs w:val="30"/>
        </w:rPr>
        <w:t>сии, рабочего заседания экспертной комиссии, заключительного зас</w:t>
      </w:r>
      <w:r w:rsidRPr="00A61CD4">
        <w:rPr>
          <w:rFonts w:ascii="Times New Roman" w:hAnsi="Times New Roman" w:cs="Times New Roman"/>
          <w:sz w:val="30"/>
          <w:szCs w:val="30"/>
        </w:rPr>
        <w:t>е</w:t>
      </w:r>
      <w:r w:rsidRPr="00A61CD4">
        <w:rPr>
          <w:rFonts w:ascii="Times New Roman" w:hAnsi="Times New Roman" w:cs="Times New Roman"/>
          <w:sz w:val="30"/>
          <w:szCs w:val="30"/>
        </w:rPr>
        <w:t>дания экспертной комиссии;</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12. явочные листы;</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13. индивидуальные заключения экспертов, особые мнения эк</w:t>
      </w:r>
      <w:r w:rsidRPr="00A61CD4">
        <w:rPr>
          <w:rFonts w:ascii="Times New Roman" w:hAnsi="Times New Roman" w:cs="Times New Roman"/>
          <w:sz w:val="30"/>
          <w:szCs w:val="30"/>
        </w:rPr>
        <w:t>с</w:t>
      </w:r>
      <w:r w:rsidRPr="00A61CD4">
        <w:rPr>
          <w:rFonts w:ascii="Times New Roman" w:hAnsi="Times New Roman" w:cs="Times New Roman"/>
          <w:sz w:val="30"/>
          <w:szCs w:val="30"/>
        </w:rPr>
        <w:t>перта;</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14. заключение группы экспертов;</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15. Заключение ГЭЭ;</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16. приказ и извещение заказчика об утверждении заключения ГЭЭ;</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17. письмо о выполнении поручения органов государственной власти по проведению ГЭЭ;</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18. информация о результатах ГЭЭ (для СМИ);</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19. информация для финансирующих проект банковских органов об отрицательном заключении ГЭЭ;</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20. акты о выполнении ГЭЭ и приемке выполненных экспертом работ;</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21. ведомость для оплаты работ;</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22. перечень</w:t>
      </w:r>
      <w:r>
        <w:rPr>
          <w:rFonts w:ascii="Times New Roman" w:hAnsi="Times New Roman" w:cs="Times New Roman"/>
          <w:sz w:val="30"/>
          <w:szCs w:val="30"/>
        </w:rPr>
        <w:t xml:space="preserve"> документов, сдаваемых в архив.</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Положительное заключение, подготовленное экспертной коми</w:t>
      </w:r>
      <w:r w:rsidRPr="00A61CD4">
        <w:rPr>
          <w:rFonts w:ascii="Times New Roman" w:hAnsi="Times New Roman" w:cs="Times New Roman"/>
          <w:sz w:val="30"/>
          <w:szCs w:val="30"/>
        </w:rPr>
        <w:t>с</w:t>
      </w:r>
      <w:r w:rsidRPr="00A61CD4">
        <w:rPr>
          <w:rFonts w:ascii="Times New Roman" w:hAnsi="Times New Roman" w:cs="Times New Roman"/>
          <w:sz w:val="30"/>
          <w:szCs w:val="30"/>
        </w:rPr>
        <w:t>сией, должно содержать выводы (в соответствии с постановлением правительства РФ от 11.06.1996 г. №698 «Положение о порядке пров</w:t>
      </w:r>
      <w:r w:rsidRPr="00A61CD4">
        <w:rPr>
          <w:rFonts w:ascii="Times New Roman" w:hAnsi="Times New Roman" w:cs="Times New Roman"/>
          <w:sz w:val="30"/>
          <w:szCs w:val="30"/>
        </w:rPr>
        <w:t>е</w:t>
      </w:r>
      <w:r w:rsidRPr="00A61CD4">
        <w:rPr>
          <w:rFonts w:ascii="Times New Roman" w:hAnsi="Times New Roman" w:cs="Times New Roman"/>
          <w:sz w:val="30"/>
          <w:szCs w:val="30"/>
        </w:rPr>
        <w:t>дения государственной экологической экспертизы»:</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а)</w:t>
      </w:r>
      <w:r w:rsidRPr="00A61CD4">
        <w:rPr>
          <w:rFonts w:ascii="Times New Roman" w:hAnsi="Times New Roman" w:cs="Times New Roman"/>
          <w:sz w:val="30"/>
          <w:szCs w:val="30"/>
        </w:rPr>
        <w:tab/>
        <w:t>о соответствии намечаемой деятельности экологическим тр</w:t>
      </w:r>
      <w:r w:rsidRPr="00A61CD4">
        <w:rPr>
          <w:rFonts w:ascii="Times New Roman" w:hAnsi="Times New Roman" w:cs="Times New Roman"/>
          <w:sz w:val="30"/>
          <w:szCs w:val="30"/>
        </w:rPr>
        <w:t>е</w:t>
      </w:r>
      <w:r w:rsidRPr="00A61CD4">
        <w:rPr>
          <w:rFonts w:ascii="Times New Roman" w:hAnsi="Times New Roman" w:cs="Times New Roman"/>
          <w:sz w:val="30"/>
          <w:szCs w:val="30"/>
        </w:rPr>
        <w:t>бованиям, установленным законодательством Российской Федерации в области охраны окружающей природной среды;</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б)</w:t>
      </w:r>
      <w:r w:rsidRPr="00A61CD4">
        <w:rPr>
          <w:rFonts w:ascii="Times New Roman" w:hAnsi="Times New Roman" w:cs="Times New Roman"/>
          <w:sz w:val="30"/>
          <w:szCs w:val="30"/>
        </w:rPr>
        <w:tab/>
        <w:t>о допустимости намечаемого воздействия на окружающую природную среду;</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в)</w:t>
      </w:r>
      <w:r w:rsidRPr="00A61CD4">
        <w:rPr>
          <w:rFonts w:ascii="Times New Roman" w:hAnsi="Times New Roman" w:cs="Times New Roman"/>
          <w:sz w:val="30"/>
          <w:szCs w:val="30"/>
        </w:rPr>
        <w:tab/>
        <w:t>о возможности реализации объекта экспертизы.</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Отрицательное заключение, подготовленное экспертной коми</w:t>
      </w:r>
      <w:r w:rsidRPr="00A61CD4">
        <w:rPr>
          <w:rFonts w:ascii="Times New Roman" w:hAnsi="Times New Roman" w:cs="Times New Roman"/>
          <w:sz w:val="30"/>
          <w:szCs w:val="30"/>
        </w:rPr>
        <w:t>с</w:t>
      </w:r>
      <w:r w:rsidRPr="00A61CD4">
        <w:rPr>
          <w:rFonts w:ascii="Times New Roman" w:hAnsi="Times New Roman" w:cs="Times New Roman"/>
          <w:sz w:val="30"/>
          <w:szCs w:val="30"/>
        </w:rPr>
        <w:t>сией, может содержать выводы двух видов (в соответствии с постано</w:t>
      </w:r>
      <w:r w:rsidRPr="00A61CD4">
        <w:rPr>
          <w:rFonts w:ascii="Times New Roman" w:hAnsi="Times New Roman" w:cs="Times New Roman"/>
          <w:sz w:val="30"/>
          <w:szCs w:val="30"/>
        </w:rPr>
        <w:t>в</w:t>
      </w:r>
      <w:r w:rsidRPr="00A61CD4">
        <w:rPr>
          <w:rFonts w:ascii="Times New Roman" w:hAnsi="Times New Roman" w:cs="Times New Roman"/>
          <w:sz w:val="30"/>
          <w:szCs w:val="30"/>
        </w:rPr>
        <w:t>лением правительства РФ от 11.06.1996 г. №698 «Положение о порядке проведения государственной экологической экспертизы»:</w:t>
      </w:r>
    </w:p>
    <w:p w:rsidR="00A61CD4" w:rsidRPr="00A61CD4"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а) о необходимости доработки представленных материалов по замечаниям и предложениям, изложенным в заключении, подгото</w:t>
      </w:r>
      <w:r w:rsidRPr="00A61CD4">
        <w:rPr>
          <w:rFonts w:ascii="Times New Roman" w:hAnsi="Times New Roman" w:cs="Times New Roman"/>
          <w:sz w:val="30"/>
          <w:szCs w:val="30"/>
        </w:rPr>
        <w:t>в</w:t>
      </w:r>
      <w:r w:rsidRPr="00A61CD4">
        <w:rPr>
          <w:rFonts w:ascii="Times New Roman" w:hAnsi="Times New Roman" w:cs="Times New Roman"/>
          <w:sz w:val="30"/>
          <w:szCs w:val="30"/>
        </w:rPr>
        <w:t>ленном экспертной комиссией;</w:t>
      </w:r>
    </w:p>
    <w:p w:rsidR="00655E49" w:rsidRDefault="00A61CD4" w:rsidP="00A61CD4">
      <w:pPr>
        <w:tabs>
          <w:tab w:val="left" w:pos="851"/>
          <w:tab w:val="left" w:pos="993"/>
        </w:tabs>
        <w:spacing w:after="0" w:line="240" w:lineRule="auto"/>
        <w:ind w:right="424" w:firstLine="709"/>
        <w:jc w:val="both"/>
        <w:rPr>
          <w:rFonts w:ascii="Times New Roman" w:hAnsi="Times New Roman" w:cs="Times New Roman"/>
          <w:sz w:val="30"/>
          <w:szCs w:val="30"/>
        </w:rPr>
      </w:pPr>
      <w:r w:rsidRPr="00A61CD4">
        <w:rPr>
          <w:rFonts w:ascii="Times New Roman" w:hAnsi="Times New Roman" w:cs="Times New Roman"/>
          <w:sz w:val="30"/>
          <w:szCs w:val="30"/>
        </w:rPr>
        <w:t>б) о недопустимости реализации объекта экспертизы ввиду н</w:t>
      </w:r>
      <w:r w:rsidRPr="00A61CD4">
        <w:rPr>
          <w:rFonts w:ascii="Times New Roman" w:hAnsi="Times New Roman" w:cs="Times New Roman"/>
          <w:sz w:val="30"/>
          <w:szCs w:val="30"/>
        </w:rPr>
        <w:t>е</w:t>
      </w:r>
      <w:r w:rsidRPr="00A61CD4">
        <w:rPr>
          <w:rFonts w:ascii="Times New Roman" w:hAnsi="Times New Roman" w:cs="Times New Roman"/>
          <w:sz w:val="30"/>
          <w:szCs w:val="30"/>
        </w:rPr>
        <w:t>обеспеченности соблюдения требований экологической безопасности намечаемой деятельности.</w:t>
      </w:r>
    </w:p>
    <w:p w:rsidR="00230CF4" w:rsidRDefault="00230CF4" w:rsidP="00230CF4">
      <w:pPr>
        <w:spacing w:after="0" w:line="240" w:lineRule="auto"/>
        <w:ind w:right="424" w:firstLine="709"/>
        <w:jc w:val="both"/>
        <w:rPr>
          <w:rFonts w:ascii="Times New Roman" w:hAnsi="Times New Roman" w:cs="Times New Roman"/>
          <w:sz w:val="30"/>
          <w:szCs w:val="30"/>
        </w:rPr>
      </w:pPr>
    </w:p>
    <w:p w:rsidR="00237545" w:rsidRPr="009750B9" w:rsidRDefault="00237545" w:rsidP="00230CF4">
      <w:pPr>
        <w:spacing w:after="0" w:line="240" w:lineRule="auto"/>
        <w:ind w:right="424" w:firstLine="709"/>
        <w:jc w:val="both"/>
        <w:rPr>
          <w:rFonts w:ascii="Times New Roman" w:hAnsi="Times New Roman" w:cs="Times New Roman"/>
          <w:sz w:val="30"/>
          <w:szCs w:val="30"/>
        </w:rPr>
      </w:pPr>
    </w:p>
    <w:p w:rsidR="00230CF4" w:rsidRPr="00A12768" w:rsidRDefault="00230CF4" w:rsidP="00230CF4">
      <w:pPr>
        <w:tabs>
          <w:tab w:val="left" w:pos="3060"/>
        </w:tabs>
        <w:spacing w:after="0" w:line="240" w:lineRule="auto"/>
        <w:ind w:right="424" w:firstLine="709"/>
        <w:contextualSpacing/>
        <w:jc w:val="center"/>
        <w:rPr>
          <w:rFonts w:ascii="Times New Roman" w:hAnsi="Times New Roman" w:cs="Times New Roman"/>
          <w:b/>
          <w:sz w:val="30"/>
          <w:szCs w:val="30"/>
        </w:rPr>
      </w:pPr>
      <w:r w:rsidRPr="00A12768">
        <w:rPr>
          <w:rFonts w:ascii="Times New Roman" w:hAnsi="Times New Roman" w:cs="Times New Roman"/>
          <w:b/>
          <w:sz w:val="30"/>
          <w:szCs w:val="30"/>
        </w:rPr>
        <w:lastRenderedPageBreak/>
        <w:t>ПРАКТИЧЕСКИЕ ЗАДАНИЯ</w:t>
      </w:r>
    </w:p>
    <w:p w:rsidR="00230CF4" w:rsidRPr="00E540D4" w:rsidRDefault="00230CF4" w:rsidP="00230CF4">
      <w:pPr>
        <w:tabs>
          <w:tab w:val="left" w:pos="3060"/>
        </w:tabs>
        <w:spacing w:after="0" w:line="240" w:lineRule="auto"/>
        <w:ind w:right="424" w:firstLine="709"/>
        <w:contextualSpacing/>
        <w:jc w:val="center"/>
        <w:rPr>
          <w:rFonts w:ascii="Times New Roman" w:hAnsi="Times New Roman" w:cs="Times New Roman"/>
          <w:b/>
          <w:sz w:val="30"/>
          <w:szCs w:val="30"/>
        </w:rPr>
      </w:pPr>
    </w:p>
    <w:p w:rsidR="00230CF4" w:rsidRPr="00E540D4" w:rsidRDefault="00230CF4" w:rsidP="00230CF4">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r w:rsidR="004020F6">
        <w:rPr>
          <w:rFonts w:ascii="Times New Roman" w:hAnsi="Times New Roman" w:cs="Times New Roman"/>
          <w:b/>
          <w:sz w:val="30"/>
          <w:szCs w:val="30"/>
          <w:u w:val="single"/>
        </w:rPr>
        <w:t>.</w:t>
      </w:r>
    </w:p>
    <w:p w:rsidR="005245D9" w:rsidRDefault="005245D9" w:rsidP="00230CF4">
      <w:pPr>
        <w:tabs>
          <w:tab w:val="left" w:pos="3060"/>
        </w:tabs>
        <w:spacing w:after="0" w:line="240" w:lineRule="auto"/>
        <w:ind w:right="424" w:firstLine="709"/>
        <w:contextualSpacing/>
        <w:jc w:val="both"/>
        <w:rPr>
          <w:rFonts w:ascii="Times New Roman" w:hAnsi="Times New Roman" w:cs="Times New Roman"/>
          <w:sz w:val="30"/>
          <w:szCs w:val="30"/>
        </w:rPr>
      </w:pP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sz w:val="30"/>
          <w:szCs w:val="30"/>
        </w:rPr>
      </w:pPr>
      <w:r w:rsidRPr="004020F6">
        <w:rPr>
          <w:rFonts w:ascii="Times New Roman" w:hAnsi="Times New Roman" w:cs="Times New Roman"/>
          <w:sz w:val="30"/>
          <w:szCs w:val="30"/>
        </w:rPr>
        <w:t>Используя шаблон документа № 1, составьте Задание эксперту – члену экспертной комиссии государственной экологической эксперт</w:t>
      </w:r>
      <w:r w:rsidRPr="004020F6">
        <w:rPr>
          <w:rFonts w:ascii="Times New Roman" w:hAnsi="Times New Roman" w:cs="Times New Roman"/>
          <w:sz w:val="30"/>
          <w:szCs w:val="30"/>
        </w:rPr>
        <w:t>и</w:t>
      </w:r>
      <w:r w:rsidRPr="004020F6">
        <w:rPr>
          <w:rFonts w:ascii="Times New Roman" w:hAnsi="Times New Roman" w:cs="Times New Roman"/>
          <w:sz w:val="30"/>
          <w:szCs w:val="30"/>
        </w:rPr>
        <w:t>зы. Документ составляется на листах формата А4, в письменной фо</w:t>
      </w:r>
      <w:r w:rsidRPr="004020F6">
        <w:rPr>
          <w:rFonts w:ascii="Times New Roman" w:hAnsi="Times New Roman" w:cs="Times New Roman"/>
          <w:sz w:val="30"/>
          <w:szCs w:val="30"/>
        </w:rPr>
        <w:t>р</w:t>
      </w:r>
      <w:r w:rsidRPr="004020F6">
        <w:rPr>
          <w:rFonts w:ascii="Times New Roman" w:hAnsi="Times New Roman" w:cs="Times New Roman"/>
          <w:sz w:val="30"/>
          <w:szCs w:val="30"/>
        </w:rPr>
        <w:t>ме.</w:t>
      </w: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sz w:val="30"/>
          <w:szCs w:val="30"/>
        </w:rPr>
      </w:pPr>
    </w:p>
    <w:p w:rsidR="004020F6" w:rsidRDefault="004020F6" w:rsidP="004020F6">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4020F6">
        <w:rPr>
          <w:rFonts w:ascii="Times New Roman" w:hAnsi="Times New Roman" w:cs="Times New Roman"/>
          <w:b/>
          <w:sz w:val="30"/>
          <w:szCs w:val="30"/>
          <w:u w:val="single"/>
        </w:rPr>
        <w:t xml:space="preserve">Задание 2. </w:t>
      </w: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sz w:val="30"/>
          <w:szCs w:val="30"/>
        </w:rPr>
      </w:pPr>
      <w:r w:rsidRPr="004020F6">
        <w:rPr>
          <w:rFonts w:ascii="Times New Roman" w:hAnsi="Times New Roman" w:cs="Times New Roman"/>
          <w:sz w:val="30"/>
          <w:szCs w:val="30"/>
        </w:rPr>
        <w:t>Используя шаблон документа № 2, составьте Задание экспертной комиссии государственной экологической экспертизы. Документ с</w:t>
      </w:r>
      <w:r w:rsidRPr="004020F6">
        <w:rPr>
          <w:rFonts w:ascii="Times New Roman" w:hAnsi="Times New Roman" w:cs="Times New Roman"/>
          <w:sz w:val="30"/>
          <w:szCs w:val="30"/>
        </w:rPr>
        <w:t>о</w:t>
      </w:r>
      <w:r w:rsidRPr="004020F6">
        <w:rPr>
          <w:rFonts w:ascii="Times New Roman" w:hAnsi="Times New Roman" w:cs="Times New Roman"/>
          <w:sz w:val="30"/>
          <w:szCs w:val="30"/>
        </w:rPr>
        <w:t>ставляется на листах формата А4, в письменной форме.</w:t>
      </w: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4020F6">
        <w:rPr>
          <w:rFonts w:ascii="Times New Roman" w:hAnsi="Times New Roman" w:cs="Times New Roman"/>
          <w:b/>
          <w:sz w:val="30"/>
          <w:szCs w:val="30"/>
          <w:u w:val="single"/>
        </w:rPr>
        <w:t xml:space="preserve">Задание 3. </w:t>
      </w: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sz w:val="30"/>
          <w:szCs w:val="30"/>
        </w:rPr>
      </w:pP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sz w:val="30"/>
          <w:szCs w:val="30"/>
        </w:rPr>
      </w:pPr>
      <w:r w:rsidRPr="004020F6">
        <w:rPr>
          <w:rFonts w:ascii="Times New Roman" w:hAnsi="Times New Roman" w:cs="Times New Roman"/>
          <w:sz w:val="30"/>
          <w:szCs w:val="30"/>
        </w:rPr>
        <w:t>Изучите шаблон документа № 3. Составьте Заключение экспер</w:t>
      </w:r>
      <w:r w:rsidRPr="004020F6">
        <w:rPr>
          <w:rFonts w:ascii="Times New Roman" w:hAnsi="Times New Roman" w:cs="Times New Roman"/>
          <w:sz w:val="30"/>
          <w:szCs w:val="30"/>
        </w:rPr>
        <w:t>т</w:t>
      </w:r>
      <w:r w:rsidRPr="004020F6">
        <w:rPr>
          <w:rFonts w:ascii="Times New Roman" w:hAnsi="Times New Roman" w:cs="Times New Roman"/>
          <w:sz w:val="30"/>
          <w:szCs w:val="30"/>
        </w:rPr>
        <w:t>ной комиссии государственной экологической экспертизы. Документ составляется на листах формата А4, в письменной форме.</w:t>
      </w: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sz w:val="30"/>
          <w:szCs w:val="30"/>
        </w:rPr>
      </w:pPr>
    </w:p>
    <w:p w:rsidR="004020F6" w:rsidRPr="004020F6" w:rsidRDefault="00A04E3A" w:rsidP="00A04E3A">
      <w:pPr>
        <w:tabs>
          <w:tab w:val="left" w:pos="3060"/>
        </w:tabs>
        <w:spacing w:after="0" w:line="240" w:lineRule="auto"/>
        <w:ind w:right="424" w:firstLine="709"/>
        <w:contextualSpacing/>
        <w:jc w:val="center"/>
        <w:rPr>
          <w:rFonts w:ascii="Times New Roman" w:hAnsi="Times New Roman" w:cs="Times New Roman"/>
          <w:b/>
          <w:sz w:val="30"/>
          <w:szCs w:val="30"/>
        </w:rPr>
      </w:pPr>
      <w:r>
        <w:rPr>
          <w:rFonts w:ascii="Times New Roman" w:hAnsi="Times New Roman" w:cs="Times New Roman"/>
          <w:b/>
          <w:sz w:val="30"/>
          <w:szCs w:val="30"/>
        </w:rPr>
        <w:t>Документ</w:t>
      </w:r>
      <w:r w:rsidR="004020F6" w:rsidRPr="004020F6">
        <w:rPr>
          <w:rFonts w:ascii="Times New Roman" w:hAnsi="Times New Roman" w:cs="Times New Roman"/>
          <w:b/>
          <w:sz w:val="30"/>
          <w:szCs w:val="30"/>
        </w:rPr>
        <w:t xml:space="preserve"> №1. Общие сведения об объекте экспертизы</w:t>
      </w:r>
    </w:p>
    <w:p w:rsidR="004020F6" w:rsidRPr="004020F6" w:rsidRDefault="004020F6" w:rsidP="004020F6">
      <w:pPr>
        <w:spacing w:after="0" w:line="240" w:lineRule="auto"/>
        <w:ind w:right="425" w:firstLine="709"/>
        <w:jc w:val="both"/>
        <w:rPr>
          <w:rFonts w:ascii="Times New Roman" w:hAnsi="Times New Roman" w:cs="Times New Roman"/>
          <w:sz w:val="30"/>
          <w:szCs w:val="30"/>
        </w:rPr>
      </w:pPr>
      <w:r w:rsidRPr="004020F6">
        <w:rPr>
          <w:rFonts w:ascii="Times New Roman" w:hAnsi="Times New Roman" w:cs="Times New Roman"/>
          <w:sz w:val="30"/>
          <w:szCs w:val="30"/>
        </w:rPr>
        <w:t>Излагается краткое содержание экспертируемых материалов в следующем порядке:</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вид намечаемой деятельности, история вопроса, описание объекта, документация на строительство (реконструкцию, расширение и т. п.) которого представлена на экологическую экспертизу;</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информация о современном состоянии природной среды, социальной инфраструктуре, традиционном природопользовании в районе размещения объекта;</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обоснование выбора места размещения объекта;</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основные проектные решения, варианты технических и те</w:t>
      </w:r>
      <w:r w:rsidRPr="004020F6">
        <w:rPr>
          <w:rFonts w:ascii="Times New Roman" w:hAnsi="Times New Roman" w:cs="Times New Roman"/>
          <w:sz w:val="30"/>
          <w:szCs w:val="30"/>
        </w:rPr>
        <w:t>х</w:t>
      </w:r>
      <w:r w:rsidRPr="004020F6">
        <w:rPr>
          <w:rFonts w:ascii="Times New Roman" w:hAnsi="Times New Roman" w:cs="Times New Roman"/>
          <w:sz w:val="30"/>
          <w:szCs w:val="30"/>
        </w:rPr>
        <w:t>нологических решений, источники загрязнения; возможное влияние намечаемой деятельности на компоненты окружающей природной среды. Указываются объекты и объемы природопользования;</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ожидаемые результаты последствий в случае реализации объекта экспертизы (возможный ущерб окружающей среде и приро</w:t>
      </w:r>
      <w:r w:rsidRPr="004020F6">
        <w:rPr>
          <w:rFonts w:ascii="Times New Roman" w:hAnsi="Times New Roman" w:cs="Times New Roman"/>
          <w:sz w:val="30"/>
          <w:szCs w:val="30"/>
        </w:rPr>
        <w:t>д</w:t>
      </w:r>
      <w:r w:rsidRPr="004020F6">
        <w:rPr>
          <w:rFonts w:ascii="Times New Roman" w:hAnsi="Times New Roman" w:cs="Times New Roman"/>
          <w:sz w:val="30"/>
          <w:szCs w:val="30"/>
        </w:rPr>
        <w:t>ным ресурсам, меры по компенсации);</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меры по обеспечению экологической безопасности насел</w:t>
      </w:r>
      <w:r w:rsidRPr="004020F6">
        <w:rPr>
          <w:rFonts w:ascii="Times New Roman" w:hAnsi="Times New Roman" w:cs="Times New Roman"/>
          <w:sz w:val="30"/>
          <w:szCs w:val="30"/>
        </w:rPr>
        <w:t>е</w:t>
      </w:r>
      <w:r w:rsidRPr="004020F6">
        <w:rPr>
          <w:rFonts w:ascii="Times New Roman" w:hAnsi="Times New Roman" w:cs="Times New Roman"/>
          <w:sz w:val="30"/>
          <w:szCs w:val="30"/>
        </w:rPr>
        <w:t>ния и сохранению природного потенциала (по планируемым природ</w:t>
      </w:r>
      <w:r w:rsidRPr="004020F6">
        <w:rPr>
          <w:rFonts w:ascii="Times New Roman" w:hAnsi="Times New Roman" w:cs="Times New Roman"/>
          <w:sz w:val="30"/>
          <w:szCs w:val="30"/>
        </w:rPr>
        <w:t>о</w:t>
      </w:r>
      <w:r w:rsidRPr="004020F6">
        <w:rPr>
          <w:rFonts w:ascii="Times New Roman" w:hAnsi="Times New Roman" w:cs="Times New Roman"/>
          <w:sz w:val="30"/>
          <w:szCs w:val="30"/>
        </w:rPr>
        <w:t>охранным и социально-экономическим мероприятиям)</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lastRenderedPageBreak/>
        <w:t>экологический мониторинг;</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сведения об отходах производства и их утилизации (скл</w:t>
      </w:r>
      <w:r w:rsidRPr="004020F6">
        <w:rPr>
          <w:rFonts w:ascii="Times New Roman" w:hAnsi="Times New Roman" w:cs="Times New Roman"/>
          <w:sz w:val="30"/>
          <w:szCs w:val="30"/>
        </w:rPr>
        <w:t>а</w:t>
      </w:r>
      <w:r w:rsidRPr="004020F6">
        <w:rPr>
          <w:rFonts w:ascii="Times New Roman" w:hAnsi="Times New Roman" w:cs="Times New Roman"/>
          <w:sz w:val="30"/>
          <w:szCs w:val="30"/>
        </w:rPr>
        <w:t>дирование, уничтожение, переработка, возможность использования к</w:t>
      </w:r>
      <w:r w:rsidRPr="004020F6">
        <w:rPr>
          <w:rFonts w:ascii="Times New Roman" w:hAnsi="Times New Roman" w:cs="Times New Roman"/>
          <w:sz w:val="30"/>
          <w:szCs w:val="30"/>
        </w:rPr>
        <w:t>а</w:t>
      </w:r>
      <w:r w:rsidRPr="004020F6">
        <w:rPr>
          <w:rFonts w:ascii="Times New Roman" w:hAnsi="Times New Roman" w:cs="Times New Roman"/>
          <w:sz w:val="30"/>
          <w:szCs w:val="30"/>
        </w:rPr>
        <w:t>честве вторичного сырья);</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данные об информировании населения о намечаемой хозя</w:t>
      </w:r>
      <w:r w:rsidRPr="004020F6">
        <w:rPr>
          <w:rFonts w:ascii="Times New Roman" w:hAnsi="Times New Roman" w:cs="Times New Roman"/>
          <w:sz w:val="30"/>
          <w:szCs w:val="30"/>
        </w:rPr>
        <w:t>й</w:t>
      </w:r>
      <w:r w:rsidRPr="004020F6">
        <w:rPr>
          <w:rFonts w:ascii="Times New Roman" w:hAnsi="Times New Roman" w:cs="Times New Roman"/>
          <w:sz w:val="30"/>
          <w:szCs w:val="30"/>
        </w:rPr>
        <w:t>ственной деятельности в регионе;</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результаты обсуждения с общественностью; основные в</w:t>
      </w:r>
      <w:r w:rsidRPr="004020F6">
        <w:rPr>
          <w:rFonts w:ascii="Times New Roman" w:hAnsi="Times New Roman" w:cs="Times New Roman"/>
          <w:sz w:val="30"/>
          <w:szCs w:val="30"/>
        </w:rPr>
        <w:t>ы</w:t>
      </w:r>
      <w:r w:rsidRPr="004020F6">
        <w:rPr>
          <w:rFonts w:ascii="Times New Roman" w:hAnsi="Times New Roman" w:cs="Times New Roman"/>
          <w:sz w:val="30"/>
          <w:szCs w:val="30"/>
        </w:rPr>
        <w:t>воды общественной экологической экспертизы (если проводилась).</w:t>
      </w:r>
    </w:p>
    <w:p w:rsidR="004020F6" w:rsidRPr="004020F6" w:rsidRDefault="004020F6" w:rsidP="004020F6">
      <w:pPr>
        <w:spacing w:after="0" w:line="240" w:lineRule="auto"/>
        <w:ind w:right="425" w:firstLine="709"/>
        <w:jc w:val="both"/>
        <w:rPr>
          <w:rFonts w:ascii="Times New Roman" w:hAnsi="Times New Roman" w:cs="Times New Roman"/>
          <w:sz w:val="30"/>
          <w:szCs w:val="30"/>
        </w:rPr>
      </w:pPr>
      <w:r w:rsidRPr="004020F6">
        <w:rPr>
          <w:rFonts w:ascii="Times New Roman" w:hAnsi="Times New Roman" w:cs="Times New Roman"/>
          <w:sz w:val="30"/>
          <w:szCs w:val="30"/>
        </w:rPr>
        <w:t>Анализ объекта экспертизы и оценка допустимости воздействия принятых решений на окружающую среду</w:t>
      </w:r>
    </w:p>
    <w:p w:rsidR="004020F6" w:rsidRPr="004020F6" w:rsidRDefault="004020F6" w:rsidP="004020F6">
      <w:pPr>
        <w:spacing w:after="0" w:line="240" w:lineRule="auto"/>
        <w:ind w:right="425" w:firstLine="709"/>
        <w:jc w:val="both"/>
        <w:rPr>
          <w:rFonts w:ascii="Times New Roman" w:hAnsi="Times New Roman" w:cs="Times New Roman"/>
          <w:sz w:val="30"/>
          <w:szCs w:val="30"/>
        </w:rPr>
      </w:pPr>
      <w:r w:rsidRPr="004020F6">
        <w:rPr>
          <w:rFonts w:ascii="Times New Roman" w:hAnsi="Times New Roman" w:cs="Times New Roman"/>
          <w:sz w:val="30"/>
          <w:szCs w:val="30"/>
        </w:rPr>
        <w:t>Эта часть заключения должна представлять результаты анализа экспертируемой документации.</w:t>
      </w:r>
    </w:p>
    <w:p w:rsidR="004020F6" w:rsidRPr="004020F6" w:rsidRDefault="004020F6" w:rsidP="004020F6">
      <w:pPr>
        <w:spacing w:after="0" w:line="240" w:lineRule="auto"/>
        <w:ind w:right="425" w:firstLine="709"/>
        <w:jc w:val="both"/>
        <w:rPr>
          <w:rFonts w:ascii="Times New Roman" w:hAnsi="Times New Roman" w:cs="Times New Roman"/>
          <w:sz w:val="30"/>
          <w:szCs w:val="30"/>
        </w:rPr>
      </w:pPr>
      <w:r w:rsidRPr="004020F6">
        <w:rPr>
          <w:rFonts w:ascii="Times New Roman" w:hAnsi="Times New Roman" w:cs="Times New Roman"/>
          <w:sz w:val="30"/>
          <w:szCs w:val="30"/>
        </w:rPr>
        <w:t>Ее рекомендуется формировать укрупнено по следующим ко</w:t>
      </w:r>
      <w:r w:rsidRPr="004020F6">
        <w:rPr>
          <w:rFonts w:ascii="Times New Roman" w:hAnsi="Times New Roman" w:cs="Times New Roman"/>
          <w:sz w:val="30"/>
          <w:szCs w:val="30"/>
        </w:rPr>
        <w:t>м</w:t>
      </w:r>
      <w:r w:rsidRPr="004020F6">
        <w:rPr>
          <w:rFonts w:ascii="Times New Roman" w:hAnsi="Times New Roman" w:cs="Times New Roman"/>
          <w:sz w:val="30"/>
          <w:szCs w:val="30"/>
        </w:rPr>
        <w:t>понентам (характеристикам) окружающей среды:</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физическая среда: геология, топография, почвы, климат и метеорология, воздух, вода (подземная и поверхностная);</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биологическая среда: флора, фауна, редкие и исчезающие виды, уязвимые естественные среды обитания, парки, заповедники, з</w:t>
      </w:r>
      <w:r w:rsidRPr="004020F6">
        <w:rPr>
          <w:rFonts w:ascii="Times New Roman" w:hAnsi="Times New Roman" w:cs="Times New Roman"/>
          <w:sz w:val="30"/>
          <w:szCs w:val="30"/>
        </w:rPr>
        <w:t>а</w:t>
      </w:r>
      <w:r w:rsidRPr="004020F6">
        <w:rPr>
          <w:rFonts w:ascii="Times New Roman" w:hAnsi="Times New Roman" w:cs="Times New Roman"/>
          <w:sz w:val="30"/>
          <w:szCs w:val="30"/>
        </w:rPr>
        <w:t>казники;</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социально-культурная среда: население, коренное насел</w:t>
      </w:r>
      <w:r w:rsidRPr="004020F6">
        <w:rPr>
          <w:rFonts w:ascii="Times New Roman" w:hAnsi="Times New Roman" w:cs="Times New Roman"/>
          <w:sz w:val="30"/>
          <w:szCs w:val="30"/>
        </w:rPr>
        <w:t>е</w:t>
      </w:r>
      <w:r w:rsidRPr="004020F6">
        <w:rPr>
          <w:rFonts w:ascii="Times New Roman" w:hAnsi="Times New Roman" w:cs="Times New Roman"/>
          <w:sz w:val="30"/>
          <w:szCs w:val="30"/>
        </w:rPr>
        <w:t>ние и его обычаи, здравоохранение, наличие археологических и кул</w:t>
      </w:r>
      <w:r w:rsidRPr="004020F6">
        <w:rPr>
          <w:rFonts w:ascii="Times New Roman" w:hAnsi="Times New Roman" w:cs="Times New Roman"/>
          <w:sz w:val="30"/>
          <w:szCs w:val="30"/>
        </w:rPr>
        <w:t>ь</w:t>
      </w:r>
      <w:r w:rsidRPr="004020F6">
        <w:rPr>
          <w:rFonts w:ascii="Times New Roman" w:hAnsi="Times New Roman" w:cs="Times New Roman"/>
          <w:sz w:val="30"/>
          <w:szCs w:val="30"/>
        </w:rPr>
        <w:t>турных памятников.</w:t>
      </w:r>
    </w:p>
    <w:p w:rsidR="004020F6" w:rsidRPr="004020F6" w:rsidRDefault="004020F6" w:rsidP="004020F6">
      <w:pPr>
        <w:spacing w:after="0" w:line="240" w:lineRule="auto"/>
        <w:ind w:right="425" w:firstLine="709"/>
        <w:jc w:val="both"/>
        <w:rPr>
          <w:rFonts w:ascii="Times New Roman" w:hAnsi="Times New Roman" w:cs="Times New Roman"/>
          <w:sz w:val="30"/>
          <w:szCs w:val="30"/>
        </w:rPr>
      </w:pPr>
      <w:r w:rsidRPr="004020F6">
        <w:rPr>
          <w:rFonts w:ascii="Times New Roman" w:hAnsi="Times New Roman" w:cs="Times New Roman"/>
          <w:sz w:val="30"/>
          <w:szCs w:val="30"/>
        </w:rPr>
        <w:t>Каждая покомпонентная составляющая должна включать оценку:</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достоверности и полноты приведенной в документации и</w:t>
      </w:r>
      <w:r w:rsidRPr="004020F6">
        <w:rPr>
          <w:rFonts w:ascii="Times New Roman" w:hAnsi="Times New Roman" w:cs="Times New Roman"/>
          <w:sz w:val="30"/>
          <w:szCs w:val="30"/>
        </w:rPr>
        <w:t>н</w:t>
      </w:r>
      <w:r w:rsidRPr="004020F6">
        <w:rPr>
          <w:rFonts w:ascii="Times New Roman" w:hAnsi="Times New Roman" w:cs="Times New Roman"/>
          <w:sz w:val="30"/>
          <w:szCs w:val="30"/>
        </w:rPr>
        <w:t>формации о состоянии природной среды и хозяйственной деятельн</w:t>
      </w:r>
      <w:r w:rsidRPr="004020F6">
        <w:rPr>
          <w:rFonts w:ascii="Times New Roman" w:hAnsi="Times New Roman" w:cs="Times New Roman"/>
          <w:sz w:val="30"/>
          <w:szCs w:val="30"/>
        </w:rPr>
        <w:t>о</w:t>
      </w:r>
      <w:r w:rsidRPr="004020F6">
        <w:rPr>
          <w:rFonts w:ascii="Times New Roman" w:hAnsi="Times New Roman" w:cs="Times New Roman"/>
          <w:sz w:val="30"/>
          <w:szCs w:val="30"/>
        </w:rPr>
        <w:t>сти в регионе (область, район, населенный пункт) на момент разрабо</w:t>
      </w:r>
      <w:r w:rsidRPr="004020F6">
        <w:rPr>
          <w:rFonts w:ascii="Times New Roman" w:hAnsi="Times New Roman" w:cs="Times New Roman"/>
          <w:sz w:val="30"/>
          <w:szCs w:val="30"/>
        </w:rPr>
        <w:t>т</w:t>
      </w:r>
      <w:r w:rsidRPr="004020F6">
        <w:rPr>
          <w:rFonts w:ascii="Times New Roman" w:hAnsi="Times New Roman" w:cs="Times New Roman"/>
          <w:sz w:val="30"/>
          <w:szCs w:val="30"/>
        </w:rPr>
        <w:t>ки документации;</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учета природной специфики территории;</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выполнения условий и требований природопользования, выдвинутых соответствующими органами государственного надзора и контроля;</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полноты информации об источниках и объектах воздейс</w:t>
      </w:r>
      <w:r w:rsidRPr="004020F6">
        <w:rPr>
          <w:rFonts w:ascii="Times New Roman" w:hAnsi="Times New Roman" w:cs="Times New Roman"/>
          <w:sz w:val="30"/>
          <w:szCs w:val="30"/>
        </w:rPr>
        <w:t>т</w:t>
      </w:r>
      <w:r w:rsidRPr="004020F6">
        <w:rPr>
          <w:rFonts w:ascii="Times New Roman" w:hAnsi="Times New Roman" w:cs="Times New Roman"/>
          <w:sz w:val="30"/>
          <w:szCs w:val="30"/>
        </w:rPr>
        <w:t>вия на окружающую среду;</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правильности определения величин экологического ущерба от намечаемой деятельности в процессе строительства и эксплуатации;</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правильности оценки риска возникновений аварий, а также достаточность предусмотренных материальных ресурсов и резервов финансовых средств для локализации и ликвидации последствий ав</w:t>
      </w:r>
      <w:r w:rsidRPr="004020F6">
        <w:rPr>
          <w:rFonts w:ascii="Times New Roman" w:hAnsi="Times New Roman" w:cs="Times New Roman"/>
          <w:sz w:val="30"/>
          <w:szCs w:val="30"/>
        </w:rPr>
        <w:t>а</w:t>
      </w:r>
      <w:r w:rsidRPr="004020F6">
        <w:rPr>
          <w:rFonts w:ascii="Times New Roman" w:hAnsi="Times New Roman" w:cs="Times New Roman"/>
          <w:sz w:val="30"/>
          <w:szCs w:val="30"/>
        </w:rPr>
        <w:t>рии;</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lastRenderedPageBreak/>
        <w:t>обоснованности полноты и эффективности предусмотре</w:t>
      </w:r>
      <w:r w:rsidRPr="004020F6">
        <w:rPr>
          <w:rFonts w:ascii="Times New Roman" w:hAnsi="Times New Roman" w:cs="Times New Roman"/>
          <w:sz w:val="30"/>
          <w:szCs w:val="30"/>
        </w:rPr>
        <w:t>н</w:t>
      </w:r>
      <w:r w:rsidRPr="004020F6">
        <w:rPr>
          <w:rFonts w:ascii="Times New Roman" w:hAnsi="Times New Roman" w:cs="Times New Roman"/>
          <w:sz w:val="30"/>
          <w:szCs w:val="30"/>
        </w:rPr>
        <w:t>ных мер по охране здоровья населения, окружающей природной ср</w:t>
      </w:r>
      <w:r w:rsidRPr="004020F6">
        <w:rPr>
          <w:rFonts w:ascii="Times New Roman" w:hAnsi="Times New Roman" w:cs="Times New Roman"/>
          <w:sz w:val="30"/>
          <w:szCs w:val="30"/>
        </w:rPr>
        <w:t>е</w:t>
      </w:r>
      <w:r w:rsidRPr="004020F6">
        <w:rPr>
          <w:rFonts w:ascii="Times New Roman" w:hAnsi="Times New Roman" w:cs="Times New Roman"/>
          <w:sz w:val="30"/>
          <w:szCs w:val="30"/>
        </w:rPr>
        <w:t>ды;</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соответствия принятых решений требованиям природ</w:t>
      </w:r>
      <w:r w:rsidRPr="004020F6">
        <w:rPr>
          <w:rFonts w:ascii="Times New Roman" w:hAnsi="Times New Roman" w:cs="Times New Roman"/>
          <w:sz w:val="30"/>
          <w:szCs w:val="30"/>
        </w:rPr>
        <w:t>о</w:t>
      </w:r>
      <w:r w:rsidRPr="004020F6">
        <w:rPr>
          <w:rFonts w:ascii="Times New Roman" w:hAnsi="Times New Roman" w:cs="Times New Roman"/>
          <w:sz w:val="30"/>
          <w:szCs w:val="30"/>
        </w:rPr>
        <w:t>охранного законодательства;</w:t>
      </w:r>
    </w:p>
    <w:p w:rsidR="004020F6" w:rsidRPr="004020F6" w:rsidRDefault="004020F6" w:rsidP="004020F6">
      <w:pPr>
        <w:pStyle w:val="a4"/>
        <w:numPr>
          <w:ilvl w:val="0"/>
          <w:numId w:val="34"/>
        </w:numPr>
        <w:spacing w:after="0" w:line="240" w:lineRule="auto"/>
        <w:ind w:left="0" w:right="425" w:firstLine="709"/>
        <w:jc w:val="both"/>
        <w:rPr>
          <w:rFonts w:ascii="Times New Roman" w:hAnsi="Times New Roman" w:cs="Times New Roman"/>
          <w:sz w:val="30"/>
          <w:szCs w:val="30"/>
        </w:rPr>
      </w:pPr>
      <w:r w:rsidRPr="004020F6">
        <w:rPr>
          <w:rFonts w:ascii="Times New Roman" w:hAnsi="Times New Roman" w:cs="Times New Roman"/>
          <w:sz w:val="30"/>
          <w:szCs w:val="30"/>
        </w:rPr>
        <w:t>качества представленной документации</w:t>
      </w:r>
    </w:p>
    <w:p w:rsidR="004020F6" w:rsidRPr="004020F6" w:rsidRDefault="004020F6" w:rsidP="004020F6">
      <w:pPr>
        <w:spacing w:after="0" w:line="240" w:lineRule="auto"/>
        <w:ind w:right="425" w:firstLine="709"/>
        <w:jc w:val="both"/>
        <w:rPr>
          <w:rFonts w:ascii="Times New Roman" w:hAnsi="Times New Roman" w:cs="Times New Roman"/>
          <w:sz w:val="30"/>
          <w:szCs w:val="30"/>
        </w:rPr>
      </w:pPr>
      <w:r w:rsidRPr="004020F6">
        <w:rPr>
          <w:rFonts w:ascii="Times New Roman" w:hAnsi="Times New Roman" w:cs="Times New Roman"/>
          <w:sz w:val="30"/>
          <w:szCs w:val="30"/>
        </w:rPr>
        <w:t>При формировании этой части Заключения целесообразно в ка</w:t>
      </w:r>
      <w:r w:rsidRPr="004020F6">
        <w:rPr>
          <w:rFonts w:ascii="Times New Roman" w:hAnsi="Times New Roman" w:cs="Times New Roman"/>
          <w:sz w:val="30"/>
          <w:szCs w:val="30"/>
        </w:rPr>
        <w:t>ж</w:t>
      </w:r>
      <w:r w:rsidRPr="004020F6">
        <w:rPr>
          <w:rFonts w:ascii="Times New Roman" w:hAnsi="Times New Roman" w:cs="Times New Roman"/>
          <w:sz w:val="30"/>
          <w:szCs w:val="30"/>
        </w:rPr>
        <w:t>дой рассматриваемой компоненте природной среды выделять группу «замечание» и группы «Предложения и рекомендации».</w:t>
      </w:r>
    </w:p>
    <w:p w:rsidR="004020F6" w:rsidRPr="004020F6" w:rsidRDefault="004020F6" w:rsidP="004020F6">
      <w:pPr>
        <w:spacing w:after="0" w:line="240" w:lineRule="auto"/>
        <w:ind w:right="425" w:firstLine="709"/>
        <w:jc w:val="both"/>
        <w:rPr>
          <w:rFonts w:ascii="Times New Roman" w:hAnsi="Times New Roman" w:cs="Times New Roman"/>
          <w:sz w:val="30"/>
          <w:szCs w:val="30"/>
        </w:rPr>
      </w:pPr>
      <w:r w:rsidRPr="004020F6">
        <w:rPr>
          <w:rFonts w:ascii="Times New Roman" w:hAnsi="Times New Roman" w:cs="Times New Roman"/>
          <w:sz w:val="30"/>
          <w:szCs w:val="30"/>
        </w:rPr>
        <w:t>Текст последующей части Заключения должен быть сбалансир</w:t>
      </w:r>
      <w:r w:rsidRPr="004020F6">
        <w:rPr>
          <w:rFonts w:ascii="Times New Roman" w:hAnsi="Times New Roman" w:cs="Times New Roman"/>
          <w:sz w:val="30"/>
          <w:szCs w:val="30"/>
        </w:rPr>
        <w:t>о</w:t>
      </w:r>
      <w:r w:rsidRPr="004020F6">
        <w:rPr>
          <w:rFonts w:ascii="Times New Roman" w:hAnsi="Times New Roman" w:cs="Times New Roman"/>
          <w:sz w:val="30"/>
          <w:szCs w:val="30"/>
        </w:rPr>
        <w:t>ван таким образом, чтобы по его содержанию можно было бы иметь полное представление: об объекте, о принятых природоохранных р</w:t>
      </w:r>
      <w:r w:rsidRPr="004020F6">
        <w:rPr>
          <w:rFonts w:ascii="Times New Roman" w:hAnsi="Times New Roman" w:cs="Times New Roman"/>
          <w:sz w:val="30"/>
          <w:szCs w:val="30"/>
        </w:rPr>
        <w:t>е</w:t>
      </w:r>
      <w:r w:rsidRPr="004020F6">
        <w:rPr>
          <w:rFonts w:ascii="Times New Roman" w:hAnsi="Times New Roman" w:cs="Times New Roman"/>
          <w:sz w:val="30"/>
          <w:szCs w:val="30"/>
        </w:rPr>
        <w:t>шениях, минимизирующих негативное воздействие на окружающую среду, о соответствии природоохранных решений требованиям закон</w:t>
      </w:r>
      <w:r w:rsidRPr="004020F6">
        <w:rPr>
          <w:rFonts w:ascii="Times New Roman" w:hAnsi="Times New Roman" w:cs="Times New Roman"/>
          <w:sz w:val="30"/>
          <w:szCs w:val="30"/>
        </w:rPr>
        <w:t>о</w:t>
      </w:r>
      <w:r w:rsidRPr="004020F6">
        <w:rPr>
          <w:rFonts w:ascii="Times New Roman" w:hAnsi="Times New Roman" w:cs="Times New Roman"/>
          <w:sz w:val="30"/>
          <w:szCs w:val="30"/>
        </w:rPr>
        <w:t>дательных актов и нормативным документам РФ и чтобы из него, как следствие, появилась оценка возможности (невозможности) реализ</w:t>
      </w:r>
      <w:r w:rsidRPr="004020F6">
        <w:rPr>
          <w:rFonts w:ascii="Times New Roman" w:hAnsi="Times New Roman" w:cs="Times New Roman"/>
          <w:sz w:val="30"/>
          <w:szCs w:val="30"/>
        </w:rPr>
        <w:t>а</w:t>
      </w:r>
      <w:r w:rsidRPr="004020F6">
        <w:rPr>
          <w:rFonts w:ascii="Times New Roman" w:hAnsi="Times New Roman" w:cs="Times New Roman"/>
          <w:sz w:val="30"/>
          <w:szCs w:val="30"/>
        </w:rPr>
        <w:t>ции объекта экспертизы.</w:t>
      </w: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sz w:val="30"/>
          <w:szCs w:val="30"/>
        </w:rPr>
      </w:pPr>
    </w:p>
    <w:p w:rsidR="004020F6" w:rsidRPr="004020F6" w:rsidRDefault="00A04E3A" w:rsidP="004020F6">
      <w:pPr>
        <w:tabs>
          <w:tab w:val="left" w:pos="3060"/>
        </w:tabs>
        <w:spacing w:after="0" w:line="240" w:lineRule="auto"/>
        <w:ind w:right="424" w:firstLine="709"/>
        <w:contextualSpacing/>
        <w:jc w:val="center"/>
        <w:rPr>
          <w:rFonts w:ascii="Times New Roman" w:hAnsi="Times New Roman" w:cs="Times New Roman"/>
          <w:b/>
          <w:sz w:val="30"/>
          <w:szCs w:val="30"/>
        </w:rPr>
      </w:pPr>
      <w:r>
        <w:rPr>
          <w:rFonts w:ascii="Times New Roman" w:hAnsi="Times New Roman" w:cs="Times New Roman"/>
          <w:b/>
          <w:sz w:val="30"/>
          <w:szCs w:val="30"/>
        </w:rPr>
        <w:t>Документ</w:t>
      </w:r>
      <w:r w:rsidR="004020F6" w:rsidRPr="004020F6">
        <w:rPr>
          <w:rFonts w:ascii="Times New Roman" w:hAnsi="Times New Roman" w:cs="Times New Roman"/>
          <w:b/>
          <w:sz w:val="30"/>
          <w:szCs w:val="30"/>
        </w:rPr>
        <w:t xml:space="preserve"> №2. Общая оценка экспертируемых материалов</w:t>
      </w:r>
    </w:p>
    <w:p w:rsidR="004020F6" w:rsidRPr="004020F6" w:rsidRDefault="004020F6" w:rsidP="004020F6">
      <w:pPr>
        <w:tabs>
          <w:tab w:val="left" w:pos="3060"/>
        </w:tabs>
        <w:spacing w:after="0" w:line="240" w:lineRule="auto"/>
        <w:ind w:right="424" w:firstLine="709"/>
        <w:contextualSpacing/>
        <w:jc w:val="both"/>
        <w:rPr>
          <w:rFonts w:ascii="Times New Roman" w:hAnsi="Times New Roman" w:cs="Times New Roman"/>
          <w:sz w:val="30"/>
          <w:szCs w:val="30"/>
        </w:rPr>
      </w:pPr>
      <w:r w:rsidRPr="004020F6">
        <w:rPr>
          <w:rFonts w:ascii="Times New Roman" w:hAnsi="Times New Roman" w:cs="Times New Roman"/>
          <w:sz w:val="30"/>
          <w:szCs w:val="30"/>
        </w:rPr>
        <w:t>(как резюме) следует из предыдущей части Заключения:</w:t>
      </w:r>
    </w:p>
    <w:p w:rsidR="004020F6" w:rsidRPr="004020F6" w:rsidRDefault="00FC3079" w:rsidP="004020F6">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Д</w:t>
      </w:r>
      <w:r w:rsidR="004020F6" w:rsidRPr="004020F6">
        <w:rPr>
          <w:rFonts w:ascii="Times New Roman" w:hAnsi="Times New Roman" w:cs="Times New Roman"/>
          <w:sz w:val="30"/>
          <w:szCs w:val="30"/>
        </w:rPr>
        <w:t>ается оценка принятым в представленной документации реш</w:t>
      </w:r>
      <w:r w:rsidR="004020F6" w:rsidRPr="004020F6">
        <w:rPr>
          <w:rFonts w:ascii="Times New Roman" w:hAnsi="Times New Roman" w:cs="Times New Roman"/>
          <w:sz w:val="30"/>
          <w:szCs w:val="30"/>
        </w:rPr>
        <w:t>е</w:t>
      </w:r>
      <w:r w:rsidR="004020F6" w:rsidRPr="004020F6">
        <w:rPr>
          <w:rFonts w:ascii="Times New Roman" w:hAnsi="Times New Roman" w:cs="Times New Roman"/>
          <w:sz w:val="30"/>
          <w:szCs w:val="30"/>
        </w:rPr>
        <w:t>ниям, в том числе по выбранному варианту размещения, планируемым природоохранным мероприятиям, организации сети наблюдения (эк</w:t>
      </w:r>
      <w:r w:rsidR="004020F6" w:rsidRPr="004020F6">
        <w:rPr>
          <w:rFonts w:ascii="Times New Roman" w:hAnsi="Times New Roman" w:cs="Times New Roman"/>
          <w:sz w:val="30"/>
          <w:szCs w:val="30"/>
        </w:rPr>
        <w:t>о</w:t>
      </w:r>
      <w:r w:rsidR="004020F6" w:rsidRPr="004020F6">
        <w:rPr>
          <w:rFonts w:ascii="Times New Roman" w:hAnsi="Times New Roman" w:cs="Times New Roman"/>
          <w:sz w:val="30"/>
          <w:szCs w:val="30"/>
        </w:rPr>
        <w:t>логическому мониторингу), достаточности запланированных орган</w:t>
      </w:r>
      <w:r w:rsidR="004020F6" w:rsidRPr="004020F6">
        <w:rPr>
          <w:rFonts w:ascii="Times New Roman" w:hAnsi="Times New Roman" w:cs="Times New Roman"/>
          <w:sz w:val="30"/>
          <w:szCs w:val="30"/>
        </w:rPr>
        <w:t>и</w:t>
      </w:r>
      <w:r w:rsidR="004020F6" w:rsidRPr="004020F6">
        <w:rPr>
          <w:rFonts w:ascii="Times New Roman" w:hAnsi="Times New Roman" w:cs="Times New Roman"/>
          <w:sz w:val="30"/>
          <w:szCs w:val="30"/>
        </w:rPr>
        <w:t>зационных мероприятий, финансовых и технических средств для ли</w:t>
      </w:r>
      <w:r w:rsidR="004020F6" w:rsidRPr="004020F6">
        <w:rPr>
          <w:rFonts w:ascii="Times New Roman" w:hAnsi="Times New Roman" w:cs="Times New Roman"/>
          <w:sz w:val="30"/>
          <w:szCs w:val="30"/>
        </w:rPr>
        <w:t>к</w:t>
      </w:r>
      <w:r w:rsidR="004020F6" w:rsidRPr="004020F6">
        <w:rPr>
          <w:rFonts w:ascii="Times New Roman" w:hAnsi="Times New Roman" w:cs="Times New Roman"/>
          <w:sz w:val="30"/>
          <w:szCs w:val="30"/>
        </w:rPr>
        <w:t>видации после</w:t>
      </w:r>
      <w:r>
        <w:rPr>
          <w:rFonts w:ascii="Times New Roman" w:hAnsi="Times New Roman" w:cs="Times New Roman"/>
          <w:sz w:val="30"/>
          <w:szCs w:val="30"/>
        </w:rPr>
        <w:t>дствия возможных аварий и т. п.</w:t>
      </w:r>
    </w:p>
    <w:p w:rsidR="004020F6" w:rsidRPr="004020F6" w:rsidRDefault="00FC3079" w:rsidP="004020F6">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У</w:t>
      </w:r>
      <w:r w:rsidR="004020F6" w:rsidRPr="004020F6">
        <w:rPr>
          <w:rFonts w:ascii="Times New Roman" w:hAnsi="Times New Roman" w:cs="Times New Roman"/>
          <w:sz w:val="30"/>
          <w:szCs w:val="30"/>
        </w:rPr>
        <w:t>казывается допустимость (или недопустимость) воздействий на окружающую среду, обусловленных документа</w:t>
      </w:r>
      <w:r>
        <w:rPr>
          <w:rFonts w:ascii="Times New Roman" w:hAnsi="Times New Roman" w:cs="Times New Roman"/>
          <w:sz w:val="30"/>
          <w:szCs w:val="30"/>
        </w:rPr>
        <w:t>цией на намечаемую деятельность.</w:t>
      </w:r>
    </w:p>
    <w:p w:rsidR="004020F6" w:rsidRPr="004020F6" w:rsidRDefault="00FC3079" w:rsidP="004020F6">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Д</w:t>
      </w:r>
      <w:r w:rsidR="004020F6" w:rsidRPr="004020F6">
        <w:rPr>
          <w:rFonts w:ascii="Times New Roman" w:hAnsi="Times New Roman" w:cs="Times New Roman"/>
          <w:sz w:val="30"/>
          <w:szCs w:val="30"/>
        </w:rPr>
        <w:t>елаются замечания по документации, по принятым решениям, по соблюдению законов и нормативов, даются предложения и рек</w:t>
      </w:r>
      <w:r w:rsidR="004020F6" w:rsidRPr="004020F6">
        <w:rPr>
          <w:rFonts w:ascii="Times New Roman" w:hAnsi="Times New Roman" w:cs="Times New Roman"/>
          <w:sz w:val="30"/>
          <w:szCs w:val="30"/>
        </w:rPr>
        <w:t>о</w:t>
      </w:r>
      <w:r w:rsidR="004020F6" w:rsidRPr="004020F6">
        <w:rPr>
          <w:rFonts w:ascii="Times New Roman" w:hAnsi="Times New Roman" w:cs="Times New Roman"/>
          <w:sz w:val="30"/>
          <w:szCs w:val="30"/>
        </w:rPr>
        <w:t>мендации, направленные на улучшение принятых в рассмотренной д</w:t>
      </w:r>
      <w:r w:rsidR="004020F6" w:rsidRPr="004020F6">
        <w:rPr>
          <w:rFonts w:ascii="Times New Roman" w:hAnsi="Times New Roman" w:cs="Times New Roman"/>
          <w:sz w:val="30"/>
          <w:szCs w:val="30"/>
        </w:rPr>
        <w:t>о</w:t>
      </w:r>
      <w:r w:rsidR="004020F6" w:rsidRPr="004020F6">
        <w:rPr>
          <w:rFonts w:ascii="Times New Roman" w:hAnsi="Times New Roman" w:cs="Times New Roman"/>
          <w:sz w:val="30"/>
          <w:szCs w:val="30"/>
        </w:rPr>
        <w:t>кументации решений с целью дальнейшего повышения степени экол</w:t>
      </w:r>
      <w:r w:rsidR="004020F6" w:rsidRPr="004020F6">
        <w:rPr>
          <w:rFonts w:ascii="Times New Roman" w:hAnsi="Times New Roman" w:cs="Times New Roman"/>
          <w:sz w:val="30"/>
          <w:szCs w:val="30"/>
        </w:rPr>
        <w:t>о</w:t>
      </w:r>
      <w:r w:rsidR="004020F6" w:rsidRPr="004020F6">
        <w:rPr>
          <w:rFonts w:ascii="Times New Roman" w:hAnsi="Times New Roman" w:cs="Times New Roman"/>
          <w:sz w:val="30"/>
          <w:szCs w:val="30"/>
        </w:rPr>
        <w:t>гической безопасности в случае реа</w:t>
      </w:r>
      <w:r>
        <w:rPr>
          <w:rFonts w:ascii="Times New Roman" w:hAnsi="Times New Roman" w:cs="Times New Roman"/>
          <w:sz w:val="30"/>
          <w:szCs w:val="30"/>
        </w:rPr>
        <w:t>лизации намечаемой деятельности.</w:t>
      </w:r>
    </w:p>
    <w:p w:rsidR="004020F6" w:rsidRPr="004020F6" w:rsidRDefault="00FC3079" w:rsidP="004020F6">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У</w:t>
      </w:r>
      <w:r w:rsidR="004020F6" w:rsidRPr="004020F6">
        <w:rPr>
          <w:rFonts w:ascii="Times New Roman" w:hAnsi="Times New Roman" w:cs="Times New Roman"/>
          <w:sz w:val="30"/>
          <w:szCs w:val="30"/>
        </w:rPr>
        <w:t>казывается, с учетом стадийности проектирования, вид док</w:t>
      </w:r>
      <w:r w:rsidR="004020F6" w:rsidRPr="004020F6">
        <w:rPr>
          <w:rFonts w:ascii="Times New Roman" w:hAnsi="Times New Roman" w:cs="Times New Roman"/>
          <w:sz w:val="30"/>
          <w:szCs w:val="30"/>
        </w:rPr>
        <w:t>у</w:t>
      </w:r>
      <w:r w:rsidR="004020F6" w:rsidRPr="004020F6">
        <w:rPr>
          <w:rFonts w:ascii="Times New Roman" w:hAnsi="Times New Roman" w:cs="Times New Roman"/>
          <w:sz w:val="30"/>
          <w:szCs w:val="30"/>
        </w:rPr>
        <w:t>ментации, в которой, по мнению экспертной комиссии, должны быть учтены при дальнейшем проектировании изложенные в Заключении замечания, предложения и рекомендации.</w:t>
      </w:r>
    </w:p>
    <w:p w:rsidR="004020F6" w:rsidRDefault="004020F6" w:rsidP="004020F6">
      <w:pPr>
        <w:tabs>
          <w:tab w:val="left" w:pos="3060"/>
        </w:tabs>
        <w:spacing w:after="0" w:line="240" w:lineRule="auto"/>
        <w:ind w:right="424" w:firstLine="709"/>
        <w:contextualSpacing/>
        <w:jc w:val="center"/>
        <w:rPr>
          <w:rFonts w:ascii="Times New Roman" w:hAnsi="Times New Roman" w:cs="Times New Roman"/>
          <w:b/>
          <w:sz w:val="30"/>
          <w:szCs w:val="30"/>
        </w:rPr>
      </w:pPr>
    </w:p>
    <w:p w:rsidR="00237545" w:rsidRDefault="00237545" w:rsidP="004020F6">
      <w:pPr>
        <w:tabs>
          <w:tab w:val="left" w:pos="3060"/>
        </w:tabs>
        <w:spacing w:after="0" w:line="240" w:lineRule="auto"/>
        <w:ind w:right="424" w:firstLine="709"/>
        <w:contextualSpacing/>
        <w:jc w:val="center"/>
        <w:rPr>
          <w:rFonts w:ascii="Times New Roman" w:hAnsi="Times New Roman" w:cs="Times New Roman"/>
          <w:b/>
          <w:sz w:val="30"/>
          <w:szCs w:val="30"/>
        </w:rPr>
      </w:pPr>
    </w:p>
    <w:p w:rsidR="00237545" w:rsidRPr="004020F6" w:rsidRDefault="00237545" w:rsidP="004020F6">
      <w:pPr>
        <w:tabs>
          <w:tab w:val="left" w:pos="3060"/>
        </w:tabs>
        <w:spacing w:after="0" w:line="240" w:lineRule="auto"/>
        <w:ind w:right="424" w:firstLine="709"/>
        <w:contextualSpacing/>
        <w:jc w:val="center"/>
        <w:rPr>
          <w:rFonts w:ascii="Times New Roman" w:hAnsi="Times New Roman" w:cs="Times New Roman"/>
          <w:b/>
          <w:sz w:val="30"/>
          <w:szCs w:val="30"/>
        </w:rPr>
      </w:pPr>
    </w:p>
    <w:p w:rsidR="004020F6" w:rsidRPr="004020F6" w:rsidRDefault="00A04E3A" w:rsidP="004020F6">
      <w:pPr>
        <w:tabs>
          <w:tab w:val="left" w:pos="3060"/>
        </w:tabs>
        <w:spacing w:after="0" w:line="240" w:lineRule="auto"/>
        <w:ind w:right="424" w:firstLine="709"/>
        <w:contextualSpacing/>
        <w:jc w:val="center"/>
        <w:rPr>
          <w:rFonts w:ascii="Times New Roman" w:hAnsi="Times New Roman" w:cs="Times New Roman"/>
          <w:b/>
          <w:sz w:val="30"/>
          <w:szCs w:val="30"/>
        </w:rPr>
      </w:pPr>
      <w:r>
        <w:rPr>
          <w:rFonts w:ascii="Times New Roman" w:hAnsi="Times New Roman" w:cs="Times New Roman"/>
          <w:b/>
          <w:sz w:val="30"/>
          <w:szCs w:val="30"/>
        </w:rPr>
        <w:lastRenderedPageBreak/>
        <w:t>Документ</w:t>
      </w:r>
      <w:r w:rsidR="004020F6" w:rsidRPr="004020F6">
        <w:rPr>
          <w:rFonts w:ascii="Times New Roman" w:hAnsi="Times New Roman" w:cs="Times New Roman"/>
          <w:b/>
          <w:sz w:val="30"/>
          <w:szCs w:val="30"/>
        </w:rPr>
        <w:t xml:space="preserve"> №3. Выводы</w:t>
      </w:r>
    </w:p>
    <w:p w:rsidR="004020F6" w:rsidRPr="00FC3079" w:rsidRDefault="004020F6" w:rsidP="00FC3079">
      <w:pPr>
        <w:spacing w:after="0" w:line="240" w:lineRule="auto"/>
        <w:ind w:right="425" w:firstLine="709"/>
        <w:jc w:val="both"/>
        <w:rPr>
          <w:rFonts w:ascii="Times New Roman" w:hAnsi="Times New Roman" w:cs="Times New Roman"/>
          <w:sz w:val="30"/>
          <w:szCs w:val="30"/>
        </w:rPr>
      </w:pPr>
      <w:r w:rsidRPr="00FC3079">
        <w:rPr>
          <w:rFonts w:ascii="Times New Roman" w:hAnsi="Times New Roman" w:cs="Times New Roman"/>
          <w:sz w:val="30"/>
          <w:szCs w:val="30"/>
        </w:rPr>
        <w:t>Выводы могут быть либо положительными (и не должны соде</w:t>
      </w:r>
      <w:r w:rsidRPr="00FC3079">
        <w:rPr>
          <w:rFonts w:ascii="Times New Roman" w:hAnsi="Times New Roman" w:cs="Times New Roman"/>
          <w:sz w:val="30"/>
          <w:szCs w:val="30"/>
        </w:rPr>
        <w:t>р</w:t>
      </w:r>
      <w:r w:rsidRPr="00FC3079">
        <w:rPr>
          <w:rFonts w:ascii="Times New Roman" w:hAnsi="Times New Roman" w:cs="Times New Roman"/>
          <w:sz w:val="30"/>
          <w:szCs w:val="30"/>
        </w:rPr>
        <w:t>жать каких-либо условий, типа «при условии, если …»), либо отриц</w:t>
      </w:r>
      <w:r w:rsidRPr="00FC3079">
        <w:rPr>
          <w:rFonts w:ascii="Times New Roman" w:hAnsi="Times New Roman" w:cs="Times New Roman"/>
          <w:sz w:val="30"/>
          <w:szCs w:val="30"/>
        </w:rPr>
        <w:t>а</w:t>
      </w:r>
      <w:r w:rsidRPr="00FC3079">
        <w:rPr>
          <w:rFonts w:ascii="Times New Roman" w:hAnsi="Times New Roman" w:cs="Times New Roman"/>
          <w:sz w:val="30"/>
          <w:szCs w:val="30"/>
        </w:rPr>
        <w:t>тельными.</w:t>
      </w:r>
    </w:p>
    <w:p w:rsidR="004020F6" w:rsidRPr="00FC3079" w:rsidRDefault="004020F6" w:rsidP="00FC3079">
      <w:pPr>
        <w:spacing w:after="0" w:line="240" w:lineRule="auto"/>
        <w:ind w:right="425" w:firstLine="709"/>
        <w:jc w:val="both"/>
        <w:rPr>
          <w:rFonts w:ascii="Times New Roman" w:hAnsi="Times New Roman" w:cs="Times New Roman"/>
          <w:sz w:val="30"/>
          <w:szCs w:val="30"/>
        </w:rPr>
      </w:pPr>
      <w:r w:rsidRPr="00FC3079">
        <w:rPr>
          <w:rFonts w:ascii="Times New Roman" w:hAnsi="Times New Roman" w:cs="Times New Roman"/>
          <w:sz w:val="30"/>
          <w:szCs w:val="30"/>
        </w:rPr>
        <w:t>Текст этой части заключения должен быть кратким и содержать:</w:t>
      </w:r>
    </w:p>
    <w:p w:rsidR="004020F6" w:rsidRPr="00FC3079" w:rsidRDefault="004020F6" w:rsidP="00FC3079">
      <w:pPr>
        <w:pStyle w:val="a4"/>
        <w:numPr>
          <w:ilvl w:val="0"/>
          <w:numId w:val="34"/>
        </w:numPr>
        <w:spacing w:after="0" w:line="240" w:lineRule="auto"/>
        <w:ind w:left="0" w:right="425" w:firstLine="709"/>
        <w:jc w:val="both"/>
        <w:rPr>
          <w:rFonts w:ascii="Times New Roman" w:hAnsi="Times New Roman" w:cs="Times New Roman"/>
          <w:sz w:val="30"/>
          <w:szCs w:val="30"/>
        </w:rPr>
      </w:pPr>
      <w:r w:rsidRPr="00FC3079">
        <w:rPr>
          <w:rFonts w:ascii="Times New Roman" w:hAnsi="Times New Roman" w:cs="Times New Roman"/>
          <w:sz w:val="30"/>
          <w:szCs w:val="30"/>
        </w:rPr>
        <w:t>оценку соотвествия намечаемой деятельности законод</w:t>
      </w:r>
      <w:r w:rsidRPr="00FC3079">
        <w:rPr>
          <w:rFonts w:ascii="Times New Roman" w:hAnsi="Times New Roman" w:cs="Times New Roman"/>
          <w:sz w:val="30"/>
          <w:szCs w:val="30"/>
        </w:rPr>
        <w:t>а</w:t>
      </w:r>
      <w:r w:rsidRPr="00FC3079">
        <w:rPr>
          <w:rFonts w:ascii="Times New Roman" w:hAnsi="Times New Roman" w:cs="Times New Roman"/>
          <w:sz w:val="30"/>
          <w:szCs w:val="30"/>
        </w:rPr>
        <w:t>тельным актам РФ и нормативным документам в области охраны о</w:t>
      </w:r>
      <w:r w:rsidRPr="00FC3079">
        <w:rPr>
          <w:rFonts w:ascii="Times New Roman" w:hAnsi="Times New Roman" w:cs="Times New Roman"/>
          <w:sz w:val="30"/>
          <w:szCs w:val="30"/>
        </w:rPr>
        <w:t>к</w:t>
      </w:r>
      <w:r w:rsidRPr="00FC3079">
        <w:rPr>
          <w:rFonts w:ascii="Times New Roman" w:hAnsi="Times New Roman" w:cs="Times New Roman"/>
          <w:sz w:val="30"/>
          <w:szCs w:val="30"/>
        </w:rPr>
        <w:t>ружающей среды и природных ресурсов;</w:t>
      </w:r>
    </w:p>
    <w:p w:rsidR="004020F6" w:rsidRPr="00FC3079" w:rsidRDefault="004020F6" w:rsidP="00FC3079">
      <w:pPr>
        <w:pStyle w:val="a4"/>
        <w:numPr>
          <w:ilvl w:val="0"/>
          <w:numId w:val="34"/>
        </w:numPr>
        <w:spacing w:after="0" w:line="240" w:lineRule="auto"/>
        <w:ind w:left="0" w:right="425" w:firstLine="709"/>
        <w:jc w:val="both"/>
        <w:rPr>
          <w:rFonts w:ascii="Times New Roman" w:hAnsi="Times New Roman" w:cs="Times New Roman"/>
          <w:sz w:val="30"/>
          <w:szCs w:val="30"/>
        </w:rPr>
      </w:pPr>
      <w:r w:rsidRPr="00FC3079">
        <w:rPr>
          <w:rFonts w:ascii="Times New Roman" w:hAnsi="Times New Roman" w:cs="Times New Roman"/>
          <w:sz w:val="30"/>
          <w:szCs w:val="30"/>
        </w:rPr>
        <w:t>подтверждение допустимости либо указание на недопуст</w:t>
      </w:r>
      <w:r w:rsidRPr="00FC3079">
        <w:rPr>
          <w:rFonts w:ascii="Times New Roman" w:hAnsi="Times New Roman" w:cs="Times New Roman"/>
          <w:sz w:val="30"/>
          <w:szCs w:val="30"/>
        </w:rPr>
        <w:t>и</w:t>
      </w:r>
      <w:r w:rsidRPr="00FC3079">
        <w:rPr>
          <w:rFonts w:ascii="Times New Roman" w:hAnsi="Times New Roman" w:cs="Times New Roman"/>
          <w:sz w:val="30"/>
          <w:szCs w:val="30"/>
        </w:rPr>
        <w:t>мость намечаемого воздействия на окружающую среду;</w:t>
      </w:r>
    </w:p>
    <w:p w:rsidR="009424FA" w:rsidRDefault="004020F6" w:rsidP="00FC3079">
      <w:pPr>
        <w:pStyle w:val="a4"/>
        <w:numPr>
          <w:ilvl w:val="0"/>
          <w:numId w:val="34"/>
        </w:numPr>
        <w:spacing w:after="0" w:line="240" w:lineRule="auto"/>
        <w:ind w:left="0" w:right="425" w:firstLine="709"/>
        <w:jc w:val="both"/>
        <w:rPr>
          <w:rFonts w:ascii="Times New Roman" w:hAnsi="Times New Roman" w:cs="Times New Roman"/>
          <w:sz w:val="30"/>
          <w:szCs w:val="30"/>
        </w:rPr>
        <w:sectPr w:rsidR="009424FA" w:rsidSect="00170322">
          <w:footerReference w:type="default" r:id="rId8"/>
          <w:pgSz w:w="11906" w:h="16838"/>
          <w:pgMar w:top="1134" w:right="1134" w:bottom="1134" w:left="1134" w:header="709" w:footer="709" w:gutter="0"/>
          <w:cols w:space="708"/>
          <w:titlePg/>
          <w:docGrid w:linePitch="360"/>
        </w:sectPr>
      </w:pPr>
      <w:r w:rsidRPr="00FC3079">
        <w:rPr>
          <w:rFonts w:ascii="Times New Roman" w:hAnsi="Times New Roman" w:cs="Times New Roman"/>
          <w:sz w:val="30"/>
          <w:szCs w:val="30"/>
        </w:rPr>
        <w:t>мнение комиссии о возможности (невозможности) реализ</w:t>
      </w:r>
      <w:r w:rsidRPr="00FC3079">
        <w:rPr>
          <w:rFonts w:ascii="Times New Roman" w:hAnsi="Times New Roman" w:cs="Times New Roman"/>
          <w:sz w:val="30"/>
          <w:szCs w:val="30"/>
        </w:rPr>
        <w:t>а</w:t>
      </w:r>
      <w:r w:rsidR="009424FA">
        <w:rPr>
          <w:rFonts w:ascii="Times New Roman" w:hAnsi="Times New Roman" w:cs="Times New Roman"/>
          <w:sz w:val="30"/>
          <w:szCs w:val="30"/>
        </w:rPr>
        <w:t>ции объекта экспертизы.</w:t>
      </w:r>
    </w:p>
    <w:p w:rsidR="009424FA" w:rsidRDefault="009424FA" w:rsidP="009424FA">
      <w:pPr>
        <w:tabs>
          <w:tab w:val="left" w:pos="3060"/>
        </w:tabs>
        <w:spacing w:after="0" w:line="240" w:lineRule="auto"/>
        <w:ind w:right="424" w:firstLine="709"/>
        <w:contextualSpacing/>
        <w:jc w:val="center"/>
        <w:rPr>
          <w:rFonts w:ascii="Times New Roman" w:hAnsi="Times New Roman" w:cs="Times New Roman"/>
          <w:b/>
          <w:sz w:val="30"/>
          <w:szCs w:val="30"/>
        </w:rPr>
      </w:pPr>
    </w:p>
    <w:p w:rsidR="009424FA" w:rsidRPr="0024712E" w:rsidRDefault="009424FA" w:rsidP="009424FA">
      <w:pPr>
        <w:tabs>
          <w:tab w:val="left" w:pos="3060"/>
        </w:tabs>
        <w:spacing w:after="0" w:line="240" w:lineRule="auto"/>
        <w:ind w:right="424" w:firstLine="709"/>
        <w:contextualSpacing/>
        <w:jc w:val="center"/>
        <w:rPr>
          <w:rFonts w:ascii="Times New Roman" w:hAnsi="Times New Roman" w:cs="Times New Roman"/>
          <w:b/>
          <w:sz w:val="30"/>
          <w:szCs w:val="30"/>
        </w:rPr>
      </w:pPr>
      <w:r w:rsidRPr="0024712E">
        <w:rPr>
          <w:rFonts w:ascii="Times New Roman" w:hAnsi="Times New Roman" w:cs="Times New Roman"/>
          <w:b/>
          <w:sz w:val="30"/>
          <w:szCs w:val="30"/>
        </w:rPr>
        <w:t>ВОПРОСЫ ДЛЯ БЕСЕДЫ</w:t>
      </w:r>
    </w:p>
    <w:p w:rsidR="009424FA" w:rsidRPr="0024712E" w:rsidRDefault="009424FA" w:rsidP="009424FA">
      <w:pPr>
        <w:tabs>
          <w:tab w:val="left" w:pos="3060"/>
        </w:tabs>
        <w:spacing w:after="0" w:line="240" w:lineRule="auto"/>
        <w:ind w:right="425"/>
        <w:contextualSpacing/>
        <w:jc w:val="both"/>
        <w:rPr>
          <w:rFonts w:ascii="Times New Roman" w:hAnsi="Times New Roman" w:cs="Times New Roman"/>
          <w:b/>
          <w:sz w:val="30"/>
          <w:szCs w:val="30"/>
        </w:rPr>
      </w:pPr>
    </w:p>
    <w:p w:rsidR="009424FA" w:rsidRPr="009424FA" w:rsidRDefault="009424FA" w:rsidP="009424FA">
      <w:pPr>
        <w:pStyle w:val="a4"/>
        <w:numPr>
          <w:ilvl w:val="0"/>
          <w:numId w:val="39"/>
        </w:numPr>
        <w:tabs>
          <w:tab w:val="left" w:pos="3060"/>
        </w:tabs>
        <w:spacing w:after="0" w:line="240" w:lineRule="auto"/>
        <w:ind w:right="425"/>
        <w:jc w:val="both"/>
        <w:rPr>
          <w:rFonts w:ascii="Times New Roman" w:hAnsi="Times New Roman" w:cs="Times New Roman"/>
          <w:sz w:val="30"/>
          <w:szCs w:val="30"/>
        </w:rPr>
      </w:pPr>
      <w:r w:rsidRPr="009424FA">
        <w:rPr>
          <w:rFonts w:ascii="Times New Roman" w:hAnsi="Times New Roman" w:cs="Times New Roman"/>
          <w:sz w:val="30"/>
          <w:szCs w:val="30"/>
        </w:rPr>
        <w:t>Что такое государственная экологическая экспертиза?</w:t>
      </w:r>
    </w:p>
    <w:p w:rsidR="009424FA" w:rsidRPr="009424FA" w:rsidRDefault="009424FA" w:rsidP="009424FA">
      <w:pPr>
        <w:pStyle w:val="a4"/>
        <w:numPr>
          <w:ilvl w:val="0"/>
          <w:numId w:val="39"/>
        </w:numPr>
        <w:tabs>
          <w:tab w:val="left" w:pos="3060"/>
        </w:tabs>
        <w:spacing w:after="0" w:line="240" w:lineRule="auto"/>
        <w:ind w:right="425"/>
        <w:jc w:val="both"/>
        <w:rPr>
          <w:rFonts w:ascii="Times New Roman" w:hAnsi="Times New Roman" w:cs="Times New Roman"/>
          <w:sz w:val="30"/>
          <w:szCs w:val="30"/>
        </w:rPr>
      </w:pPr>
      <w:r w:rsidRPr="009424FA">
        <w:rPr>
          <w:rFonts w:ascii="Times New Roman" w:hAnsi="Times New Roman" w:cs="Times New Roman"/>
          <w:sz w:val="30"/>
          <w:szCs w:val="30"/>
        </w:rPr>
        <w:t>Какие выводы должно содержать положительное и отриц</w:t>
      </w:r>
      <w:r w:rsidRPr="009424FA">
        <w:rPr>
          <w:rFonts w:ascii="Times New Roman" w:hAnsi="Times New Roman" w:cs="Times New Roman"/>
          <w:sz w:val="30"/>
          <w:szCs w:val="30"/>
        </w:rPr>
        <w:t>а</w:t>
      </w:r>
      <w:r w:rsidRPr="009424FA">
        <w:rPr>
          <w:rFonts w:ascii="Times New Roman" w:hAnsi="Times New Roman" w:cs="Times New Roman"/>
          <w:sz w:val="30"/>
          <w:szCs w:val="30"/>
        </w:rPr>
        <w:t>тельное заключение, подготовленное экспертной комиссией?</w:t>
      </w:r>
    </w:p>
    <w:p w:rsidR="009424FA" w:rsidRPr="009424FA" w:rsidRDefault="009424FA" w:rsidP="009424FA">
      <w:pPr>
        <w:pStyle w:val="a4"/>
        <w:numPr>
          <w:ilvl w:val="0"/>
          <w:numId w:val="39"/>
        </w:numPr>
        <w:tabs>
          <w:tab w:val="left" w:pos="3060"/>
        </w:tabs>
        <w:spacing w:after="0" w:line="240" w:lineRule="auto"/>
        <w:ind w:right="425"/>
        <w:jc w:val="both"/>
        <w:rPr>
          <w:rFonts w:ascii="Times New Roman" w:hAnsi="Times New Roman" w:cs="Times New Roman"/>
          <w:sz w:val="30"/>
          <w:szCs w:val="30"/>
        </w:rPr>
      </w:pPr>
      <w:r w:rsidRPr="009424FA">
        <w:rPr>
          <w:rFonts w:ascii="Times New Roman" w:hAnsi="Times New Roman" w:cs="Times New Roman"/>
          <w:sz w:val="30"/>
          <w:szCs w:val="30"/>
        </w:rPr>
        <w:t>Перечень документов, необходимых при проведении ГЭЭ.</w:t>
      </w:r>
    </w:p>
    <w:p w:rsidR="009424FA" w:rsidRPr="009424FA" w:rsidRDefault="009424FA" w:rsidP="009424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9424FA" w:rsidRPr="009424FA" w:rsidRDefault="009424FA" w:rsidP="009424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9424FA" w:rsidRDefault="009424FA" w:rsidP="009424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sidRPr="009424FA">
        <w:rPr>
          <w:rFonts w:ascii="Times New Roman" w:hAnsi="Times New Roman" w:cs="Times New Roman"/>
          <w:b/>
          <w:sz w:val="32"/>
          <w:szCs w:val="30"/>
          <w:u w:val="single"/>
        </w:rPr>
        <w:t>ТЕМА 3. ЭКОЛОГИЧЕСКИЕ ПРАВОНАРУШЕНИЯ</w:t>
      </w:r>
    </w:p>
    <w:p w:rsidR="009424FA" w:rsidRDefault="009424FA" w:rsidP="009424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9424FA" w:rsidRPr="00E540D4" w:rsidRDefault="009424FA" w:rsidP="009424FA">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4</w:t>
      </w:r>
    </w:p>
    <w:p w:rsidR="009424FA" w:rsidRPr="00E540D4" w:rsidRDefault="009424FA" w:rsidP="009424FA">
      <w:pPr>
        <w:spacing w:after="0" w:line="240" w:lineRule="auto"/>
        <w:ind w:right="424" w:firstLine="709"/>
        <w:contextualSpacing/>
        <w:jc w:val="center"/>
        <w:rPr>
          <w:rFonts w:ascii="Times New Roman" w:hAnsi="Times New Roman" w:cs="Times New Roman"/>
          <w:b/>
          <w:sz w:val="32"/>
          <w:szCs w:val="30"/>
        </w:rPr>
      </w:pPr>
      <w:r>
        <w:rPr>
          <w:rFonts w:ascii="Times New Roman" w:hAnsi="Times New Roman" w:cs="Times New Roman"/>
          <w:b/>
          <w:sz w:val="32"/>
          <w:szCs w:val="30"/>
        </w:rPr>
        <w:t>УГОЛОВНАЯ ОТВЕТСТВЕННОСТЬ ЗА ЭКОЛОГИЧ</w:t>
      </w:r>
      <w:r>
        <w:rPr>
          <w:rFonts w:ascii="Times New Roman" w:hAnsi="Times New Roman" w:cs="Times New Roman"/>
          <w:b/>
          <w:sz w:val="32"/>
          <w:szCs w:val="30"/>
        </w:rPr>
        <w:t>Е</w:t>
      </w:r>
      <w:r>
        <w:rPr>
          <w:rFonts w:ascii="Times New Roman" w:hAnsi="Times New Roman" w:cs="Times New Roman"/>
          <w:b/>
          <w:sz w:val="32"/>
          <w:szCs w:val="30"/>
        </w:rPr>
        <w:t>СКИЕ ПРЕСТУПЛЕНИЯ</w:t>
      </w:r>
    </w:p>
    <w:p w:rsidR="009424FA" w:rsidRPr="00E540D4" w:rsidRDefault="009424FA" w:rsidP="009424FA">
      <w:pPr>
        <w:spacing w:after="0" w:line="240" w:lineRule="auto"/>
        <w:ind w:right="424" w:firstLine="709"/>
        <w:contextualSpacing/>
        <w:jc w:val="center"/>
        <w:rPr>
          <w:rFonts w:ascii="Times New Roman" w:hAnsi="Times New Roman" w:cs="Times New Roman"/>
          <w:sz w:val="30"/>
          <w:szCs w:val="30"/>
        </w:rPr>
      </w:pPr>
    </w:p>
    <w:p w:rsidR="009424FA" w:rsidRPr="00E540D4" w:rsidRDefault="009424FA" w:rsidP="009424FA">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664731">
        <w:rPr>
          <w:rFonts w:ascii="Times New Roman" w:hAnsi="Times New Roman" w:cs="Times New Roman"/>
          <w:sz w:val="30"/>
          <w:szCs w:val="30"/>
        </w:rPr>
        <w:t>изучить Главу 26</w:t>
      </w:r>
      <w:r w:rsidRPr="009424FA">
        <w:rPr>
          <w:rFonts w:ascii="Times New Roman" w:hAnsi="Times New Roman" w:cs="Times New Roman"/>
          <w:sz w:val="30"/>
          <w:szCs w:val="30"/>
        </w:rPr>
        <w:t xml:space="preserve"> </w:t>
      </w:r>
      <w:r w:rsidR="00664731" w:rsidRPr="009424FA">
        <w:rPr>
          <w:rFonts w:ascii="Times New Roman" w:hAnsi="Times New Roman" w:cs="Times New Roman"/>
          <w:sz w:val="30"/>
          <w:szCs w:val="30"/>
        </w:rPr>
        <w:t>Уголовного кодекса Российской Федерации.</w:t>
      </w:r>
      <w:r w:rsidR="00664731">
        <w:rPr>
          <w:rFonts w:ascii="Times New Roman" w:hAnsi="Times New Roman" w:cs="Times New Roman"/>
          <w:sz w:val="30"/>
          <w:szCs w:val="30"/>
        </w:rPr>
        <w:t xml:space="preserve"> </w:t>
      </w:r>
    </w:p>
    <w:p w:rsidR="009424FA" w:rsidRPr="00E540D4" w:rsidRDefault="009424FA" w:rsidP="009424FA">
      <w:pPr>
        <w:spacing w:after="0" w:line="240" w:lineRule="auto"/>
        <w:ind w:right="424" w:firstLine="709"/>
        <w:contextualSpacing/>
        <w:jc w:val="both"/>
        <w:rPr>
          <w:rFonts w:ascii="Times New Roman" w:hAnsi="Times New Roman" w:cs="Times New Roman"/>
          <w:b/>
          <w:i/>
          <w:sz w:val="30"/>
          <w:szCs w:val="30"/>
        </w:rPr>
      </w:pPr>
    </w:p>
    <w:p w:rsidR="009424FA" w:rsidRDefault="009424FA" w:rsidP="009424FA">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9424FA" w:rsidRDefault="009424FA" w:rsidP="009424FA">
      <w:pPr>
        <w:spacing w:after="0" w:line="240" w:lineRule="auto"/>
        <w:ind w:right="424" w:firstLine="709"/>
        <w:contextualSpacing/>
        <w:jc w:val="center"/>
        <w:rPr>
          <w:rFonts w:ascii="Times New Roman" w:hAnsi="Times New Roman" w:cs="Times New Roman"/>
          <w:b/>
          <w:sz w:val="30"/>
          <w:szCs w:val="30"/>
        </w:rPr>
      </w:pPr>
      <w:r w:rsidRPr="00A04E3A">
        <w:rPr>
          <w:rFonts w:ascii="Times New Roman" w:hAnsi="Times New Roman" w:cs="Times New Roman"/>
          <w:b/>
          <w:sz w:val="30"/>
          <w:szCs w:val="30"/>
        </w:rPr>
        <w:t xml:space="preserve">«Уголовный кодекс Российской Федерации» от 13.06.1996 N 63-ФЗ. </w:t>
      </w:r>
    </w:p>
    <w:p w:rsidR="009424FA" w:rsidRDefault="009424FA" w:rsidP="009424FA">
      <w:pPr>
        <w:spacing w:after="0" w:line="240" w:lineRule="auto"/>
        <w:ind w:right="424" w:firstLine="709"/>
        <w:contextualSpacing/>
        <w:jc w:val="center"/>
        <w:rPr>
          <w:rFonts w:ascii="Times New Roman" w:hAnsi="Times New Roman" w:cs="Times New Roman"/>
          <w:b/>
          <w:sz w:val="30"/>
          <w:szCs w:val="30"/>
        </w:rPr>
      </w:pPr>
      <w:r w:rsidRPr="00A04E3A">
        <w:rPr>
          <w:rFonts w:ascii="Times New Roman" w:hAnsi="Times New Roman" w:cs="Times New Roman"/>
          <w:b/>
          <w:sz w:val="30"/>
          <w:szCs w:val="30"/>
        </w:rPr>
        <w:t xml:space="preserve">(ред. от 03.10.2018) </w:t>
      </w:r>
    </w:p>
    <w:p w:rsidR="009424FA" w:rsidRPr="00A04E3A" w:rsidRDefault="009424FA" w:rsidP="009424FA">
      <w:pPr>
        <w:spacing w:after="0" w:line="240" w:lineRule="auto"/>
        <w:ind w:right="424" w:firstLine="709"/>
        <w:contextualSpacing/>
        <w:jc w:val="center"/>
        <w:rPr>
          <w:rFonts w:ascii="Times New Roman" w:hAnsi="Times New Roman" w:cs="Times New Roman"/>
          <w:b/>
          <w:sz w:val="30"/>
          <w:szCs w:val="30"/>
        </w:rPr>
      </w:pPr>
      <w:r w:rsidRPr="00A04E3A">
        <w:rPr>
          <w:rFonts w:ascii="Times New Roman" w:hAnsi="Times New Roman" w:cs="Times New Roman"/>
          <w:b/>
          <w:sz w:val="30"/>
          <w:szCs w:val="30"/>
        </w:rPr>
        <w:t>(с изм. и доп., вступ. в силу с 21.10.2018).</w:t>
      </w: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Глава 26. ЭКОЛОГИЧЕСКИЕ ПРЕСТУПЛЕНИЯ</w:t>
      </w: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246. Нарушение правил охраны окружающей среды при производстве работ</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Нарушение правил охраны окружающей среды при проектиров</w:t>
      </w:r>
      <w:r w:rsidRPr="00A04E3A">
        <w:rPr>
          <w:rFonts w:ascii="Times New Roman" w:hAnsi="Times New Roman" w:cs="Times New Roman"/>
          <w:sz w:val="30"/>
          <w:szCs w:val="30"/>
        </w:rPr>
        <w:t>а</w:t>
      </w:r>
      <w:r w:rsidRPr="00A04E3A">
        <w:rPr>
          <w:rFonts w:ascii="Times New Roman" w:hAnsi="Times New Roman" w:cs="Times New Roman"/>
          <w:sz w:val="30"/>
          <w:szCs w:val="30"/>
        </w:rPr>
        <w:t>нии, размещении, строительстве, вводе в эксплуатацию и эксплуатации промышленных, сельскохозяйственных, научных и иных объектов л</w:t>
      </w:r>
      <w:r w:rsidRPr="00A04E3A">
        <w:rPr>
          <w:rFonts w:ascii="Times New Roman" w:hAnsi="Times New Roman" w:cs="Times New Roman"/>
          <w:sz w:val="30"/>
          <w:szCs w:val="30"/>
        </w:rPr>
        <w:t>и</w:t>
      </w:r>
      <w:r w:rsidRPr="00A04E3A">
        <w:rPr>
          <w:rFonts w:ascii="Times New Roman" w:hAnsi="Times New Roman" w:cs="Times New Roman"/>
          <w:sz w:val="30"/>
          <w:szCs w:val="30"/>
        </w:rPr>
        <w:lastRenderedPageBreak/>
        <w:t>цами, ответственными за соблюдение этих правил, если это повлекло существенное изменение радиоактивного фона, причинение вреда зд</w:t>
      </w:r>
      <w:r w:rsidRPr="00A04E3A">
        <w:rPr>
          <w:rFonts w:ascii="Times New Roman" w:hAnsi="Times New Roman" w:cs="Times New Roman"/>
          <w:sz w:val="30"/>
          <w:szCs w:val="30"/>
        </w:rPr>
        <w:t>о</w:t>
      </w:r>
      <w:r w:rsidRPr="00A04E3A">
        <w:rPr>
          <w:rFonts w:ascii="Times New Roman" w:hAnsi="Times New Roman" w:cs="Times New Roman"/>
          <w:sz w:val="30"/>
          <w:szCs w:val="30"/>
        </w:rPr>
        <w:t>ровью человека, массовую гибель животных либо иные тяжкие п</w:t>
      </w:r>
      <w:r w:rsidRPr="00A04E3A">
        <w:rPr>
          <w:rFonts w:ascii="Times New Roman" w:hAnsi="Times New Roman" w:cs="Times New Roman"/>
          <w:sz w:val="30"/>
          <w:szCs w:val="30"/>
        </w:rPr>
        <w:t>о</w:t>
      </w:r>
      <w:r w:rsidRPr="00A04E3A">
        <w:rPr>
          <w:rFonts w:ascii="Times New Roman" w:hAnsi="Times New Roman" w:cs="Times New Roman"/>
          <w:sz w:val="30"/>
          <w:szCs w:val="30"/>
        </w:rPr>
        <w:t>следствия, -</w:t>
      </w:r>
    </w:p>
    <w:p w:rsidR="009424FA" w:rsidRDefault="009424FA" w:rsidP="009424FA">
      <w:pPr>
        <w:spacing w:after="0" w:line="240" w:lineRule="auto"/>
        <w:ind w:right="424" w:firstLine="709"/>
        <w:contextualSpacing/>
        <w:jc w:val="both"/>
        <w:rPr>
          <w:rFonts w:ascii="Times New Roman" w:hAnsi="Times New Roman" w:cs="Times New Roman"/>
          <w:sz w:val="30"/>
          <w:szCs w:val="30"/>
        </w:rPr>
        <w:sectPr w:rsidR="009424FA" w:rsidSect="009424FA">
          <w:type w:val="continuous"/>
          <w:pgSz w:w="11906" w:h="16838"/>
          <w:pgMar w:top="1134" w:right="1134" w:bottom="1134" w:left="1134" w:header="709" w:footer="709" w:gutter="0"/>
          <w:cols w:space="708"/>
          <w:docGrid w:linePitch="360"/>
        </w:sectPr>
      </w:pPr>
      <w:r w:rsidRPr="00A04E3A">
        <w:rPr>
          <w:rFonts w:ascii="Times New Roman" w:hAnsi="Times New Roman" w:cs="Times New Roman"/>
          <w:sz w:val="30"/>
          <w:szCs w:val="30"/>
        </w:rPr>
        <w:t>наказывается штрафом в размере до ста двадцати тысяч рублей или в размере заработной платы или иного дохода осужденного за п</w:t>
      </w:r>
      <w:r w:rsidRPr="00A04E3A">
        <w:rPr>
          <w:rFonts w:ascii="Times New Roman" w:hAnsi="Times New Roman" w:cs="Times New Roman"/>
          <w:sz w:val="30"/>
          <w:szCs w:val="30"/>
        </w:rPr>
        <w:t>е</w:t>
      </w:r>
      <w:r w:rsidRPr="00A04E3A">
        <w:rPr>
          <w:rFonts w:ascii="Times New Roman" w:hAnsi="Times New Roman" w:cs="Times New Roman"/>
          <w:sz w:val="30"/>
          <w:szCs w:val="30"/>
        </w:rPr>
        <w:t>риод до одного года, либо обязательными работами на срок до чет</w:t>
      </w:r>
      <w:r w:rsidRPr="00A04E3A">
        <w:rPr>
          <w:rFonts w:ascii="Times New Roman" w:hAnsi="Times New Roman" w:cs="Times New Roman"/>
          <w:sz w:val="30"/>
          <w:szCs w:val="30"/>
        </w:rPr>
        <w:t>ы</w:t>
      </w:r>
      <w:r w:rsidRPr="00A04E3A">
        <w:rPr>
          <w:rFonts w:ascii="Times New Roman" w:hAnsi="Times New Roman" w:cs="Times New Roman"/>
          <w:sz w:val="30"/>
          <w:szCs w:val="30"/>
        </w:rPr>
        <w:t xml:space="preserve">рехсот восьмидесяти часов, либо исправительными работами на срок </w:t>
      </w:r>
    </w:p>
    <w:p w:rsidR="009424FA" w:rsidRPr="00A04E3A" w:rsidRDefault="009424FA" w:rsidP="009424FA">
      <w:pPr>
        <w:spacing w:after="0" w:line="240" w:lineRule="auto"/>
        <w:ind w:right="424"/>
        <w:contextualSpacing/>
        <w:jc w:val="both"/>
        <w:rPr>
          <w:rFonts w:ascii="Times New Roman" w:hAnsi="Times New Roman" w:cs="Times New Roman"/>
          <w:sz w:val="30"/>
          <w:szCs w:val="30"/>
        </w:rPr>
      </w:pPr>
      <w:r w:rsidRPr="00A04E3A">
        <w:rPr>
          <w:rFonts w:ascii="Times New Roman" w:hAnsi="Times New Roman" w:cs="Times New Roman"/>
          <w:sz w:val="30"/>
          <w:szCs w:val="30"/>
        </w:rPr>
        <w:lastRenderedPageBreak/>
        <w:t>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w:t>
      </w:r>
      <w:r w:rsidRPr="00A04E3A">
        <w:rPr>
          <w:rFonts w:ascii="Times New Roman" w:hAnsi="Times New Roman" w:cs="Times New Roman"/>
          <w:sz w:val="30"/>
          <w:szCs w:val="30"/>
        </w:rPr>
        <w:t>и</w:t>
      </w:r>
      <w:r w:rsidRPr="00A04E3A">
        <w:rPr>
          <w:rFonts w:ascii="Times New Roman" w:hAnsi="Times New Roman" w:cs="Times New Roman"/>
          <w:sz w:val="30"/>
          <w:szCs w:val="30"/>
        </w:rPr>
        <w:t>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247. Нарушение правил обращения экологически опасных веществ и отходов</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Производство запрещенных видов опасных отходов, транспо</w:t>
      </w:r>
      <w:r w:rsidRPr="00A04E3A">
        <w:rPr>
          <w:rFonts w:ascii="Times New Roman" w:hAnsi="Times New Roman" w:cs="Times New Roman"/>
          <w:sz w:val="30"/>
          <w:szCs w:val="30"/>
        </w:rPr>
        <w:t>р</w:t>
      </w:r>
      <w:r w:rsidRPr="00A04E3A">
        <w:rPr>
          <w:rFonts w:ascii="Times New Roman" w:hAnsi="Times New Roman" w:cs="Times New Roman"/>
          <w:sz w:val="30"/>
          <w:szCs w:val="30"/>
        </w:rPr>
        <w:t>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w:t>
      </w:r>
      <w:r w:rsidRPr="00A04E3A">
        <w:rPr>
          <w:rFonts w:ascii="Times New Roman" w:hAnsi="Times New Roman" w:cs="Times New Roman"/>
          <w:sz w:val="30"/>
          <w:szCs w:val="30"/>
        </w:rPr>
        <w:t>е</w:t>
      </w:r>
      <w:r w:rsidRPr="00A04E3A">
        <w:rPr>
          <w:rFonts w:ascii="Times New Roman" w:hAnsi="Times New Roman" w:cs="Times New Roman"/>
          <w:sz w:val="30"/>
          <w:szCs w:val="30"/>
        </w:rPr>
        <w:t>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Те же деяния, повлекшие загрязнение, отравление или зараж</w:t>
      </w:r>
      <w:r w:rsidRPr="00A04E3A">
        <w:rPr>
          <w:rFonts w:ascii="Times New Roman" w:hAnsi="Times New Roman" w:cs="Times New Roman"/>
          <w:sz w:val="30"/>
          <w:szCs w:val="30"/>
        </w:rPr>
        <w:t>е</w:t>
      </w:r>
      <w:r w:rsidRPr="00A04E3A">
        <w:rPr>
          <w:rFonts w:ascii="Times New Roman" w:hAnsi="Times New Roman" w:cs="Times New Roman"/>
          <w:sz w:val="30"/>
          <w:szCs w:val="30"/>
        </w:rPr>
        <w:t>ние окружающей среды, причинение вреда здоровью человека либо массовую гибель животных, а равно совершенные в зоне экологич</w:t>
      </w:r>
      <w:r w:rsidRPr="00A04E3A">
        <w:rPr>
          <w:rFonts w:ascii="Times New Roman" w:hAnsi="Times New Roman" w:cs="Times New Roman"/>
          <w:sz w:val="30"/>
          <w:szCs w:val="30"/>
        </w:rPr>
        <w:t>е</w:t>
      </w:r>
      <w:r w:rsidRPr="00A04E3A">
        <w:rPr>
          <w:rFonts w:ascii="Times New Roman" w:hAnsi="Times New Roman" w:cs="Times New Roman"/>
          <w:sz w:val="30"/>
          <w:szCs w:val="30"/>
        </w:rPr>
        <w:t>ского бедствия или в зоне чрезвычайной экологической ситуации,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 Деяния, предусмотренные частями первой или второй насто</w:t>
      </w:r>
      <w:r w:rsidRPr="00A04E3A">
        <w:rPr>
          <w:rFonts w:ascii="Times New Roman" w:hAnsi="Times New Roman" w:cs="Times New Roman"/>
          <w:sz w:val="30"/>
          <w:szCs w:val="30"/>
        </w:rPr>
        <w:t>я</w:t>
      </w:r>
      <w:r w:rsidRPr="00A04E3A">
        <w:rPr>
          <w:rFonts w:ascii="Times New Roman" w:hAnsi="Times New Roman" w:cs="Times New Roman"/>
          <w:sz w:val="30"/>
          <w:szCs w:val="30"/>
        </w:rPr>
        <w:t>щей статьи, повлекшие по неосторожности смерть человека либо ма</w:t>
      </w:r>
      <w:r w:rsidRPr="00A04E3A">
        <w:rPr>
          <w:rFonts w:ascii="Times New Roman" w:hAnsi="Times New Roman" w:cs="Times New Roman"/>
          <w:sz w:val="30"/>
          <w:szCs w:val="30"/>
        </w:rPr>
        <w:t>с</w:t>
      </w:r>
      <w:r w:rsidRPr="00A04E3A">
        <w:rPr>
          <w:rFonts w:ascii="Times New Roman" w:hAnsi="Times New Roman" w:cs="Times New Roman"/>
          <w:sz w:val="30"/>
          <w:szCs w:val="30"/>
        </w:rPr>
        <w:t>совое заболевание людей,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лишением свободы на срок до восьми лет.</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lastRenderedPageBreak/>
        <w:t>Статья 248. Нарушение правил безопасности при обращении с микробиологическими либо другими биологическими агентами или токсинами</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Нарушение правил безопасности при обращении с микроби</w:t>
      </w:r>
      <w:r w:rsidRPr="00A04E3A">
        <w:rPr>
          <w:rFonts w:ascii="Times New Roman" w:hAnsi="Times New Roman" w:cs="Times New Roman"/>
          <w:sz w:val="30"/>
          <w:szCs w:val="30"/>
        </w:rPr>
        <w:t>о</w:t>
      </w:r>
      <w:r w:rsidRPr="00A04E3A">
        <w:rPr>
          <w:rFonts w:ascii="Times New Roman" w:hAnsi="Times New Roman" w:cs="Times New Roman"/>
          <w:sz w:val="30"/>
          <w:szCs w:val="30"/>
        </w:rPr>
        <w:t>логическими либо другими биологическими агентами или токсинами, если это повлекло причинение вреда здоровью человека, распростр</w:t>
      </w:r>
      <w:r w:rsidRPr="00A04E3A">
        <w:rPr>
          <w:rFonts w:ascii="Times New Roman" w:hAnsi="Times New Roman" w:cs="Times New Roman"/>
          <w:sz w:val="30"/>
          <w:szCs w:val="30"/>
        </w:rPr>
        <w:t>а</w:t>
      </w:r>
      <w:r w:rsidRPr="00A04E3A">
        <w:rPr>
          <w:rFonts w:ascii="Times New Roman" w:hAnsi="Times New Roman" w:cs="Times New Roman"/>
          <w:sz w:val="30"/>
          <w:szCs w:val="30"/>
        </w:rPr>
        <w:t>нение эпидемий или эпизоотий либо иные тяжкие последствия,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w:t>
      </w:r>
      <w:r w:rsidRPr="00A04E3A">
        <w:rPr>
          <w:rFonts w:ascii="Times New Roman" w:hAnsi="Times New Roman" w:cs="Times New Roman"/>
          <w:sz w:val="30"/>
          <w:szCs w:val="30"/>
        </w:rPr>
        <w:t>а</w:t>
      </w:r>
      <w:r w:rsidRPr="00A04E3A">
        <w:rPr>
          <w:rFonts w:ascii="Times New Roman" w:hAnsi="Times New Roman" w:cs="Times New Roman"/>
          <w:sz w:val="30"/>
          <w:szCs w:val="30"/>
        </w:rPr>
        <w:t>ниматься определенной деятельностью на срок до трех лет или без т</w:t>
      </w:r>
      <w:r w:rsidRPr="00A04E3A">
        <w:rPr>
          <w:rFonts w:ascii="Times New Roman" w:hAnsi="Times New Roman" w:cs="Times New Roman"/>
          <w:sz w:val="30"/>
          <w:szCs w:val="30"/>
        </w:rPr>
        <w:t>а</w:t>
      </w:r>
      <w:r w:rsidRPr="00A04E3A">
        <w:rPr>
          <w:rFonts w:ascii="Times New Roman" w:hAnsi="Times New Roman" w:cs="Times New Roman"/>
          <w:sz w:val="30"/>
          <w:szCs w:val="30"/>
        </w:rPr>
        <w:t>кового, либо лишением свободы на срок до двух лет с лишением права занимать определенные должности или заниматься определенной де</w:t>
      </w:r>
      <w:r w:rsidRPr="00A04E3A">
        <w:rPr>
          <w:rFonts w:ascii="Times New Roman" w:hAnsi="Times New Roman" w:cs="Times New Roman"/>
          <w:sz w:val="30"/>
          <w:szCs w:val="30"/>
        </w:rPr>
        <w:t>я</w:t>
      </w:r>
      <w:r w:rsidRPr="00A04E3A">
        <w:rPr>
          <w:rFonts w:ascii="Times New Roman" w:hAnsi="Times New Roman" w:cs="Times New Roman"/>
          <w:sz w:val="30"/>
          <w:szCs w:val="30"/>
        </w:rPr>
        <w:t>тельностью на срок до трех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То же деяние, повлекшее по неосторожности смерть человека,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w:t>
      </w:r>
      <w:r w:rsidRPr="00A04E3A">
        <w:rPr>
          <w:rFonts w:ascii="Times New Roman" w:hAnsi="Times New Roman" w:cs="Times New Roman"/>
          <w:sz w:val="30"/>
          <w:szCs w:val="30"/>
        </w:rPr>
        <w:t>н</w:t>
      </w:r>
      <w:r w:rsidRPr="00A04E3A">
        <w:rPr>
          <w:rFonts w:ascii="Times New Roman" w:hAnsi="Times New Roman" w:cs="Times New Roman"/>
          <w:sz w:val="30"/>
          <w:szCs w:val="30"/>
        </w:rPr>
        <w:t>ной деятельностью на срок до трех лет или без такового, либо лишен</w:t>
      </w:r>
      <w:r w:rsidRPr="00A04E3A">
        <w:rPr>
          <w:rFonts w:ascii="Times New Roman" w:hAnsi="Times New Roman" w:cs="Times New Roman"/>
          <w:sz w:val="30"/>
          <w:szCs w:val="30"/>
        </w:rPr>
        <w:t>и</w:t>
      </w:r>
      <w:r w:rsidRPr="00A04E3A">
        <w:rPr>
          <w:rFonts w:ascii="Times New Roman" w:hAnsi="Times New Roman" w:cs="Times New Roman"/>
          <w:sz w:val="30"/>
          <w:szCs w:val="30"/>
        </w:rPr>
        <w:t>ем свободы на срок до пяти лет с лишением права занимать опред</w:t>
      </w:r>
      <w:r w:rsidRPr="00A04E3A">
        <w:rPr>
          <w:rFonts w:ascii="Times New Roman" w:hAnsi="Times New Roman" w:cs="Times New Roman"/>
          <w:sz w:val="30"/>
          <w:szCs w:val="30"/>
        </w:rPr>
        <w:t>е</w:t>
      </w:r>
      <w:r w:rsidRPr="00A04E3A">
        <w:rPr>
          <w:rFonts w:ascii="Times New Roman" w:hAnsi="Times New Roman" w:cs="Times New Roman"/>
          <w:sz w:val="30"/>
          <w:szCs w:val="30"/>
        </w:rPr>
        <w:t>ленные должности или заниматься определенной деятельностью на срок до трех лет.</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249. Нарушение ветеринарных правил и правил, у</w:t>
      </w:r>
      <w:r w:rsidRPr="00A04E3A">
        <w:rPr>
          <w:rFonts w:ascii="Times New Roman" w:hAnsi="Times New Roman" w:cs="Times New Roman"/>
          <w:b/>
          <w:sz w:val="30"/>
          <w:szCs w:val="30"/>
        </w:rPr>
        <w:t>с</w:t>
      </w:r>
      <w:r w:rsidRPr="00A04E3A">
        <w:rPr>
          <w:rFonts w:ascii="Times New Roman" w:hAnsi="Times New Roman" w:cs="Times New Roman"/>
          <w:b/>
          <w:sz w:val="30"/>
          <w:szCs w:val="30"/>
        </w:rPr>
        <w:t>тановленных для борьбы с болезнями и вредителями растений</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Нарушение ветеринарных правил, повлекшее по неосторожн</w:t>
      </w:r>
      <w:r w:rsidRPr="00A04E3A">
        <w:rPr>
          <w:rFonts w:ascii="Times New Roman" w:hAnsi="Times New Roman" w:cs="Times New Roman"/>
          <w:sz w:val="30"/>
          <w:szCs w:val="30"/>
        </w:rPr>
        <w:t>о</w:t>
      </w:r>
      <w:r w:rsidRPr="00A04E3A">
        <w:rPr>
          <w:rFonts w:ascii="Times New Roman" w:hAnsi="Times New Roman" w:cs="Times New Roman"/>
          <w:sz w:val="30"/>
          <w:szCs w:val="30"/>
        </w:rPr>
        <w:t>сти распространение эпизоотий или иные тяжкие последствия,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штрафом в размере до ста двадцати тысяч рублей или в размере заработной платы или иного дохода осужденного за п</w:t>
      </w:r>
      <w:r w:rsidRPr="00A04E3A">
        <w:rPr>
          <w:rFonts w:ascii="Times New Roman" w:hAnsi="Times New Roman" w:cs="Times New Roman"/>
          <w:sz w:val="30"/>
          <w:szCs w:val="30"/>
        </w:rPr>
        <w:t>е</w:t>
      </w:r>
      <w:r w:rsidRPr="00A04E3A">
        <w:rPr>
          <w:rFonts w:ascii="Times New Roman" w:hAnsi="Times New Roman" w:cs="Times New Roman"/>
          <w:sz w:val="30"/>
          <w:szCs w:val="30"/>
        </w:rPr>
        <w:t>риод до одного года, либо обязательными работами на срок до чет</w:t>
      </w:r>
      <w:r w:rsidRPr="00A04E3A">
        <w:rPr>
          <w:rFonts w:ascii="Times New Roman" w:hAnsi="Times New Roman" w:cs="Times New Roman"/>
          <w:sz w:val="30"/>
          <w:szCs w:val="30"/>
        </w:rPr>
        <w:t>ы</w:t>
      </w:r>
      <w:r w:rsidRPr="00A04E3A">
        <w:rPr>
          <w:rFonts w:ascii="Times New Roman" w:hAnsi="Times New Roman" w:cs="Times New Roman"/>
          <w:sz w:val="30"/>
          <w:szCs w:val="30"/>
        </w:rPr>
        <w:t>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w:t>
      </w:r>
      <w:r w:rsidRPr="00A04E3A">
        <w:rPr>
          <w:rFonts w:ascii="Times New Roman" w:hAnsi="Times New Roman" w:cs="Times New Roman"/>
          <w:sz w:val="30"/>
          <w:szCs w:val="30"/>
        </w:rPr>
        <w:t>о</w:t>
      </w:r>
      <w:r w:rsidRPr="00A04E3A">
        <w:rPr>
          <w:rFonts w:ascii="Times New Roman" w:hAnsi="Times New Roman" w:cs="Times New Roman"/>
          <w:sz w:val="30"/>
          <w:szCs w:val="30"/>
        </w:rPr>
        <w:t>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Нарушение правил, установленных для борьбы с болезнями и вредителями растений, повлекшее по неосторожности тяжкие после</w:t>
      </w:r>
      <w:r w:rsidRPr="00A04E3A">
        <w:rPr>
          <w:rFonts w:ascii="Times New Roman" w:hAnsi="Times New Roman" w:cs="Times New Roman"/>
          <w:sz w:val="30"/>
          <w:szCs w:val="30"/>
        </w:rPr>
        <w:t>д</w:t>
      </w:r>
      <w:r w:rsidRPr="00A04E3A">
        <w:rPr>
          <w:rFonts w:ascii="Times New Roman" w:hAnsi="Times New Roman" w:cs="Times New Roman"/>
          <w:sz w:val="30"/>
          <w:szCs w:val="30"/>
        </w:rPr>
        <w:t>ствия,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lastRenderedPageBreak/>
        <w:t>наказывается штрафом в размере до ста двадцати тысяч рублей или в размере заработной платы или иного дохода осужденного за п</w:t>
      </w:r>
      <w:r w:rsidRPr="00A04E3A">
        <w:rPr>
          <w:rFonts w:ascii="Times New Roman" w:hAnsi="Times New Roman" w:cs="Times New Roman"/>
          <w:sz w:val="30"/>
          <w:szCs w:val="30"/>
        </w:rPr>
        <w:t>е</w:t>
      </w:r>
      <w:r w:rsidRPr="00A04E3A">
        <w:rPr>
          <w:rFonts w:ascii="Times New Roman" w:hAnsi="Times New Roman" w:cs="Times New Roman"/>
          <w:sz w:val="30"/>
          <w:szCs w:val="30"/>
        </w:rPr>
        <w:t>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250. Загрязнение вод</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Загрязнение, засорение, истощение поверхностных или по</w:t>
      </w:r>
      <w:r w:rsidRPr="00A04E3A">
        <w:rPr>
          <w:rFonts w:ascii="Times New Roman" w:hAnsi="Times New Roman" w:cs="Times New Roman"/>
          <w:sz w:val="30"/>
          <w:szCs w:val="30"/>
        </w:rPr>
        <w:t>д</w:t>
      </w:r>
      <w:r w:rsidRPr="00A04E3A">
        <w:rPr>
          <w:rFonts w:ascii="Times New Roman" w:hAnsi="Times New Roman" w:cs="Times New Roman"/>
          <w:sz w:val="30"/>
          <w:szCs w:val="30"/>
        </w:rPr>
        <w:t>земных вод, источников питьевого водоснабжения либо иное измен</w:t>
      </w:r>
      <w:r w:rsidRPr="00A04E3A">
        <w:rPr>
          <w:rFonts w:ascii="Times New Roman" w:hAnsi="Times New Roman" w:cs="Times New Roman"/>
          <w:sz w:val="30"/>
          <w:szCs w:val="30"/>
        </w:rPr>
        <w:t>е</w:t>
      </w:r>
      <w:r w:rsidRPr="00A04E3A">
        <w:rPr>
          <w:rFonts w:ascii="Times New Roman" w:hAnsi="Times New Roman" w:cs="Times New Roman"/>
          <w:sz w:val="30"/>
          <w:szCs w:val="30"/>
        </w:rPr>
        <w:t>ние их природных свойств, если эти деяния повлекли причинение с</w:t>
      </w:r>
      <w:r w:rsidRPr="00A04E3A">
        <w:rPr>
          <w:rFonts w:ascii="Times New Roman" w:hAnsi="Times New Roman" w:cs="Times New Roman"/>
          <w:sz w:val="30"/>
          <w:szCs w:val="30"/>
        </w:rPr>
        <w:t>у</w:t>
      </w:r>
      <w:r w:rsidRPr="00A04E3A">
        <w:rPr>
          <w:rFonts w:ascii="Times New Roman" w:hAnsi="Times New Roman" w:cs="Times New Roman"/>
          <w:sz w:val="30"/>
          <w:szCs w:val="30"/>
        </w:rPr>
        <w:t>щественного вреда животному или растительному миру, рыбным зап</w:t>
      </w:r>
      <w:r w:rsidRPr="00A04E3A">
        <w:rPr>
          <w:rFonts w:ascii="Times New Roman" w:hAnsi="Times New Roman" w:cs="Times New Roman"/>
          <w:sz w:val="30"/>
          <w:szCs w:val="30"/>
        </w:rPr>
        <w:t>а</w:t>
      </w:r>
      <w:r w:rsidRPr="00A04E3A">
        <w:rPr>
          <w:rFonts w:ascii="Times New Roman" w:hAnsi="Times New Roman" w:cs="Times New Roman"/>
          <w:sz w:val="30"/>
          <w:szCs w:val="30"/>
        </w:rPr>
        <w:t>сам, лесному или сельскому хозяйству,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до восьмидесяти тысяч рублей или в размере заработной платы или иного дохода осужденного за п</w:t>
      </w:r>
      <w:r w:rsidRPr="00A04E3A">
        <w:rPr>
          <w:rFonts w:ascii="Times New Roman" w:hAnsi="Times New Roman" w:cs="Times New Roman"/>
          <w:sz w:val="30"/>
          <w:szCs w:val="30"/>
        </w:rPr>
        <w:t>е</w:t>
      </w:r>
      <w:r w:rsidRPr="00A04E3A">
        <w:rPr>
          <w:rFonts w:ascii="Times New Roman" w:hAnsi="Times New Roman" w:cs="Times New Roman"/>
          <w:sz w:val="30"/>
          <w:szCs w:val="30"/>
        </w:rPr>
        <w:t>риод до шести месяцев, либо лишением права занимать определенные должности или заниматься определенной деятельностью на срок до п</w:t>
      </w:r>
      <w:r w:rsidRPr="00A04E3A">
        <w:rPr>
          <w:rFonts w:ascii="Times New Roman" w:hAnsi="Times New Roman" w:cs="Times New Roman"/>
          <w:sz w:val="30"/>
          <w:szCs w:val="30"/>
        </w:rPr>
        <w:t>я</w:t>
      </w:r>
      <w:r w:rsidRPr="00A04E3A">
        <w:rPr>
          <w:rFonts w:ascii="Times New Roman" w:hAnsi="Times New Roman" w:cs="Times New Roman"/>
          <w:sz w:val="30"/>
          <w:szCs w:val="30"/>
        </w:rPr>
        <w:t>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Те же деяния, повлекшие причинение вреда здоровью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w:t>
      </w:r>
      <w:r w:rsidRPr="00A04E3A">
        <w:rPr>
          <w:rFonts w:ascii="Times New Roman" w:hAnsi="Times New Roman" w:cs="Times New Roman"/>
          <w:sz w:val="30"/>
          <w:szCs w:val="30"/>
        </w:rPr>
        <w:t>ы</w:t>
      </w:r>
      <w:r w:rsidRPr="00A04E3A">
        <w:rPr>
          <w:rFonts w:ascii="Times New Roman" w:hAnsi="Times New Roman" w:cs="Times New Roman"/>
          <w:sz w:val="30"/>
          <w:szCs w:val="30"/>
        </w:rPr>
        <w:t>рехсот восьмидесяти часов, либо исправительными работами на срок до двух лет, либо принудительными работами на срок до двух лет, л</w:t>
      </w:r>
      <w:r w:rsidRPr="00A04E3A">
        <w:rPr>
          <w:rFonts w:ascii="Times New Roman" w:hAnsi="Times New Roman" w:cs="Times New Roman"/>
          <w:sz w:val="30"/>
          <w:szCs w:val="30"/>
        </w:rPr>
        <w:t>и</w:t>
      </w:r>
      <w:r w:rsidRPr="00A04E3A">
        <w:rPr>
          <w:rFonts w:ascii="Times New Roman" w:hAnsi="Times New Roman" w:cs="Times New Roman"/>
          <w:sz w:val="30"/>
          <w:szCs w:val="30"/>
        </w:rPr>
        <w:t>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(в ред. Федерального закона от 07.12.2011 N 420-ФЗ)</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 Деяния, предусмотренные частями первой или второй насто</w:t>
      </w:r>
      <w:r w:rsidRPr="00A04E3A">
        <w:rPr>
          <w:rFonts w:ascii="Times New Roman" w:hAnsi="Times New Roman" w:cs="Times New Roman"/>
          <w:sz w:val="30"/>
          <w:szCs w:val="30"/>
        </w:rPr>
        <w:t>я</w:t>
      </w:r>
      <w:r w:rsidRPr="00A04E3A">
        <w:rPr>
          <w:rFonts w:ascii="Times New Roman" w:hAnsi="Times New Roman" w:cs="Times New Roman"/>
          <w:sz w:val="30"/>
          <w:szCs w:val="30"/>
        </w:rPr>
        <w:t>щей статьи, повлекшие по неосторожности смерть человека,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принудительными работами на срок до пяти лет либо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251. Загрязнение атмосферы</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Нарушение правил выброса в атмосферу загрязняющих в</w:t>
      </w:r>
      <w:r w:rsidRPr="00A04E3A">
        <w:rPr>
          <w:rFonts w:ascii="Times New Roman" w:hAnsi="Times New Roman" w:cs="Times New Roman"/>
          <w:sz w:val="30"/>
          <w:szCs w:val="30"/>
        </w:rPr>
        <w:t>е</w:t>
      </w:r>
      <w:r w:rsidRPr="00A04E3A">
        <w:rPr>
          <w:rFonts w:ascii="Times New Roman" w:hAnsi="Times New Roman" w:cs="Times New Roman"/>
          <w:sz w:val="30"/>
          <w:szCs w:val="30"/>
        </w:rPr>
        <w:t>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lastRenderedPageBreak/>
        <w:t>наказываются штрафом в размере до восьмидесяти тысяч рублей или в размере заработной платы или иного дохода осужденного за п</w:t>
      </w:r>
      <w:r w:rsidRPr="00A04E3A">
        <w:rPr>
          <w:rFonts w:ascii="Times New Roman" w:hAnsi="Times New Roman" w:cs="Times New Roman"/>
          <w:sz w:val="30"/>
          <w:szCs w:val="30"/>
        </w:rPr>
        <w:t>е</w:t>
      </w:r>
      <w:r w:rsidRPr="00A04E3A">
        <w:rPr>
          <w:rFonts w:ascii="Times New Roman" w:hAnsi="Times New Roman" w:cs="Times New Roman"/>
          <w:sz w:val="30"/>
          <w:szCs w:val="30"/>
        </w:rPr>
        <w:t>риод до шести месяцев, либо лишением права занимать определенные должности или заниматься определенной деятельностью на срок до п</w:t>
      </w:r>
      <w:r w:rsidRPr="00A04E3A">
        <w:rPr>
          <w:rFonts w:ascii="Times New Roman" w:hAnsi="Times New Roman" w:cs="Times New Roman"/>
          <w:sz w:val="30"/>
          <w:szCs w:val="30"/>
        </w:rPr>
        <w:t>я</w:t>
      </w:r>
      <w:r w:rsidRPr="00A04E3A">
        <w:rPr>
          <w:rFonts w:ascii="Times New Roman" w:hAnsi="Times New Roman" w:cs="Times New Roman"/>
          <w:sz w:val="30"/>
          <w:szCs w:val="30"/>
        </w:rPr>
        <w:t>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Те же деяния, повлекшие по неосторожности причинение вреда здоровью человека,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w:t>
      </w:r>
      <w:r w:rsidRPr="00A04E3A">
        <w:rPr>
          <w:rFonts w:ascii="Times New Roman" w:hAnsi="Times New Roman" w:cs="Times New Roman"/>
          <w:sz w:val="30"/>
          <w:szCs w:val="30"/>
        </w:rPr>
        <w:t>ы</w:t>
      </w:r>
      <w:r w:rsidRPr="00A04E3A">
        <w:rPr>
          <w:rFonts w:ascii="Times New Roman" w:hAnsi="Times New Roman" w:cs="Times New Roman"/>
          <w:sz w:val="30"/>
          <w:szCs w:val="30"/>
        </w:rPr>
        <w:t>рехсот восьмидесяти часов, либо исправительными работами на срок до двух лет, либо принудительными работами на срок до двух лет, л</w:t>
      </w:r>
      <w:r w:rsidRPr="00A04E3A">
        <w:rPr>
          <w:rFonts w:ascii="Times New Roman" w:hAnsi="Times New Roman" w:cs="Times New Roman"/>
          <w:sz w:val="30"/>
          <w:szCs w:val="30"/>
        </w:rPr>
        <w:t>и</w:t>
      </w:r>
      <w:r w:rsidRPr="00A04E3A">
        <w:rPr>
          <w:rFonts w:ascii="Times New Roman" w:hAnsi="Times New Roman" w:cs="Times New Roman"/>
          <w:sz w:val="30"/>
          <w:szCs w:val="30"/>
        </w:rPr>
        <w:t>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 Деяния, предусмотренные частями первой или второй насто</w:t>
      </w:r>
      <w:r w:rsidRPr="00A04E3A">
        <w:rPr>
          <w:rFonts w:ascii="Times New Roman" w:hAnsi="Times New Roman" w:cs="Times New Roman"/>
          <w:sz w:val="30"/>
          <w:szCs w:val="30"/>
        </w:rPr>
        <w:t>я</w:t>
      </w:r>
      <w:r w:rsidRPr="00A04E3A">
        <w:rPr>
          <w:rFonts w:ascii="Times New Roman" w:hAnsi="Times New Roman" w:cs="Times New Roman"/>
          <w:sz w:val="30"/>
          <w:szCs w:val="30"/>
        </w:rPr>
        <w:t>щей статьи, повлекшие по неосторожности смерть человека,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принудительными работами на срок от двух до п</w:t>
      </w:r>
      <w:r w:rsidRPr="00A04E3A">
        <w:rPr>
          <w:rFonts w:ascii="Times New Roman" w:hAnsi="Times New Roman" w:cs="Times New Roman"/>
          <w:sz w:val="30"/>
          <w:szCs w:val="30"/>
        </w:rPr>
        <w:t>я</w:t>
      </w:r>
      <w:r w:rsidRPr="00A04E3A">
        <w:rPr>
          <w:rFonts w:ascii="Times New Roman" w:hAnsi="Times New Roman" w:cs="Times New Roman"/>
          <w:sz w:val="30"/>
          <w:szCs w:val="30"/>
        </w:rPr>
        <w:t>ти лет либо лишением свободы на срок до пяти лет.</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252. Загрязнение морской среды</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Загрязнение морской среды из находящихся на суше источн</w:t>
      </w:r>
      <w:r w:rsidRPr="00A04E3A">
        <w:rPr>
          <w:rFonts w:ascii="Times New Roman" w:hAnsi="Times New Roman" w:cs="Times New Roman"/>
          <w:sz w:val="30"/>
          <w:szCs w:val="30"/>
        </w:rPr>
        <w:t>и</w:t>
      </w:r>
      <w:r w:rsidRPr="00A04E3A">
        <w:rPr>
          <w:rFonts w:ascii="Times New Roman" w:hAnsi="Times New Roman" w:cs="Times New Roman"/>
          <w:sz w:val="30"/>
          <w:szCs w:val="30"/>
        </w:rPr>
        <w:t>ков либо вследствие нарушения правил захоронения или сброса с транспортных средств или возведенных в море искусственных остр</w:t>
      </w:r>
      <w:r w:rsidRPr="00A04E3A">
        <w:rPr>
          <w:rFonts w:ascii="Times New Roman" w:hAnsi="Times New Roman" w:cs="Times New Roman"/>
          <w:sz w:val="30"/>
          <w:szCs w:val="30"/>
        </w:rPr>
        <w:t>о</w:t>
      </w:r>
      <w:r w:rsidRPr="00A04E3A">
        <w:rPr>
          <w:rFonts w:ascii="Times New Roman" w:hAnsi="Times New Roman" w:cs="Times New Roman"/>
          <w:sz w:val="30"/>
          <w:szCs w:val="30"/>
        </w:rPr>
        <w:t>вов, установок или сооружений веществ и материалов, вредных для здоровья человека и водных биологических ресурсов либо препятс</w:t>
      </w:r>
      <w:r w:rsidRPr="00A04E3A">
        <w:rPr>
          <w:rFonts w:ascii="Times New Roman" w:hAnsi="Times New Roman" w:cs="Times New Roman"/>
          <w:sz w:val="30"/>
          <w:szCs w:val="30"/>
        </w:rPr>
        <w:t>т</w:t>
      </w:r>
      <w:r w:rsidRPr="00A04E3A">
        <w:rPr>
          <w:rFonts w:ascii="Times New Roman" w:hAnsi="Times New Roman" w:cs="Times New Roman"/>
          <w:sz w:val="30"/>
          <w:szCs w:val="30"/>
        </w:rPr>
        <w:t>вующих правомерному использованию морской среды,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w:t>
      </w:r>
      <w:r w:rsidRPr="00A04E3A">
        <w:rPr>
          <w:rFonts w:ascii="Times New Roman" w:hAnsi="Times New Roman" w:cs="Times New Roman"/>
          <w:sz w:val="30"/>
          <w:szCs w:val="30"/>
        </w:rPr>
        <w:t>я</w:t>
      </w:r>
      <w:r w:rsidRPr="00A04E3A">
        <w:rPr>
          <w:rFonts w:ascii="Times New Roman" w:hAnsi="Times New Roman" w:cs="Times New Roman"/>
          <w:sz w:val="30"/>
          <w:szCs w:val="30"/>
        </w:rPr>
        <w:t>ти лет, либо обязательными работами на срок до четырехсот восьмид</w:t>
      </w:r>
      <w:r w:rsidRPr="00A04E3A">
        <w:rPr>
          <w:rFonts w:ascii="Times New Roman" w:hAnsi="Times New Roman" w:cs="Times New Roman"/>
          <w:sz w:val="30"/>
          <w:szCs w:val="30"/>
        </w:rPr>
        <w:t>е</w:t>
      </w:r>
      <w:r w:rsidRPr="00A04E3A">
        <w:rPr>
          <w:rFonts w:ascii="Times New Roman" w:hAnsi="Times New Roman" w:cs="Times New Roman"/>
          <w:sz w:val="30"/>
          <w:szCs w:val="30"/>
        </w:rPr>
        <w:t>сяти часов, либо исправительными работами на срок до двух лет, либо арестом на срок до четырех месяцев.</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Те же деяния, причинившие существенный вред здоровью ч</w:t>
      </w:r>
      <w:r w:rsidRPr="00A04E3A">
        <w:rPr>
          <w:rFonts w:ascii="Times New Roman" w:hAnsi="Times New Roman" w:cs="Times New Roman"/>
          <w:sz w:val="30"/>
          <w:szCs w:val="30"/>
        </w:rPr>
        <w:t>е</w:t>
      </w:r>
      <w:r w:rsidRPr="00A04E3A">
        <w:rPr>
          <w:rFonts w:ascii="Times New Roman" w:hAnsi="Times New Roman" w:cs="Times New Roman"/>
          <w:sz w:val="30"/>
          <w:szCs w:val="30"/>
        </w:rPr>
        <w:t>ловека, водным биологическим ресурсам, окружающей среде, зонам отдыха либо другим охраняемым законом интересам,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w:t>
      </w:r>
      <w:r w:rsidRPr="00A04E3A">
        <w:rPr>
          <w:rFonts w:ascii="Times New Roman" w:hAnsi="Times New Roman" w:cs="Times New Roman"/>
          <w:sz w:val="30"/>
          <w:szCs w:val="30"/>
        </w:rPr>
        <w:t>ы</w:t>
      </w:r>
      <w:r w:rsidRPr="00A04E3A">
        <w:rPr>
          <w:rFonts w:ascii="Times New Roman" w:hAnsi="Times New Roman" w:cs="Times New Roman"/>
          <w:sz w:val="30"/>
          <w:szCs w:val="30"/>
        </w:rPr>
        <w:lastRenderedPageBreak/>
        <w:t>сяч рублей или в размере заработной платы или иного дохода осу</w:t>
      </w:r>
      <w:r w:rsidRPr="00A04E3A">
        <w:rPr>
          <w:rFonts w:ascii="Times New Roman" w:hAnsi="Times New Roman" w:cs="Times New Roman"/>
          <w:sz w:val="30"/>
          <w:szCs w:val="30"/>
        </w:rPr>
        <w:t>ж</w:t>
      </w:r>
      <w:r w:rsidRPr="00A04E3A">
        <w:rPr>
          <w:rFonts w:ascii="Times New Roman" w:hAnsi="Times New Roman" w:cs="Times New Roman"/>
          <w:sz w:val="30"/>
          <w:szCs w:val="30"/>
        </w:rPr>
        <w:t>денного за период до трех месяцев.</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 Деяния, предусмотренные частями первой или второй насто</w:t>
      </w:r>
      <w:r w:rsidRPr="00A04E3A">
        <w:rPr>
          <w:rFonts w:ascii="Times New Roman" w:hAnsi="Times New Roman" w:cs="Times New Roman"/>
          <w:sz w:val="30"/>
          <w:szCs w:val="30"/>
        </w:rPr>
        <w:t>я</w:t>
      </w:r>
      <w:r w:rsidRPr="00A04E3A">
        <w:rPr>
          <w:rFonts w:ascii="Times New Roman" w:hAnsi="Times New Roman" w:cs="Times New Roman"/>
          <w:sz w:val="30"/>
          <w:szCs w:val="30"/>
        </w:rPr>
        <w:t>щей статьи, повлекшие по неосторожности смерть человека,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принудительными работами на срок до пяти лет либо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253. Нарушение законодательства Российской Фед</w:t>
      </w:r>
      <w:r w:rsidRPr="00A04E3A">
        <w:rPr>
          <w:rFonts w:ascii="Times New Roman" w:hAnsi="Times New Roman" w:cs="Times New Roman"/>
          <w:b/>
          <w:sz w:val="30"/>
          <w:szCs w:val="30"/>
        </w:rPr>
        <w:t>е</w:t>
      </w:r>
      <w:r w:rsidRPr="00A04E3A">
        <w:rPr>
          <w:rFonts w:ascii="Times New Roman" w:hAnsi="Times New Roman" w:cs="Times New Roman"/>
          <w:b/>
          <w:sz w:val="30"/>
          <w:szCs w:val="30"/>
        </w:rPr>
        <w:t>рации о континентальном шельфе и об исключительной эконом</w:t>
      </w:r>
      <w:r w:rsidRPr="00A04E3A">
        <w:rPr>
          <w:rFonts w:ascii="Times New Roman" w:hAnsi="Times New Roman" w:cs="Times New Roman"/>
          <w:b/>
          <w:sz w:val="30"/>
          <w:szCs w:val="30"/>
        </w:rPr>
        <w:t>и</w:t>
      </w:r>
      <w:r w:rsidRPr="00A04E3A">
        <w:rPr>
          <w:rFonts w:ascii="Times New Roman" w:hAnsi="Times New Roman" w:cs="Times New Roman"/>
          <w:b/>
          <w:sz w:val="30"/>
          <w:szCs w:val="30"/>
        </w:rPr>
        <w:t>ческой зоне Российской Федерации</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Незаконные создание, эксплуатация, использование искусс</w:t>
      </w:r>
      <w:r w:rsidRPr="00A04E3A">
        <w:rPr>
          <w:rFonts w:ascii="Times New Roman" w:hAnsi="Times New Roman" w:cs="Times New Roman"/>
          <w:sz w:val="30"/>
          <w:szCs w:val="30"/>
        </w:rPr>
        <w:t>т</w:t>
      </w:r>
      <w:r w:rsidRPr="00A04E3A">
        <w:rPr>
          <w:rFonts w:ascii="Times New Roman" w:hAnsi="Times New Roman" w:cs="Times New Roman"/>
          <w:sz w:val="30"/>
          <w:szCs w:val="30"/>
        </w:rPr>
        <w:t>венных островов, установок и сооружений на континентальном шел</w:t>
      </w:r>
      <w:r w:rsidRPr="00A04E3A">
        <w:rPr>
          <w:rFonts w:ascii="Times New Roman" w:hAnsi="Times New Roman" w:cs="Times New Roman"/>
          <w:sz w:val="30"/>
          <w:szCs w:val="30"/>
        </w:rPr>
        <w:t>ь</w:t>
      </w:r>
      <w:r w:rsidRPr="00A04E3A">
        <w:rPr>
          <w:rFonts w:ascii="Times New Roman" w:hAnsi="Times New Roman" w:cs="Times New Roman"/>
          <w:sz w:val="30"/>
          <w:szCs w:val="30"/>
        </w:rPr>
        <w:t>фе Российской Федерации, незаконное создание вокруг них или в и</w:t>
      </w:r>
      <w:r w:rsidRPr="00A04E3A">
        <w:rPr>
          <w:rFonts w:ascii="Times New Roman" w:hAnsi="Times New Roman" w:cs="Times New Roman"/>
          <w:sz w:val="30"/>
          <w:szCs w:val="30"/>
        </w:rPr>
        <w:t>с</w:t>
      </w:r>
      <w:r w:rsidRPr="00A04E3A">
        <w:rPr>
          <w:rFonts w:ascii="Times New Roman" w:hAnsi="Times New Roman" w:cs="Times New Roman"/>
          <w:sz w:val="30"/>
          <w:szCs w:val="30"/>
        </w:rPr>
        <w:t>ключительной экономической зоне Российской Федерации зон без</w:t>
      </w:r>
      <w:r w:rsidRPr="00A04E3A">
        <w:rPr>
          <w:rFonts w:ascii="Times New Roman" w:hAnsi="Times New Roman" w:cs="Times New Roman"/>
          <w:sz w:val="30"/>
          <w:szCs w:val="30"/>
        </w:rPr>
        <w:t>о</w:t>
      </w:r>
      <w:r w:rsidRPr="00A04E3A">
        <w:rPr>
          <w:rFonts w:ascii="Times New Roman" w:hAnsi="Times New Roman" w:cs="Times New Roman"/>
          <w:sz w:val="30"/>
          <w:szCs w:val="30"/>
        </w:rPr>
        <w:t>пасности, а равно нарушение порядка создания, эксплуатации, испол</w:t>
      </w:r>
      <w:r w:rsidRPr="00A04E3A">
        <w:rPr>
          <w:rFonts w:ascii="Times New Roman" w:hAnsi="Times New Roman" w:cs="Times New Roman"/>
          <w:sz w:val="30"/>
          <w:szCs w:val="30"/>
        </w:rPr>
        <w:t>ь</w:t>
      </w:r>
      <w:r w:rsidRPr="00A04E3A">
        <w:rPr>
          <w:rFonts w:ascii="Times New Roman" w:hAnsi="Times New Roman" w:cs="Times New Roman"/>
          <w:sz w:val="30"/>
          <w:szCs w:val="30"/>
        </w:rPr>
        <w:t>зования, охраны и ликвидации созданных искусственных островов, у</w:t>
      </w:r>
      <w:r w:rsidRPr="00A04E3A">
        <w:rPr>
          <w:rFonts w:ascii="Times New Roman" w:hAnsi="Times New Roman" w:cs="Times New Roman"/>
          <w:sz w:val="30"/>
          <w:szCs w:val="30"/>
        </w:rPr>
        <w:t>с</w:t>
      </w:r>
      <w:r w:rsidRPr="00A04E3A">
        <w:rPr>
          <w:rFonts w:ascii="Times New Roman" w:hAnsi="Times New Roman" w:cs="Times New Roman"/>
          <w:sz w:val="30"/>
          <w:szCs w:val="30"/>
        </w:rPr>
        <w:t>тановок и сооружений и средств обеспечения безопасности морского судоходства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двух лет.</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Исследование, поиск, разведка, а также разработка, в том числе добыча (вылов), природных ресурсов континентального шельфа Ро</w:t>
      </w:r>
      <w:r w:rsidRPr="00A04E3A">
        <w:rPr>
          <w:rFonts w:ascii="Times New Roman" w:hAnsi="Times New Roman" w:cs="Times New Roman"/>
          <w:sz w:val="30"/>
          <w:szCs w:val="30"/>
        </w:rPr>
        <w:t>с</w:t>
      </w:r>
      <w:r w:rsidRPr="00A04E3A">
        <w:rPr>
          <w:rFonts w:ascii="Times New Roman" w:hAnsi="Times New Roman" w:cs="Times New Roman"/>
          <w:sz w:val="30"/>
          <w:szCs w:val="30"/>
        </w:rPr>
        <w:t>сийской Федерации или исключительной экономической зоны Росси</w:t>
      </w:r>
      <w:r w:rsidRPr="00A04E3A">
        <w:rPr>
          <w:rFonts w:ascii="Times New Roman" w:hAnsi="Times New Roman" w:cs="Times New Roman"/>
          <w:sz w:val="30"/>
          <w:szCs w:val="30"/>
        </w:rPr>
        <w:t>й</w:t>
      </w:r>
      <w:r w:rsidRPr="00A04E3A">
        <w:rPr>
          <w:rFonts w:ascii="Times New Roman" w:hAnsi="Times New Roman" w:cs="Times New Roman"/>
          <w:sz w:val="30"/>
          <w:szCs w:val="30"/>
        </w:rPr>
        <w:t>ской Федерации, проводимые без соответствующего разрешения,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w:t>
      </w:r>
      <w:r w:rsidRPr="00A04E3A">
        <w:rPr>
          <w:rFonts w:ascii="Times New Roman" w:hAnsi="Times New Roman" w:cs="Times New Roman"/>
          <w:sz w:val="30"/>
          <w:szCs w:val="30"/>
        </w:rPr>
        <w:t>о</w:t>
      </w:r>
      <w:r w:rsidRPr="00A04E3A">
        <w:rPr>
          <w:rFonts w:ascii="Times New Roman" w:hAnsi="Times New Roman" w:cs="Times New Roman"/>
          <w:sz w:val="30"/>
          <w:szCs w:val="30"/>
        </w:rPr>
        <w:t>вого и с лишением права занимать определенные должности или зан</w:t>
      </w:r>
      <w:r w:rsidRPr="00A04E3A">
        <w:rPr>
          <w:rFonts w:ascii="Times New Roman" w:hAnsi="Times New Roman" w:cs="Times New Roman"/>
          <w:sz w:val="30"/>
          <w:szCs w:val="30"/>
        </w:rPr>
        <w:t>и</w:t>
      </w:r>
      <w:r w:rsidRPr="00A04E3A">
        <w:rPr>
          <w:rFonts w:ascii="Times New Roman" w:hAnsi="Times New Roman" w:cs="Times New Roman"/>
          <w:sz w:val="30"/>
          <w:szCs w:val="30"/>
        </w:rPr>
        <w:t>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w:t>
      </w:r>
      <w:r w:rsidRPr="00A04E3A">
        <w:rPr>
          <w:rFonts w:ascii="Times New Roman" w:hAnsi="Times New Roman" w:cs="Times New Roman"/>
          <w:sz w:val="30"/>
          <w:szCs w:val="30"/>
        </w:rPr>
        <w:t>е</w:t>
      </w:r>
      <w:r w:rsidRPr="00A04E3A">
        <w:rPr>
          <w:rFonts w:ascii="Times New Roman" w:hAnsi="Times New Roman" w:cs="Times New Roman"/>
          <w:sz w:val="30"/>
          <w:szCs w:val="30"/>
        </w:rPr>
        <w:lastRenderedPageBreak/>
        <w:t>деленные должности или заниматься определенной деятельностью на срок от двух до трех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 Деяния, предусмотренные частями первой или второй насто</w:t>
      </w:r>
      <w:r w:rsidRPr="00A04E3A">
        <w:rPr>
          <w:rFonts w:ascii="Times New Roman" w:hAnsi="Times New Roman" w:cs="Times New Roman"/>
          <w:sz w:val="30"/>
          <w:szCs w:val="30"/>
        </w:rPr>
        <w:t>я</w:t>
      </w:r>
      <w:r w:rsidRPr="00A04E3A">
        <w:rPr>
          <w:rFonts w:ascii="Times New Roman" w:hAnsi="Times New Roman" w:cs="Times New Roman"/>
          <w:sz w:val="30"/>
          <w:szCs w:val="30"/>
        </w:rPr>
        <w:t>щей статьи, совершенные лицом с использованием своего служебного положения либо группой лиц по предварительному сговору или орг</w:t>
      </w:r>
      <w:r w:rsidRPr="00A04E3A">
        <w:rPr>
          <w:rFonts w:ascii="Times New Roman" w:hAnsi="Times New Roman" w:cs="Times New Roman"/>
          <w:sz w:val="30"/>
          <w:szCs w:val="30"/>
        </w:rPr>
        <w:t>а</w:t>
      </w:r>
      <w:r w:rsidRPr="00A04E3A">
        <w:rPr>
          <w:rFonts w:ascii="Times New Roman" w:hAnsi="Times New Roman" w:cs="Times New Roman"/>
          <w:sz w:val="30"/>
          <w:szCs w:val="30"/>
        </w:rPr>
        <w:t>низованной группой,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принудительными работами на срок от трех до п</w:t>
      </w:r>
      <w:r w:rsidRPr="00A04E3A">
        <w:rPr>
          <w:rFonts w:ascii="Times New Roman" w:hAnsi="Times New Roman" w:cs="Times New Roman"/>
          <w:sz w:val="30"/>
          <w:szCs w:val="30"/>
        </w:rPr>
        <w:t>я</w:t>
      </w:r>
      <w:r w:rsidRPr="00A04E3A">
        <w:rPr>
          <w:rFonts w:ascii="Times New Roman" w:hAnsi="Times New Roman" w:cs="Times New Roman"/>
          <w:sz w:val="30"/>
          <w:szCs w:val="30"/>
        </w:rPr>
        <w:t>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w:t>
      </w:r>
      <w:r w:rsidRPr="00A04E3A">
        <w:rPr>
          <w:rFonts w:ascii="Times New Roman" w:hAnsi="Times New Roman" w:cs="Times New Roman"/>
          <w:sz w:val="30"/>
          <w:szCs w:val="30"/>
        </w:rPr>
        <w:t>н</w:t>
      </w:r>
      <w:r w:rsidRPr="00A04E3A">
        <w:rPr>
          <w:rFonts w:ascii="Times New Roman" w:hAnsi="Times New Roman" w:cs="Times New Roman"/>
          <w:sz w:val="30"/>
          <w:szCs w:val="30"/>
        </w:rPr>
        <w:t>ные должности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w:t>
      </w:r>
      <w:r w:rsidRPr="00A04E3A">
        <w:rPr>
          <w:rFonts w:ascii="Times New Roman" w:hAnsi="Times New Roman" w:cs="Times New Roman"/>
          <w:sz w:val="30"/>
          <w:szCs w:val="30"/>
        </w:rPr>
        <w:t>и</w:t>
      </w:r>
      <w:r w:rsidRPr="00A04E3A">
        <w:rPr>
          <w:rFonts w:ascii="Times New Roman" w:hAnsi="Times New Roman" w:cs="Times New Roman"/>
          <w:sz w:val="30"/>
          <w:szCs w:val="30"/>
        </w:rPr>
        <w:t>мать определенные должности или заниматься определенной деятел</w:t>
      </w:r>
      <w:r w:rsidRPr="00A04E3A">
        <w:rPr>
          <w:rFonts w:ascii="Times New Roman" w:hAnsi="Times New Roman" w:cs="Times New Roman"/>
          <w:sz w:val="30"/>
          <w:szCs w:val="30"/>
        </w:rPr>
        <w:t>ь</w:t>
      </w:r>
      <w:r w:rsidRPr="00A04E3A">
        <w:rPr>
          <w:rFonts w:ascii="Times New Roman" w:hAnsi="Times New Roman" w:cs="Times New Roman"/>
          <w:sz w:val="30"/>
          <w:szCs w:val="30"/>
        </w:rPr>
        <w:t>ностью на срок от трех до пяти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254. Порча земли</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Отравление, загрязнение или иная порча земли вредными пр</w:t>
      </w:r>
      <w:r w:rsidRPr="00A04E3A">
        <w:rPr>
          <w:rFonts w:ascii="Times New Roman" w:hAnsi="Times New Roman" w:cs="Times New Roman"/>
          <w:sz w:val="30"/>
          <w:szCs w:val="30"/>
        </w:rPr>
        <w:t>о</w:t>
      </w:r>
      <w:r w:rsidRPr="00A04E3A">
        <w:rPr>
          <w:rFonts w:ascii="Times New Roman" w:hAnsi="Times New Roman" w:cs="Times New Roman"/>
          <w:sz w:val="30"/>
          <w:szCs w:val="30"/>
        </w:rPr>
        <w:t>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w:t>
      </w:r>
      <w:r w:rsidRPr="00A04E3A">
        <w:rPr>
          <w:rFonts w:ascii="Times New Roman" w:hAnsi="Times New Roman" w:cs="Times New Roman"/>
          <w:sz w:val="30"/>
          <w:szCs w:val="30"/>
        </w:rPr>
        <w:t>о</w:t>
      </w:r>
      <w:r w:rsidRPr="00A04E3A">
        <w:rPr>
          <w:rFonts w:ascii="Times New Roman" w:hAnsi="Times New Roman" w:cs="Times New Roman"/>
          <w:sz w:val="30"/>
          <w:szCs w:val="30"/>
        </w:rPr>
        <w:t>влекшие причинение вреда здоровью человека или окружающей среде,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w:t>
      </w:r>
      <w:r w:rsidRPr="00A04E3A">
        <w:rPr>
          <w:rFonts w:ascii="Times New Roman" w:hAnsi="Times New Roman" w:cs="Times New Roman"/>
          <w:sz w:val="30"/>
          <w:szCs w:val="30"/>
        </w:rPr>
        <w:t>и</w:t>
      </w:r>
      <w:r w:rsidRPr="00A04E3A">
        <w:rPr>
          <w:rFonts w:ascii="Times New Roman" w:hAnsi="Times New Roman" w:cs="Times New Roman"/>
          <w:sz w:val="30"/>
          <w:szCs w:val="30"/>
        </w:rPr>
        <w:t>десяти часов, либо исправительными работами на срок до двух лет.</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Те же деяния, совершенные в зоне экологического бедствия или в зоне чрезвычайной экологической ситуации,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ограничением свободы на срок до двух лет, либо принудительными работами на срок до двух лет, либо лишением св</w:t>
      </w:r>
      <w:r w:rsidRPr="00A04E3A">
        <w:rPr>
          <w:rFonts w:ascii="Times New Roman" w:hAnsi="Times New Roman" w:cs="Times New Roman"/>
          <w:sz w:val="30"/>
          <w:szCs w:val="30"/>
        </w:rPr>
        <w:t>о</w:t>
      </w:r>
      <w:r w:rsidRPr="00A04E3A">
        <w:rPr>
          <w:rFonts w:ascii="Times New Roman" w:hAnsi="Times New Roman" w:cs="Times New Roman"/>
          <w:sz w:val="30"/>
          <w:szCs w:val="30"/>
        </w:rPr>
        <w:t>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 Деяния, предусмотренные частями первой или второй насто</w:t>
      </w:r>
      <w:r w:rsidRPr="00A04E3A">
        <w:rPr>
          <w:rFonts w:ascii="Times New Roman" w:hAnsi="Times New Roman" w:cs="Times New Roman"/>
          <w:sz w:val="30"/>
          <w:szCs w:val="30"/>
        </w:rPr>
        <w:t>я</w:t>
      </w:r>
      <w:r w:rsidRPr="00A04E3A">
        <w:rPr>
          <w:rFonts w:ascii="Times New Roman" w:hAnsi="Times New Roman" w:cs="Times New Roman"/>
          <w:sz w:val="30"/>
          <w:szCs w:val="30"/>
        </w:rPr>
        <w:t>щей статьи, повлекшие по неосторожности смерть человека,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принудительными работами на срок до пяти лет либо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255. Нарушение правил охраны и использования недр</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Нарушение правил охраны и использования недр при проектир</w:t>
      </w:r>
      <w:r w:rsidRPr="00A04E3A">
        <w:rPr>
          <w:rFonts w:ascii="Times New Roman" w:hAnsi="Times New Roman" w:cs="Times New Roman"/>
          <w:sz w:val="30"/>
          <w:szCs w:val="30"/>
        </w:rPr>
        <w:t>о</w:t>
      </w:r>
      <w:r w:rsidRPr="00A04E3A">
        <w:rPr>
          <w:rFonts w:ascii="Times New Roman" w:hAnsi="Times New Roman" w:cs="Times New Roman"/>
          <w:sz w:val="30"/>
          <w:szCs w:val="30"/>
        </w:rPr>
        <w:t>вании, размещении, строительстве, вводе в эксплуатацию и эксплуат</w:t>
      </w:r>
      <w:r w:rsidRPr="00A04E3A">
        <w:rPr>
          <w:rFonts w:ascii="Times New Roman" w:hAnsi="Times New Roman" w:cs="Times New Roman"/>
          <w:sz w:val="30"/>
          <w:szCs w:val="30"/>
        </w:rPr>
        <w:t>а</w:t>
      </w:r>
      <w:r w:rsidRPr="00A04E3A">
        <w:rPr>
          <w:rFonts w:ascii="Times New Roman" w:hAnsi="Times New Roman" w:cs="Times New Roman"/>
          <w:sz w:val="30"/>
          <w:szCs w:val="30"/>
        </w:rPr>
        <w:t>ции горнодобывающих предприятий или подземных сооружений, не связанных с добычей полезных ископаемых, а равно самовольная з</w:t>
      </w:r>
      <w:r w:rsidRPr="00A04E3A">
        <w:rPr>
          <w:rFonts w:ascii="Times New Roman" w:hAnsi="Times New Roman" w:cs="Times New Roman"/>
          <w:sz w:val="30"/>
          <w:szCs w:val="30"/>
        </w:rPr>
        <w:t>а</w:t>
      </w:r>
      <w:r w:rsidRPr="00A04E3A">
        <w:rPr>
          <w:rFonts w:ascii="Times New Roman" w:hAnsi="Times New Roman" w:cs="Times New Roman"/>
          <w:sz w:val="30"/>
          <w:szCs w:val="30"/>
        </w:rPr>
        <w:t>стройка площадей залегания полезных ископаемых, если эти деяния повлекли причинение значительного ущерба,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w:t>
      </w:r>
      <w:r w:rsidRPr="00A04E3A">
        <w:rPr>
          <w:rFonts w:ascii="Times New Roman" w:hAnsi="Times New Roman" w:cs="Times New Roman"/>
          <w:sz w:val="30"/>
          <w:szCs w:val="30"/>
        </w:rPr>
        <w:t>и</w:t>
      </w:r>
      <w:r w:rsidRPr="00A04E3A">
        <w:rPr>
          <w:rFonts w:ascii="Times New Roman" w:hAnsi="Times New Roman" w:cs="Times New Roman"/>
          <w:sz w:val="30"/>
          <w:szCs w:val="30"/>
        </w:rPr>
        <w:t>десяти часов, либо исправительными работами на срок до двух лет.</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256. Незаконная добыча (вылов) водных биологич</w:t>
      </w:r>
      <w:r w:rsidRPr="00A04E3A">
        <w:rPr>
          <w:rFonts w:ascii="Times New Roman" w:hAnsi="Times New Roman" w:cs="Times New Roman"/>
          <w:b/>
          <w:sz w:val="30"/>
          <w:szCs w:val="30"/>
        </w:rPr>
        <w:t>е</w:t>
      </w:r>
      <w:r w:rsidRPr="00A04E3A">
        <w:rPr>
          <w:rFonts w:ascii="Times New Roman" w:hAnsi="Times New Roman" w:cs="Times New Roman"/>
          <w:b/>
          <w:sz w:val="30"/>
          <w:szCs w:val="30"/>
        </w:rPr>
        <w:t>ских ресурсов</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w:t>
      </w:r>
      <w:r w:rsidRPr="00A04E3A">
        <w:rPr>
          <w:rFonts w:ascii="Times New Roman" w:hAnsi="Times New Roman" w:cs="Times New Roman"/>
          <w:sz w:val="30"/>
          <w:szCs w:val="30"/>
        </w:rPr>
        <w:t>о</w:t>
      </w:r>
      <w:r w:rsidRPr="00A04E3A">
        <w:rPr>
          <w:rFonts w:ascii="Times New Roman" w:hAnsi="Times New Roman" w:cs="Times New Roman"/>
          <w:sz w:val="30"/>
          <w:szCs w:val="30"/>
        </w:rPr>
        <w:t>ны Российской Федерации), если это деяние совершено: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а) с причинением крупного ущерба;</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б) с применением самоходного транспортного плавающего сре</w:t>
      </w:r>
      <w:r w:rsidRPr="00A04E3A">
        <w:rPr>
          <w:rFonts w:ascii="Times New Roman" w:hAnsi="Times New Roman" w:cs="Times New Roman"/>
          <w:sz w:val="30"/>
          <w:szCs w:val="30"/>
        </w:rPr>
        <w:t>д</w:t>
      </w:r>
      <w:r w:rsidRPr="00A04E3A">
        <w:rPr>
          <w:rFonts w:ascii="Times New Roman" w:hAnsi="Times New Roman" w:cs="Times New Roman"/>
          <w:sz w:val="30"/>
          <w:szCs w:val="30"/>
        </w:rPr>
        <w:t>ства или взрывчатых и химических веществ, электротока или других запрещенных орудий и способов массового истребления водных би</w:t>
      </w:r>
      <w:r w:rsidRPr="00A04E3A">
        <w:rPr>
          <w:rFonts w:ascii="Times New Roman" w:hAnsi="Times New Roman" w:cs="Times New Roman"/>
          <w:sz w:val="30"/>
          <w:szCs w:val="30"/>
        </w:rPr>
        <w:t>о</w:t>
      </w:r>
      <w:r w:rsidRPr="00A04E3A">
        <w:rPr>
          <w:rFonts w:ascii="Times New Roman" w:hAnsi="Times New Roman" w:cs="Times New Roman"/>
          <w:sz w:val="30"/>
          <w:szCs w:val="30"/>
        </w:rPr>
        <w:t>логических ресурсов;</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в) в местах нереста или на миграционных путях к ним;</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г) на особо охраняемых природных территориях либо в зоне эк</w:t>
      </w:r>
      <w:r w:rsidRPr="00A04E3A">
        <w:rPr>
          <w:rFonts w:ascii="Times New Roman" w:hAnsi="Times New Roman" w:cs="Times New Roman"/>
          <w:sz w:val="30"/>
          <w:szCs w:val="30"/>
        </w:rPr>
        <w:t>о</w:t>
      </w:r>
      <w:r w:rsidRPr="00A04E3A">
        <w:rPr>
          <w:rFonts w:ascii="Times New Roman" w:hAnsi="Times New Roman" w:cs="Times New Roman"/>
          <w:sz w:val="30"/>
          <w:szCs w:val="30"/>
        </w:rPr>
        <w:t>логического бедствия или в зоне чрезвычайной экологической ситу</w:t>
      </w:r>
      <w:r w:rsidRPr="00A04E3A">
        <w:rPr>
          <w:rFonts w:ascii="Times New Roman" w:hAnsi="Times New Roman" w:cs="Times New Roman"/>
          <w:sz w:val="30"/>
          <w:szCs w:val="30"/>
        </w:rPr>
        <w:t>а</w:t>
      </w:r>
      <w:r w:rsidRPr="00A04E3A">
        <w:rPr>
          <w:rFonts w:ascii="Times New Roman" w:hAnsi="Times New Roman" w:cs="Times New Roman"/>
          <w:sz w:val="30"/>
          <w:szCs w:val="30"/>
        </w:rPr>
        <w:t>ции,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штрафом в размере от трехсот тысяч до пятисот т</w:t>
      </w:r>
      <w:r w:rsidRPr="00A04E3A">
        <w:rPr>
          <w:rFonts w:ascii="Times New Roman" w:hAnsi="Times New Roman" w:cs="Times New Roman"/>
          <w:sz w:val="30"/>
          <w:szCs w:val="30"/>
        </w:rPr>
        <w:t>ы</w:t>
      </w:r>
      <w:r w:rsidRPr="00A04E3A">
        <w:rPr>
          <w:rFonts w:ascii="Times New Roman" w:hAnsi="Times New Roman" w:cs="Times New Roman"/>
          <w:sz w:val="30"/>
          <w:szCs w:val="30"/>
        </w:rPr>
        <w:t>сяч рублей или в размере заработной платы или иного дохода осу</w:t>
      </w:r>
      <w:r w:rsidRPr="00A04E3A">
        <w:rPr>
          <w:rFonts w:ascii="Times New Roman" w:hAnsi="Times New Roman" w:cs="Times New Roman"/>
          <w:sz w:val="30"/>
          <w:szCs w:val="30"/>
        </w:rPr>
        <w:t>ж</w:t>
      </w:r>
      <w:r w:rsidRPr="00A04E3A">
        <w:rPr>
          <w:rFonts w:ascii="Times New Roman" w:hAnsi="Times New Roman" w:cs="Times New Roman"/>
          <w:sz w:val="30"/>
          <w:szCs w:val="30"/>
        </w:rPr>
        <w:t>денного за период от двух до трех лет, либо обязательными работами на срок до четырехсот восьмидесяти часов, либо исправительными р</w:t>
      </w:r>
      <w:r w:rsidRPr="00A04E3A">
        <w:rPr>
          <w:rFonts w:ascii="Times New Roman" w:hAnsi="Times New Roman" w:cs="Times New Roman"/>
          <w:sz w:val="30"/>
          <w:szCs w:val="30"/>
        </w:rPr>
        <w:t>а</w:t>
      </w:r>
      <w:r w:rsidRPr="00A04E3A">
        <w:rPr>
          <w:rFonts w:ascii="Times New Roman" w:hAnsi="Times New Roman" w:cs="Times New Roman"/>
          <w:sz w:val="30"/>
          <w:szCs w:val="30"/>
        </w:rPr>
        <w:t>ботами на срок до двух лет, либо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Незаконная добыча котиков, морских бобров или других мо</w:t>
      </w:r>
      <w:r w:rsidRPr="00A04E3A">
        <w:rPr>
          <w:rFonts w:ascii="Times New Roman" w:hAnsi="Times New Roman" w:cs="Times New Roman"/>
          <w:sz w:val="30"/>
          <w:szCs w:val="30"/>
        </w:rPr>
        <w:t>р</w:t>
      </w:r>
      <w:r w:rsidRPr="00A04E3A">
        <w:rPr>
          <w:rFonts w:ascii="Times New Roman" w:hAnsi="Times New Roman" w:cs="Times New Roman"/>
          <w:sz w:val="30"/>
          <w:szCs w:val="30"/>
        </w:rPr>
        <w:t>ских млекопитающих в открытом море или в запретных зонах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штрафом в размере от трехсот тысяч до пятисот т</w:t>
      </w:r>
      <w:r w:rsidRPr="00A04E3A">
        <w:rPr>
          <w:rFonts w:ascii="Times New Roman" w:hAnsi="Times New Roman" w:cs="Times New Roman"/>
          <w:sz w:val="30"/>
          <w:szCs w:val="30"/>
        </w:rPr>
        <w:t>ы</w:t>
      </w:r>
      <w:r w:rsidRPr="00A04E3A">
        <w:rPr>
          <w:rFonts w:ascii="Times New Roman" w:hAnsi="Times New Roman" w:cs="Times New Roman"/>
          <w:sz w:val="30"/>
          <w:szCs w:val="30"/>
        </w:rPr>
        <w:t>сяч рублей или в размере заработной платы или иного дохода осу</w:t>
      </w:r>
      <w:r w:rsidRPr="00A04E3A">
        <w:rPr>
          <w:rFonts w:ascii="Times New Roman" w:hAnsi="Times New Roman" w:cs="Times New Roman"/>
          <w:sz w:val="30"/>
          <w:szCs w:val="30"/>
        </w:rPr>
        <w:t>ж</w:t>
      </w:r>
      <w:r w:rsidRPr="00A04E3A">
        <w:rPr>
          <w:rFonts w:ascii="Times New Roman" w:hAnsi="Times New Roman" w:cs="Times New Roman"/>
          <w:sz w:val="30"/>
          <w:szCs w:val="30"/>
        </w:rPr>
        <w:t xml:space="preserve">денного за период от двух до трех лет, либо обязательными работами </w:t>
      </w:r>
      <w:r w:rsidRPr="00A04E3A">
        <w:rPr>
          <w:rFonts w:ascii="Times New Roman" w:hAnsi="Times New Roman" w:cs="Times New Roman"/>
          <w:sz w:val="30"/>
          <w:szCs w:val="30"/>
        </w:rPr>
        <w:lastRenderedPageBreak/>
        <w:t>на срок до четырехсот восьмидесяти часов, либо исправительными р</w:t>
      </w:r>
      <w:r w:rsidRPr="00A04E3A">
        <w:rPr>
          <w:rFonts w:ascii="Times New Roman" w:hAnsi="Times New Roman" w:cs="Times New Roman"/>
          <w:sz w:val="30"/>
          <w:szCs w:val="30"/>
        </w:rPr>
        <w:t>а</w:t>
      </w:r>
      <w:r w:rsidRPr="00A04E3A">
        <w:rPr>
          <w:rFonts w:ascii="Times New Roman" w:hAnsi="Times New Roman" w:cs="Times New Roman"/>
          <w:sz w:val="30"/>
          <w:szCs w:val="30"/>
        </w:rPr>
        <w:t>ботами на срок до двух лет, либо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 Деяния, предусмотренные частями первой или второй насто</w:t>
      </w:r>
      <w:r w:rsidRPr="00A04E3A">
        <w:rPr>
          <w:rFonts w:ascii="Times New Roman" w:hAnsi="Times New Roman" w:cs="Times New Roman"/>
          <w:sz w:val="30"/>
          <w:szCs w:val="30"/>
        </w:rPr>
        <w:t>я</w:t>
      </w:r>
      <w:r w:rsidRPr="00A04E3A">
        <w:rPr>
          <w:rFonts w:ascii="Times New Roman" w:hAnsi="Times New Roman" w:cs="Times New Roman"/>
          <w:sz w:val="30"/>
          <w:szCs w:val="30"/>
        </w:rPr>
        <w:t>щей статьи, совершенные лицом с использованием своего служебного положения либо группой лиц по предварительному сговору или орг</w:t>
      </w:r>
      <w:r w:rsidRPr="00A04E3A">
        <w:rPr>
          <w:rFonts w:ascii="Times New Roman" w:hAnsi="Times New Roman" w:cs="Times New Roman"/>
          <w:sz w:val="30"/>
          <w:szCs w:val="30"/>
        </w:rPr>
        <w:t>а</w:t>
      </w:r>
      <w:r w:rsidRPr="00A04E3A">
        <w:rPr>
          <w:rFonts w:ascii="Times New Roman" w:hAnsi="Times New Roman" w:cs="Times New Roman"/>
          <w:sz w:val="30"/>
          <w:szCs w:val="30"/>
        </w:rPr>
        <w:t>низованной группой либо причинившие особо крупный ущерб,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таксам, пр</w:t>
      </w:r>
      <w:r w:rsidRPr="00A04E3A">
        <w:rPr>
          <w:rFonts w:ascii="Times New Roman" w:hAnsi="Times New Roman" w:cs="Times New Roman"/>
          <w:sz w:val="30"/>
          <w:szCs w:val="30"/>
        </w:rPr>
        <w:t>е</w:t>
      </w:r>
      <w:r w:rsidRPr="00A04E3A">
        <w:rPr>
          <w:rFonts w:ascii="Times New Roman" w:hAnsi="Times New Roman" w:cs="Times New Roman"/>
          <w:sz w:val="30"/>
          <w:szCs w:val="30"/>
        </w:rPr>
        <w:t>вышающий сто тысяч рублей, особо крупным - двести пятьдесят тысяч рублей.</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257. Нарушение правил охраны водных биологич</w:t>
      </w:r>
      <w:r w:rsidRPr="00A04E3A">
        <w:rPr>
          <w:rFonts w:ascii="Times New Roman" w:hAnsi="Times New Roman" w:cs="Times New Roman"/>
          <w:b/>
          <w:sz w:val="30"/>
          <w:szCs w:val="30"/>
        </w:rPr>
        <w:t>е</w:t>
      </w:r>
      <w:r w:rsidRPr="00A04E3A">
        <w:rPr>
          <w:rFonts w:ascii="Times New Roman" w:hAnsi="Times New Roman" w:cs="Times New Roman"/>
          <w:b/>
          <w:sz w:val="30"/>
          <w:szCs w:val="30"/>
        </w:rPr>
        <w:t>ских ресурсов</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w:t>
      </w:r>
      <w:r w:rsidRPr="00A04E3A">
        <w:rPr>
          <w:rFonts w:ascii="Times New Roman" w:hAnsi="Times New Roman" w:cs="Times New Roman"/>
          <w:sz w:val="30"/>
          <w:szCs w:val="30"/>
        </w:rPr>
        <w:t>е</w:t>
      </w:r>
      <w:r w:rsidRPr="00A04E3A">
        <w:rPr>
          <w:rFonts w:ascii="Times New Roman" w:hAnsi="Times New Roman" w:cs="Times New Roman"/>
          <w:sz w:val="30"/>
          <w:szCs w:val="30"/>
        </w:rPr>
        <w:t>ний и перекачивающих механизмов с нарушением правил охраны во</w:t>
      </w:r>
      <w:r w:rsidRPr="00A04E3A">
        <w:rPr>
          <w:rFonts w:ascii="Times New Roman" w:hAnsi="Times New Roman" w:cs="Times New Roman"/>
          <w:sz w:val="30"/>
          <w:szCs w:val="30"/>
        </w:rPr>
        <w:t>д</w:t>
      </w:r>
      <w:r w:rsidRPr="00A04E3A">
        <w:rPr>
          <w:rFonts w:ascii="Times New Roman" w:hAnsi="Times New Roman" w:cs="Times New Roman"/>
          <w:sz w:val="30"/>
          <w:szCs w:val="30"/>
        </w:rPr>
        <w:t>ных биологических ресурсов, если эти деяния повлекли массовую г</w:t>
      </w:r>
      <w:r w:rsidRPr="00A04E3A">
        <w:rPr>
          <w:rFonts w:ascii="Times New Roman" w:hAnsi="Times New Roman" w:cs="Times New Roman"/>
          <w:sz w:val="30"/>
          <w:szCs w:val="30"/>
        </w:rPr>
        <w:t>и</w:t>
      </w:r>
      <w:r w:rsidRPr="00A04E3A">
        <w:rPr>
          <w:rFonts w:ascii="Times New Roman" w:hAnsi="Times New Roman" w:cs="Times New Roman"/>
          <w:sz w:val="30"/>
          <w:szCs w:val="30"/>
        </w:rPr>
        <w:t>бель рыбы или других водных биологических ресурсов, уничтожение в значительных размерах кормовых запасов либо иные тяжкие последс</w:t>
      </w:r>
      <w:r w:rsidRPr="00A04E3A">
        <w:rPr>
          <w:rFonts w:ascii="Times New Roman" w:hAnsi="Times New Roman" w:cs="Times New Roman"/>
          <w:sz w:val="30"/>
          <w:szCs w:val="30"/>
        </w:rPr>
        <w:t>т</w:t>
      </w:r>
      <w:r w:rsidRPr="00A04E3A">
        <w:rPr>
          <w:rFonts w:ascii="Times New Roman" w:hAnsi="Times New Roman" w:cs="Times New Roman"/>
          <w:sz w:val="30"/>
          <w:szCs w:val="30"/>
        </w:rPr>
        <w:t>вия,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w:t>
      </w:r>
      <w:r w:rsidRPr="00A04E3A">
        <w:rPr>
          <w:rFonts w:ascii="Times New Roman" w:hAnsi="Times New Roman" w:cs="Times New Roman"/>
          <w:sz w:val="30"/>
          <w:szCs w:val="30"/>
        </w:rPr>
        <w:t>и</w:t>
      </w:r>
      <w:r w:rsidRPr="00A04E3A">
        <w:rPr>
          <w:rFonts w:ascii="Times New Roman" w:hAnsi="Times New Roman" w:cs="Times New Roman"/>
          <w:sz w:val="30"/>
          <w:szCs w:val="30"/>
        </w:rPr>
        <w:t>десяти часов, либо исправительными работами на срок до двух лет.</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258. Незаконная охота</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Незаконная охота, если это деяние совершено: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а) с причинением крупного ущерба;</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б) с применением механического транспортного средства или воздушного судна, взрывчатых веществ, газов или иных способов ма</w:t>
      </w:r>
      <w:r w:rsidRPr="00A04E3A">
        <w:rPr>
          <w:rFonts w:ascii="Times New Roman" w:hAnsi="Times New Roman" w:cs="Times New Roman"/>
          <w:sz w:val="30"/>
          <w:szCs w:val="30"/>
        </w:rPr>
        <w:t>с</w:t>
      </w:r>
      <w:r w:rsidRPr="00A04E3A">
        <w:rPr>
          <w:rFonts w:ascii="Times New Roman" w:hAnsi="Times New Roman" w:cs="Times New Roman"/>
          <w:sz w:val="30"/>
          <w:szCs w:val="30"/>
        </w:rPr>
        <w:t>сового уничтожения птиц и зверей;</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lastRenderedPageBreak/>
        <w:t>в) в отношении птиц и зверей, охота на которых полностью з</w:t>
      </w:r>
      <w:r w:rsidRPr="00A04E3A">
        <w:rPr>
          <w:rFonts w:ascii="Times New Roman" w:hAnsi="Times New Roman" w:cs="Times New Roman"/>
          <w:sz w:val="30"/>
          <w:szCs w:val="30"/>
        </w:rPr>
        <w:t>а</w:t>
      </w:r>
      <w:r w:rsidRPr="00A04E3A">
        <w:rPr>
          <w:rFonts w:ascii="Times New Roman" w:hAnsi="Times New Roman" w:cs="Times New Roman"/>
          <w:sz w:val="30"/>
          <w:szCs w:val="30"/>
        </w:rPr>
        <w:t>прещена;</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г) на особо охраняемой природной территории либо в зоне экол</w:t>
      </w:r>
      <w:r w:rsidRPr="00A04E3A">
        <w:rPr>
          <w:rFonts w:ascii="Times New Roman" w:hAnsi="Times New Roman" w:cs="Times New Roman"/>
          <w:sz w:val="30"/>
          <w:szCs w:val="30"/>
        </w:rPr>
        <w:t>о</w:t>
      </w:r>
      <w:r w:rsidRPr="00A04E3A">
        <w:rPr>
          <w:rFonts w:ascii="Times New Roman" w:hAnsi="Times New Roman" w:cs="Times New Roman"/>
          <w:sz w:val="30"/>
          <w:szCs w:val="30"/>
        </w:rPr>
        <w:t>гического бедствия или в зоне чрезвычайной экологической ситуации,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То же деяние, совершенное лицом с использованием своего служебного положения либо группой лиц по предварительному сгов</w:t>
      </w:r>
      <w:r w:rsidRPr="00A04E3A">
        <w:rPr>
          <w:rFonts w:ascii="Times New Roman" w:hAnsi="Times New Roman" w:cs="Times New Roman"/>
          <w:sz w:val="30"/>
          <w:szCs w:val="30"/>
        </w:rPr>
        <w:t>о</w:t>
      </w:r>
      <w:r w:rsidRPr="00A04E3A">
        <w:rPr>
          <w:rFonts w:ascii="Times New Roman" w:hAnsi="Times New Roman" w:cs="Times New Roman"/>
          <w:sz w:val="30"/>
          <w:szCs w:val="30"/>
        </w:rPr>
        <w:t>ру или организованной группой либо причинившее особо крупный ущерб,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Примечание. Крупным ущербом в настоящей статье признается ущерб, исчисленный по утвержденным Правительством Российской Федерации таксам и методике, превышающий сорок тысяч рублей, особо крупным - сто двадцать тысяч рублей.</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258.1. Незаконные добыча и оборот особо ценных д</w:t>
      </w:r>
      <w:r w:rsidRPr="00A04E3A">
        <w:rPr>
          <w:rFonts w:ascii="Times New Roman" w:hAnsi="Times New Roman" w:cs="Times New Roman"/>
          <w:b/>
          <w:sz w:val="30"/>
          <w:szCs w:val="30"/>
        </w:rPr>
        <w:t>и</w:t>
      </w:r>
      <w:r w:rsidRPr="00A04E3A">
        <w:rPr>
          <w:rFonts w:ascii="Times New Roman" w:hAnsi="Times New Roman" w:cs="Times New Roman"/>
          <w:b/>
          <w:sz w:val="30"/>
          <w:szCs w:val="30"/>
        </w:rPr>
        <w:t>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w:t>
      </w:r>
      <w:r w:rsidRPr="00A04E3A">
        <w:rPr>
          <w:rFonts w:ascii="Times New Roman" w:hAnsi="Times New Roman" w:cs="Times New Roman"/>
          <w:b/>
          <w:sz w:val="30"/>
          <w:szCs w:val="30"/>
        </w:rPr>
        <w:t>е</w:t>
      </w:r>
      <w:r w:rsidRPr="00A04E3A">
        <w:rPr>
          <w:rFonts w:ascii="Times New Roman" w:hAnsi="Times New Roman" w:cs="Times New Roman"/>
          <w:b/>
          <w:sz w:val="30"/>
          <w:szCs w:val="30"/>
        </w:rPr>
        <w:t>дерации</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Незаконные добыча, содержание, приобретение, хранение, п</w:t>
      </w:r>
      <w:r w:rsidRPr="00A04E3A">
        <w:rPr>
          <w:rFonts w:ascii="Times New Roman" w:hAnsi="Times New Roman" w:cs="Times New Roman"/>
          <w:sz w:val="30"/>
          <w:szCs w:val="30"/>
        </w:rPr>
        <w:t>е</w:t>
      </w:r>
      <w:r w:rsidRPr="00A04E3A">
        <w:rPr>
          <w:rFonts w:ascii="Times New Roman" w:hAnsi="Times New Roman" w:cs="Times New Roman"/>
          <w:sz w:val="30"/>
          <w:szCs w:val="30"/>
        </w:rPr>
        <w:t>ревозка, пересылка и продажа особо ценных диких животных и водных биологических ресурсов, принадлежащих к видам, занесенным в Кра</w:t>
      </w:r>
      <w:r w:rsidRPr="00A04E3A">
        <w:rPr>
          <w:rFonts w:ascii="Times New Roman" w:hAnsi="Times New Roman" w:cs="Times New Roman"/>
          <w:sz w:val="30"/>
          <w:szCs w:val="30"/>
        </w:rPr>
        <w:t>с</w:t>
      </w:r>
      <w:r w:rsidRPr="00A04E3A">
        <w:rPr>
          <w:rFonts w:ascii="Times New Roman" w:hAnsi="Times New Roman" w:cs="Times New Roman"/>
          <w:sz w:val="30"/>
          <w:szCs w:val="30"/>
        </w:rPr>
        <w:t>ную книгу Российской Федерации и (или) охраняемым междунаро</w:t>
      </w:r>
      <w:r w:rsidRPr="00A04E3A">
        <w:rPr>
          <w:rFonts w:ascii="Times New Roman" w:hAnsi="Times New Roman" w:cs="Times New Roman"/>
          <w:sz w:val="30"/>
          <w:szCs w:val="30"/>
        </w:rPr>
        <w:t>д</w:t>
      </w:r>
      <w:r w:rsidRPr="00A04E3A">
        <w:rPr>
          <w:rFonts w:ascii="Times New Roman" w:hAnsi="Times New Roman" w:cs="Times New Roman"/>
          <w:sz w:val="30"/>
          <w:szCs w:val="30"/>
        </w:rPr>
        <w:t>ными договорами Российской Федерации, их частей и дериватов (пр</w:t>
      </w:r>
      <w:r w:rsidRPr="00A04E3A">
        <w:rPr>
          <w:rFonts w:ascii="Times New Roman" w:hAnsi="Times New Roman" w:cs="Times New Roman"/>
          <w:sz w:val="30"/>
          <w:szCs w:val="30"/>
        </w:rPr>
        <w:t>о</w:t>
      </w:r>
      <w:r w:rsidRPr="00A04E3A">
        <w:rPr>
          <w:rFonts w:ascii="Times New Roman" w:hAnsi="Times New Roman" w:cs="Times New Roman"/>
          <w:sz w:val="30"/>
          <w:szCs w:val="30"/>
        </w:rPr>
        <w:t>изводных)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 xml:space="preserve">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w:t>
      </w:r>
      <w:r w:rsidRPr="00A04E3A">
        <w:rPr>
          <w:rFonts w:ascii="Times New Roman" w:hAnsi="Times New Roman" w:cs="Times New Roman"/>
          <w:sz w:val="30"/>
          <w:szCs w:val="30"/>
        </w:rPr>
        <w:lastRenderedPageBreak/>
        <w:t>либо лишением свободы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w:t>
      </w:r>
      <w:r w:rsidRPr="00A04E3A">
        <w:rPr>
          <w:rFonts w:ascii="Times New Roman" w:hAnsi="Times New Roman" w:cs="Times New Roman"/>
          <w:sz w:val="30"/>
          <w:szCs w:val="30"/>
        </w:rPr>
        <w:t>а</w:t>
      </w:r>
      <w:r w:rsidRPr="00A04E3A">
        <w:rPr>
          <w:rFonts w:ascii="Times New Roman" w:hAnsi="Times New Roman" w:cs="Times New Roman"/>
          <w:sz w:val="30"/>
          <w:szCs w:val="30"/>
        </w:rPr>
        <w:t>ничением свободы на срок до одного года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w:t>
      </w:r>
      <w:r w:rsidRPr="00A04E3A">
        <w:rPr>
          <w:rFonts w:ascii="Times New Roman" w:hAnsi="Times New Roman" w:cs="Times New Roman"/>
          <w:sz w:val="30"/>
          <w:szCs w:val="30"/>
        </w:rPr>
        <w:t>е</w:t>
      </w:r>
      <w:r w:rsidRPr="00A04E3A">
        <w:rPr>
          <w:rFonts w:ascii="Times New Roman" w:hAnsi="Times New Roman" w:cs="Times New Roman"/>
          <w:sz w:val="30"/>
          <w:szCs w:val="30"/>
        </w:rPr>
        <w:t>мым международными договорами Российской Федерации, их частей и дериватов (производных) с использованием средств массовой инфо</w:t>
      </w:r>
      <w:r w:rsidRPr="00A04E3A">
        <w:rPr>
          <w:rFonts w:ascii="Times New Roman" w:hAnsi="Times New Roman" w:cs="Times New Roman"/>
          <w:sz w:val="30"/>
          <w:szCs w:val="30"/>
        </w:rPr>
        <w:t>р</w:t>
      </w:r>
      <w:r w:rsidRPr="00A04E3A">
        <w:rPr>
          <w:rFonts w:ascii="Times New Roman" w:hAnsi="Times New Roman" w:cs="Times New Roman"/>
          <w:sz w:val="30"/>
          <w:szCs w:val="30"/>
        </w:rPr>
        <w:t>мации либо электронных или информационно-телекоммуникационных сетей, в том числе сети "Интернет",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принудительными работами на срок до четырех лет со штрафом в размере от пятисот тысяч до одного миллиона пят</w:t>
      </w:r>
      <w:r w:rsidRPr="00A04E3A">
        <w:rPr>
          <w:rFonts w:ascii="Times New Roman" w:hAnsi="Times New Roman" w:cs="Times New Roman"/>
          <w:sz w:val="30"/>
          <w:szCs w:val="30"/>
        </w:rPr>
        <w:t>и</w:t>
      </w:r>
      <w:r w:rsidRPr="00A04E3A">
        <w:rPr>
          <w:rFonts w:ascii="Times New Roman" w:hAnsi="Times New Roman" w:cs="Times New Roman"/>
          <w:sz w:val="30"/>
          <w:szCs w:val="30"/>
        </w:rPr>
        <w:t>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w:t>
      </w:r>
      <w:r w:rsidRPr="00A04E3A">
        <w:rPr>
          <w:rFonts w:ascii="Times New Roman" w:hAnsi="Times New Roman" w:cs="Times New Roman"/>
          <w:sz w:val="30"/>
          <w:szCs w:val="30"/>
        </w:rPr>
        <w:t>и</w:t>
      </w:r>
      <w:r w:rsidRPr="00A04E3A">
        <w:rPr>
          <w:rFonts w:ascii="Times New Roman" w:hAnsi="Times New Roman" w:cs="Times New Roman"/>
          <w:sz w:val="30"/>
          <w:szCs w:val="30"/>
        </w:rPr>
        <w:t>шением свободы на срок до четырех лет со штрафом в размере от п</w:t>
      </w:r>
      <w:r w:rsidRPr="00A04E3A">
        <w:rPr>
          <w:rFonts w:ascii="Times New Roman" w:hAnsi="Times New Roman" w:cs="Times New Roman"/>
          <w:sz w:val="30"/>
          <w:szCs w:val="30"/>
        </w:rPr>
        <w:t>я</w:t>
      </w:r>
      <w:r w:rsidRPr="00A04E3A">
        <w:rPr>
          <w:rFonts w:ascii="Times New Roman" w:hAnsi="Times New Roman" w:cs="Times New Roman"/>
          <w:sz w:val="30"/>
          <w:szCs w:val="30"/>
        </w:rPr>
        <w:t>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Деяния, предусмотренные частью первой настоящей статьи, совершенные:</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а) должностным лицом с использованием своего служебного п</w:t>
      </w:r>
      <w:r w:rsidRPr="00A04E3A">
        <w:rPr>
          <w:rFonts w:ascii="Times New Roman" w:hAnsi="Times New Roman" w:cs="Times New Roman"/>
          <w:sz w:val="30"/>
          <w:szCs w:val="30"/>
        </w:rPr>
        <w:t>о</w:t>
      </w:r>
      <w:r w:rsidRPr="00A04E3A">
        <w:rPr>
          <w:rFonts w:ascii="Times New Roman" w:hAnsi="Times New Roman" w:cs="Times New Roman"/>
          <w:sz w:val="30"/>
          <w:szCs w:val="30"/>
        </w:rPr>
        <w:t>ложения;</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б) с публичной демонстрацией, в том числе в средствах массовой информации или информационно-телекоммуникационных сетях (включая сеть "Интернет"),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лишением свободы на срок до пяти лет со штр</w:t>
      </w:r>
      <w:r w:rsidRPr="00A04E3A">
        <w:rPr>
          <w:rFonts w:ascii="Times New Roman" w:hAnsi="Times New Roman" w:cs="Times New Roman"/>
          <w:sz w:val="30"/>
          <w:szCs w:val="30"/>
        </w:rPr>
        <w:t>а</w:t>
      </w:r>
      <w:r w:rsidRPr="00A04E3A">
        <w:rPr>
          <w:rFonts w:ascii="Times New Roman" w:hAnsi="Times New Roman" w:cs="Times New Roman"/>
          <w:sz w:val="30"/>
          <w:szCs w:val="30"/>
        </w:rPr>
        <w:t>фом в размере до двух миллионов рублей или в размере заработной платы или иного дохода осужденного за период до пяти лет или без т</w:t>
      </w:r>
      <w:r w:rsidRPr="00A04E3A">
        <w:rPr>
          <w:rFonts w:ascii="Times New Roman" w:hAnsi="Times New Roman" w:cs="Times New Roman"/>
          <w:sz w:val="30"/>
          <w:szCs w:val="30"/>
        </w:rPr>
        <w:t>а</w:t>
      </w:r>
      <w:r w:rsidRPr="00A04E3A">
        <w:rPr>
          <w:rFonts w:ascii="Times New Roman" w:hAnsi="Times New Roman" w:cs="Times New Roman"/>
          <w:sz w:val="30"/>
          <w:szCs w:val="30"/>
        </w:rPr>
        <w:t>кового и с лишением права занимать определенные должности или з</w:t>
      </w:r>
      <w:r w:rsidRPr="00A04E3A">
        <w:rPr>
          <w:rFonts w:ascii="Times New Roman" w:hAnsi="Times New Roman" w:cs="Times New Roman"/>
          <w:sz w:val="30"/>
          <w:szCs w:val="30"/>
        </w:rPr>
        <w:t>а</w:t>
      </w:r>
      <w:r w:rsidRPr="00A04E3A">
        <w:rPr>
          <w:rFonts w:ascii="Times New Roman" w:hAnsi="Times New Roman" w:cs="Times New Roman"/>
          <w:sz w:val="30"/>
          <w:szCs w:val="30"/>
        </w:rPr>
        <w:t>ниматься определенной деятельностью на срок до трех лет или без т</w:t>
      </w:r>
      <w:r w:rsidRPr="00A04E3A">
        <w:rPr>
          <w:rFonts w:ascii="Times New Roman" w:hAnsi="Times New Roman" w:cs="Times New Roman"/>
          <w:sz w:val="30"/>
          <w:szCs w:val="30"/>
        </w:rPr>
        <w:t>а</w:t>
      </w:r>
      <w:r w:rsidRPr="00A04E3A">
        <w:rPr>
          <w:rFonts w:ascii="Times New Roman" w:hAnsi="Times New Roman" w:cs="Times New Roman"/>
          <w:sz w:val="30"/>
          <w:szCs w:val="30"/>
        </w:rPr>
        <w:t>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2.1. Деяния, предусмотренные частью первой.1 настоящей статьи, совершенные должностным лицом с использованием своего служебн</w:t>
      </w:r>
      <w:r w:rsidRPr="00A04E3A">
        <w:rPr>
          <w:rFonts w:ascii="Times New Roman" w:hAnsi="Times New Roman" w:cs="Times New Roman"/>
          <w:sz w:val="30"/>
          <w:szCs w:val="30"/>
        </w:rPr>
        <w:t>о</w:t>
      </w:r>
      <w:r w:rsidRPr="00A04E3A">
        <w:rPr>
          <w:rFonts w:ascii="Times New Roman" w:hAnsi="Times New Roman" w:cs="Times New Roman"/>
          <w:sz w:val="30"/>
          <w:szCs w:val="30"/>
        </w:rPr>
        <w:t>го положения,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лишением свободы на срок от трех до шести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w:t>
      </w:r>
      <w:r w:rsidRPr="00A04E3A">
        <w:rPr>
          <w:rFonts w:ascii="Times New Roman" w:hAnsi="Times New Roman" w:cs="Times New Roman"/>
          <w:sz w:val="30"/>
          <w:szCs w:val="30"/>
        </w:rPr>
        <w:t>п</w:t>
      </w:r>
      <w:r w:rsidRPr="00A04E3A">
        <w:rPr>
          <w:rFonts w:ascii="Times New Roman" w:hAnsi="Times New Roman" w:cs="Times New Roman"/>
          <w:sz w:val="30"/>
          <w:szCs w:val="30"/>
        </w:rPr>
        <w:lastRenderedPageBreak/>
        <w:t>ределенные должности или заниматься определенной деятельностью на срок до пяти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 Деяния, предусмотренные частями первой или второй насто</w:t>
      </w:r>
      <w:r w:rsidRPr="00A04E3A">
        <w:rPr>
          <w:rFonts w:ascii="Times New Roman" w:hAnsi="Times New Roman" w:cs="Times New Roman"/>
          <w:sz w:val="30"/>
          <w:szCs w:val="30"/>
        </w:rPr>
        <w:t>я</w:t>
      </w:r>
      <w:r w:rsidRPr="00A04E3A">
        <w:rPr>
          <w:rFonts w:ascii="Times New Roman" w:hAnsi="Times New Roman" w:cs="Times New Roman"/>
          <w:sz w:val="30"/>
          <w:szCs w:val="30"/>
        </w:rPr>
        <w:t>щей статьи, совершенные организованной группой,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лишением свободы на срок от пяти до семи лет со штрафом в размере до двух миллионов рублей или в размере зарабо</w:t>
      </w:r>
      <w:r w:rsidRPr="00A04E3A">
        <w:rPr>
          <w:rFonts w:ascii="Times New Roman" w:hAnsi="Times New Roman" w:cs="Times New Roman"/>
          <w:sz w:val="30"/>
          <w:szCs w:val="30"/>
        </w:rPr>
        <w:t>т</w:t>
      </w:r>
      <w:r w:rsidRPr="00A04E3A">
        <w:rPr>
          <w:rFonts w:ascii="Times New Roman" w:hAnsi="Times New Roman" w:cs="Times New Roman"/>
          <w:sz w:val="30"/>
          <w:szCs w:val="30"/>
        </w:rPr>
        <w:t>ной платы или иного дохода осужденного за период до пяти лет или без такового, с ограничением свободы на срок до двух лет или без т</w:t>
      </w:r>
      <w:r w:rsidRPr="00A04E3A">
        <w:rPr>
          <w:rFonts w:ascii="Times New Roman" w:hAnsi="Times New Roman" w:cs="Times New Roman"/>
          <w:sz w:val="30"/>
          <w:szCs w:val="30"/>
        </w:rPr>
        <w:t>а</w:t>
      </w:r>
      <w:r w:rsidRPr="00A04E3A">
        <w:rPr>
          <w:rFonts w:ascii="Times New Roman" w:hAnsi="Times New Roman" w:cs="Times New Roman"/>
          <w:sz w:val="30"/>
          <w:szCs w:val="30"/>
        </w:rPr>
        <w:t>кового и с лишением права занимать определенные должности или з</w:t>
      </w:r>
      <w:r w:rsidRPr="00A04E3A">
        <w:rPr>
          <w:rFonts w:ascii="Times New Roman" w:hAnsi="Times New Roman" w:cs="Times New Roman"/>
          <w:sz w:val="30"/>
          <w:szCs w:val="30"/>
        </w:rPr>
        <w:t>а</w:t>
      </w:r>
      <w:r w:rsidRPr="00A04E3A">
        <w:rPr>
          <w:rFonts w:ascii="Times New Roman" w:hAnsi="Times New Roman" w:cs="Times New Roman"/>
          <w:sz w:val="30"/>
          <w:szCs w:val="30"/>
        </w:rPr>
        <w:t>ниматься определенной деятельностью на срок до пяти лет или без т</w:t>
      </w:r>
      <w:r w:rsidRPr="00A04E3A">
        <w:rPr>
          <w:rFonts w:ascii="Times New Roman" w:hAnsi="Times New Roman" w:cs="Times New Roman"/>
          <w:sz w:val="30"/>
          <w:szCs w:val="30"/>
        </w:rPr>
        <w:t>а</w:t>
      </w:r>
      <w:r w:rsidRPr="00A04E3A">
        <w:rPr>
          <w:rFonts w:ascii="Times New Roman" w:hAnsi="Times New Roman" w:cs="Times New Roman"/>
          <w:sz w:val="30"/>
          <w:szCs w:val="30"/>
        </w:rPr>
        <w:t>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3.1. Деяния, предусмотренные частями первой.1 или второй.1 н</w:t>
      </w:r>
      <w:r w:rsidRPr="00A04E3A">
        <w:rPr>
          <w:rFonts w:ascii="Times New Roman" w:hAnsi="Times New Roman" w:cs="Times New Roman"/>
          <w:sz w:val="30"/>
          <w:szCs w:val="30"/>
        </w:rPr>
        <w:t>а</w:t>
      </w:r>
      <w:r w:rsidRPr="00A04E3A">
        <w:rPr>
          <w:rFonts w:ascii="Times New Roman" w:hAnsi="Times New Roman" w:cs="Times New Roman"/>
          <w:sz w:val="30"/>
          <w:szCs w:val="30"/>
        </w:rPr>
        <w:t>стоящей статьи, совершенные организованной группой,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лишением свободы на срок от шести до девяти лет со штрафом в размере от одного миллиона пятисот тысяч до трех ми</w:t>
      </w:r>
      <w:r w:rsidRPr="00A04E3A">
        <w:rPr>
          <w:rFonts w:ascii="Times New Roman" w:hAnsi="Times New Roman" w:cs="Times New Roman"/>
          <w:sz w:val="30"/>
          <w:szCs w:val="30"/>
        </w:rPr>
        <w:t>л</w:t>
      </w:r>
      <w:r w:rsidRPr="00A04E3A">
        <w:rPr>
          <w:rFonts w:ascii="Times New Roman" w:hAnsi="Times New Roman" w:cs="Times New Roman"/>
          <w:sz w:val="30"/>
          <w:szCs w:val="30"/>
        </w:rPr>
        <w:t>лионов рублей или в размере заработной платы или иного дохода ос</w:t>
      </w:r>
      <w:r w:rsidRPr="00A04E3A">
        <w:rPr>
          <w:rFonts w:ascii="Times New Roman" w:hAnsi="Times New Roman" w:cs="Times New Roman"/>
          <w:sz w:val="30"/>
          <w:szCs w:val="30"/>
        </w:rPr>
        <w:t>у</w:t>
      </w:r>
      <w:r w:rsidRPr="00A04E3A">
        <w:rPr>
          <w:rFonts w:ascii="Times New Roman" w:hAnsi="Times New Roman" w:cs="Times New Roman"/>
          <w:sz w:val="30"/>
          <w:szCs w:val="30"/>
        </w:rPr>
        <w:t>жденного за период от трех до пяти лет или без такового, с огранич</w:t>
      </w:r>
      <w:r w:rsidRPr="00A04E3A">
        <w:rPr>
          <w:rFonts w:ascii="Times New Roman" w:hAnsi="Times New Roman" w:cs="Times New Roman"/>
          <w:sz w:val="30"/>
          <w:szCs w:val="30"/>
        </w:rPr>
        <w:t>е</w:t>
      </w:r>
      <w:r w:rsidRPr="00A04E3A">
        <w:rPr>
          <w:rFonts w:ascii="Times New Roman" w:hAnsi="Times New Roman" w:cs="Times New Roman"/>
          <w:sz w:val="30"/>
          <w:szCs w:val="30"/>
        </w:rPr>
        <w:t>нием свободы на срок до двух лет или без такового и с лишением пр</w:t>
      </w:r>
      <w:r w:rsidRPr="00A04E3A">
        <w:rPr>
          <w:rFonts w:ascii="Times New Roman" w:hAnsi="Times New Roman" w:cs="Times New Roman"/>
          <w:sz w:val="30"/>
          <w:szCs w:val="30"/>
        </w:rPr>
        <w:t>а</w:t>
      </w:r>
      <w:r w:rsidRPr="00A04E3A">
        <w:rPr>
          <w:rFonts w:ascii="Times New Roman" w:hAnsi="Times New Roman" w:cs="Times New Roman"/>
          <w:sz w:val="30"/>
          <w:szCs w:val="30"/>
        </w:rPr>
        <w:t>ва занимать определенные должности или заниматься определенной деятельностью на срок до семи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259. Уничтожение критических местообитаний для организмов, занесенных в Красную книгу Российской Федерации</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Уничтожение критических местообитаний для организмов, зан</w:t>
      </w:r>
      <w:r w:rsidRPr="00A04E3A">
        <w:rPr>
          <w:rFonts w:ascii="Times New Roman" w:hAnsi="Times New Roman" w:cs="Times New Roman"/>
          <w:sz w:val="30"/>
          <w:szCs w:val="30"/>
        </w:rPr>
        <w:t>е</w:t>
      </w:r>
      <w:r w:rsidRPr="00A04E3A">
        <w:rPr>
          <w:rFonts w:ascii="Times New Roman" w:hAnsi="Times New Roman" w:cs="Times New Roman"/>
          <w:sz w:val="30"/>
          <w:szCs w:val="30"/>
        </w:rPr>
        <w:t>сенных в Красную книгу Российской Федерации, повлекшее гибель популяций этих организмов,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штрафом в размере от трехсот тысяч до пятисот т</w:t>
      </w:r>
      <w:r w:rsidRPr="00A04E3A">
        <w:rPr>
          <w:rFonts w:ascii="Times New Roman" w:hAnsi="Times New Roman" w:cs="Times New Roman"/>
          <w:sz w:val="30"/>
          <w:szCs w:val="30"/>
        </w:rPr>
        <w:t>ы</w:t>
      </w:r>
      <w:r w:rsidRPr="00A04E3A">
        <w:rPr>
          <w:rFonts w:ascii="Times New Roman" w:hAnsi="Times New Roman" w:cs="Times New Roman"/>
          <w:sz w:val="30"/>
          <w:szCs w:val="30"/>
        </w:rPr>
        <w:t>сяч рублей или в размере заработной платы или иного дохода осу</w:t>
      </w:r>
      <w:r w:rsidRPr="00A04E3A">
        <w:rPr>
          <w:rFonts w:ascii="Times New Roman" w:hAnsi="Times New Roman" w:cs="Times New Roman"/>
          <w:sz w:val="30"/>
          <w:szCs w:val="30"/>
        </w:rPr>
        <w:t>ж</w:t>
      </w:r>
      <w:r w:rsidRPr="00A04E3A">
        <w:rPr>
          <w:rFonts w:ascii="Times New Roman" w:hAnsi="Times New Roman" w:cs="Times New Roman"/>
          <w:sz w:val="30"/>
          <w:szCs w:val="30"/>
        </w:rPr>
        <w:t>денного за период от двух до трех лет, либо обязательными работами на срок до четырехсот восьмидесяти часов, либо ограничением своб</w:t>
      </w:r>
      <w:r w:rsidRPr="00A04E3A">
        <w:rPr>
          <w:rFonts w:ascii="Times New Roman" w:hAnsi="Times New Roman" w:cs="Times New Roman"/>
          <w:sz w:val="30"/>
          <w:szCs w:val="30"/>
        </w:rPr>
        <w:t>о</w:t>
      </w:r>
      <w:r w:rsidRPr="00A04E3A">
        <w:rPr>
          <w:rFonts w:ascii="Times New Roman" w:hAnsi="Times New Roman" w:cs="Times New Roman"/>
          <w:sz w:val="30"/>
          <w:szCs w:val="30"/>
        </w:rPr>
        <w:t>ды на срок до трех лет, либо принудительными работами на срок до трех лет, либо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260. Незаконная рубка лесных насаждений</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Незаконная рубка, а равно повреждение до степени прекращ</w:t>
      </w:r>
      <w:r w:rsidRPr="00A04E3A">
        <w:rPr>
          <w:rFonts w:ascii="Times New Roman" w:hAnsi="Times New Roman" w:cs="Times New Roman"/>
          <w:sz w:val="30"/>
          <w:szCs w:val="30"/>
        </w:rPr>
        <w:t>е</w:t>
      </w:r>
      <w:r w:rsidRPr="00A04E3A">
        <w:rPr>
          <w:rFonts w:ascii="Times New Roman" w:hAnsi="Times New Roman" w:cs="Times New Roman"/>
          <w:sz w:val="30"/>
          <w:szCs w:val="30"/>
        </w:rPr>
        <w:t>ния роста лесных насаждений или не отнесенных к лесным насажден</w:t>
      </w:r>
      <w:r w:rsidRPr="00A04E3A">
        <w:rPr>
          <w:rFonts w:ascii="Times New Roman" w:hAnsi="Times New Roman" w:cs="Times New Roman"/>
          <w:sz w:val="30"/>
          <w:szCs w:val="30"/>
        </w:rPr>
        <w:t>и</w:t>
      </w:r>
      <w:r w:rsidRPr="00A04E3A">
        <w:rPr>
          <w:rFonts w:ascii="Times New Roman" w:hAnsi="Times New Roman" w:cs="Times New Roman"/>
          <w:sz w:val="30"/>
          <w:szCs w:val="30"/>
        </w:rPr>
        <w:t>ям деревьев, кустарников, лиан, если эти деяния совершены в знач</w:t>
      </w:r>
      <w:r w:rsidRPr="00A04E3A">
        <w:rPr>
          <w:rFonts w:ascii="Times New Roman" w:hAnsi="Times New Roman" w:cs="Times New Roman"/>
          <w:sz w:val="30"/>
          <w:szCs w:val="30"/>
        </w:rPr>
        <w:t>и</w:t>
      </w:r>
      <w:r w:rsidRPr="00A04E3A">
        <w:rPr>
          <w:rFonts w:ascii="Times New Roman" w:hAnsi="Times New Roman" w:cs="Times New Roman"/>
          <w:sz w:val="30"/>
          <w:szCs w:val="30"/>
        </w:rPr>
        <w:t>тельном размере,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w:t>
      </w:r>
      <w:r w:rsidRPr="00A04E3A">
        <w:rPr>
          <w:rFonts w:ascii="Times New Roman" w:hAnsi="Times New Roman" w:cs="Times New Roman"/>
          <w:sz w:val="30"/>
          <w:szCs w:val="30"/>
        </w:rPr>
        <w:t>и</w:t>
      </w:r>
      <w:r w:rsidRPr="00A04E3A">
        <w:rPr>
          <w:rFonts w:ascii="Times New Roman" w:hAnsi="Times New Roman" w:cs="Times New Roman"/>
          <w:sz w:val="30"/>
          <w:szCs w:val="30"/>
        </w:rPr>
        <w:lastRenderedPageBreak/>
        <w:t>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w:t>
      </w:r>
      <w:r w:rsidRPr="00A04E3A">
        <w:rPr>
          <w:rFonts w:ascii="Times New Roman" w:hAnsi="Times New Roman" w:cs="Times New Roman"/>
          <w:sz w:val="30"/>
          <w:szCs w:val="30"/>
        </w:rPr>
        <w:t>т</w:t>
      </w:r>
      <w:r w:rsidRPr="00A04E3A">
        <w:rPr>
          <w:rFonts w:ascii="Times New Roman" w:hAnsi="Times New Roman" w:cs="Times New Roman"/>
          <w:sz w:val="30"/>
          <w:szCs w:val="30"/>
        </w:rPr>
        <w:t>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Незаконная рубка, а равно повреждение до степени прекращ</w:t>
      </w:r>
      <w:r w:rsidRPr="00A04E3A">
        <w:rPr>
          <w:rFonts w:ascii="Times New Roman" w:hAnsi="Times New Roman" w:cs="Times New Roman"/>
          <w:sz w:val="30"/>
          <w:szCs w:val="30"/>
        </w:rPr>
        <w:t>е</w:t>
      </w:r>
      <w:r w:rsidRPr="00A04E3A">
        <w:rPr>
          <w:rFonts w:ascii="Times New Roman" w:hAnsi="Times New Roman" w:cs="Times New Roman"/>
          <w:sz w:val="30"/>
          <w:szCs w:val="30"/>
        </w:rPr>
        <w:t>ния роста лесных насаждений или не отнесенных к лесным насажден</w:t>
      </w:r>
      <w:r w:rsidRPr="00A04E3A">
        <w:rPr>
          <w:rFonts w:ascii="Times New Roman" w:hAnsi="Times New Roman" w:cs="Times New Roman"/>
          <w:sz w:val="30"/>
          <w:szCs w:val="30"/>
        </w:rPr>
        <w:t>и</w:t>
      </w:r>
      <w:r w:rsidRPr="00A04E3A">
        <w:rPr>
          <w:rFonts w:ascii="Times New Roman" w:hAnsi="Times New Roman" w:cs="Times New Roman"/>
          <w:sz w:val="30"/>
          <w:szCs w:val="30"/>
        </w:rPr>
        <w:t>ям деревьев, кустарников, лиан, если эти деяния совершены:</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а) группой лиц;</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б) утратил силу</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в) лицом с использованием своего служебного положения;</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г) в крупном размере,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w:t>
      </w:r>
      <w:r w:rsidRPr="00A04E3A">
        <w:rPr>
          <w:rFonts w:ascii="Times New Roman" w:hAnsi="Times New Roman" w:cs="Times New Roman"/>
          <w:sz w:val="30"/>
          <w:szCs w:val="30"/>
        </w:rPr>
        <w:t>з</w:t>
      </w:r>
      <w:r w:rsidRPr="00A04E3A">
        <w:rPr>
          <w:rFonts w:ascii="Times New Roman" w:hAnsi="Times New Roman" w:cs="Times New Roman"/>
          <w:sz w:val="30"/>
          <w:szCs w:val="30"/>
        </w:rPr>
        <w:t>мере от ста пятидесяти тысяч до трехсот тысяч рублей или в размере заработной платы или иного дохода осужденного за период от восе</w:t>
      </w:r>
      <w:r w:rsidRPr="00A04E3A">
        <w:rPr>
          <w:rFonts w:ascii="Times New Roman" w:hAnsi="Times New Roman" w:cs="Times New Roman"/>
          <w:sz w:val="30"/>
          <w:szCs w:val="30"/>
        </w:rPr>
        <w:t>м</w:t>
      </w:r>
      <w:r w:rsidRPr="00A04E3A">
        <w:rPr>
          <w:rFonts w:ascii="Times New Roman" w:hAnsi="Times New Roman" w:cs="Times New Roman"/>
          <w:sz w:val="30"/>
          <w:szCs w:val="30"/>
        </w:rPr>
        <w:t>надцати месяцев до двух лет или без такового и с лишением права з</w:t>
      </w:r>
      <w:r w:rsidRPr="00A04E3A">
        <w:rPr>
          <w:rFonts w:ascii="Times New Roman" w:hAnsi="Times New Roman" w:cs="Times New Roman"/>
          <w:sz w:val="30"/>
          <w:szCs w:val="30"/>
        </w:rPr>
        <w:t>а</w:t>
      </w:r>
      <w:r w:rsidRPr="00A04E3A">
        <w:rPr>
          <w:rFonts w:ascii="Times New Roman" w:hAnsi="Times New Roman" w:cs="Times New Roman"/>
          <w:sz w:val="30"/>
          <w:szCs w:val="30"/>
        </w:rPr>
        <w:t>нимать определенные должности или заниматься определенной де</w:t>
      </w:r>
      <w:r w:rsidRPr="00A04E3A">
        <w:rPr>
          <w:rFonts w:ascii="Times New Roman" w:hAnsi="Times New Roman" w:cs="Times New Roman"/>
          <w:sz w:val="30"/>
          <w:szCs w:val="30"/>
        </w:rPr>
        <w:t>я</w:t>
      </w:r>
      <w:r w:rsidRPr="00A04E3A">
        <w:rPr>
          <w:rFonts w:ascii="Times New Roman" w:hAnsi="Times New Roman" w:cs="Times New Roman"/>
          <w:sz w:val="30"/>
          <w:szCs w:val="30"/>
        </w:rPr>
        <w:t>тельностью на срок до трех лет или без такового, либо лишением св</w:t>
      </w:r>
      <w:r w:rsidRPr="00A04E3A">
        <w:rPr>
          <w:rFonts w:ascii="Times New Roman" w:hAnsi="Times New Roman" w:cs="Times New Roman"/>
          <w:sz w:val="30"/>
          <w:szCs w:val="30"/>
        </w:rPr>
        <w:t>о</w:t>
      </w:r>
      <w:r w:rsidRPr="00A04E3A">
        <w:rPr>
          <w:rFonts w:ascii="Times New Roman" w:hAnsi="Times New Roman" w:cs="Times New Roman"/>
          <w:sz w:val="30"/>
          <w:szCs w:val="30"/>
        </w:rPr>
        <w:t>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 Деяния, предусмотренные частями первой или второй насто</w:t>
      </w:r>
      <w:r w:rsidRPr="00A04E3A">
        <w:rPr>
          <w:rFonts w:ascii="Times New Roman" w:hAnsi="Times New Roman" w:cs="Times New Roman"/>
          <w:sz w:val="30"/>
          <w:szCs w:val="30"/>
        </w:rPr>
        <w:t>я</w:t>
      </w:r>
      <w:r w:rsidRPr="00A04E3A">
        <w:rPr>
          <w:rFonts w:ascii="Times New Roman" w:hAnsi="Times New Roman" w:cs="Times New Roman"/>
          <w:sz w:val="30"/>
          <w:szCs w:val="30"/>
        </w:rPr>
        <w:t>щей статьи, совершенные в особо крупном размере, группой лиц по предварительному сговору или организованной группой,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w:t>
      </w:r>
      <w:r w:rsidRPr="00A04E3A">
        <w:rPr>
          <w:rFonts w:ascii="Times New Roman" w:hAnsi="Times New Roman" w:cs="Times New Roman"/>
          <w:sz w:val="30"/>
          <w:szCs w:val="30"/>
        </w:rPr>
        <w:t>и</w:t>
      </w:r>
      <w:r w:rsidRPr="00A04E3A">
        <w:rPr>
          <w:rFonts w:ascii="Times New Roman" w:hAnsi="Times New Roman" w:cs="Times New Roman"/>
          <w:sz w:val="30"/>
          <w:szCs w:val="30"/>
        </w:rPr>
        <w:lastRenderedPageBreak/>
        <w:t>бо лишением свободы на срок до семи лет со штрафом в размере от трехсот тысяч до пятисот тысяч рублей или в размере заработной пл</w:t>
      </w:r>
      <w:r w:rsidRPr="00A04E3A">
        <w:rPr>
          <w:rFonts w:ascii="Times New Roman" w:hAnsi="Times New Roman" w:cs="Times New Roman"/>
          <w:sz w:val="30"/>
          <w:szCs w:val="30"/>
        </w:rPr>
        <w:t>а</w:t>
      </w:r>
      <w:r w:rsidRPr="00A04E3A">
        <w:rPr>
          <w:rFonts w:ascii="Times New Roman" w:hAnsi="Times New Roman" w:cs="Times New Roman"/>
          <w:sz w:val="30"/>
          <w:szCs w:val="30"/>
        </w:rPr>
        <w:t>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Примечание. Значительным размером в настоящей статье пр</w:t>
      </w:r>
      <w:r w:rsidRPr="00A04E3A">
        <w:rPr>
          <w:rFonts w:ascii="Times New Roman" w:hAnsi="Times New Roman" w:cs="Times New Roman"/>
          <w:sz w:val="30"/>
          <w:szCs w:val="30"/>
        </w:rPr>
        <w:t>и</w:t>
      </w:r>
      <w:r w:rsidRPr="00A04E3A">
        <w:rPr>
          <w:rFonts w:ascii="Times New Roman" w:hAnsi="Times New Roman" w:cs="Times New Roman"/>
          <w:sz w:val="30"/>
          <w:szCs w:val="30"/>
        </w:rPr>
        <w:t>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методике, превышающий пять тысяч рублей, крупным размером - пятьдесят тысяч рублей, особо крупным размером - сто пятьдесят т</w:t>
      </w:r>
      <w:r w:rsidRPr="00A04E3A">
        <w:rPr>
          <w:rFonts w:ascii="Times New Roman" w:hAnsi="Times New Roman" w:cs="Times New Roman"/>
          <w:sz w:val="30"/>
          <w:szCs w:val="30"/>
        </w:rPr>
        <w:t>ы</w:t>
      </w:r>
      <w:r w:rsidRPr="00A04E3A">
        <w:rPr>
          <w:rFonts w:ascii="Times New Roman" w:hAnsi="Times New Roman" w:cs="Times New Roman"/>
          <w:sz w:val="30"/>
          <w:szCs w:val="30"/>
        </w:rPr>
        <w:t>сяч рублей.</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261. Уничтожение или повреждение лесных насажд</w:t>
      </w:r>
      <w:r w:rsidRPr="00A04E3A">
        <w:rPr>
          <w:rFonts w:ascii="Times New Roman" w:hAnsi="Times New Roman" w:cs="Times New Roman"/>
          <w:b/>
          <w:sz w:val="30"/>
          <w:szCs w:val="30"/>
        </w:rPr>
        <w:t>е</w:t>
      </w:r>
      <w:r w:rsidRPr="00A04E3A">
        <w:rPr>
          <w:rFonts w:ascii="Times New Roman" w:hAnsi="Times New Roman" w:cs="Times New Roman"/>
          <w:b/>
          <w:sz w:val="30"/>
          <w:szCs w:val="30"/>
        </w:rPr>
        <w:t>ний</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1. Уничтожение или повреждение лесных насаждений и иных н</w:t>
      </w:r>
      <w:r w:rsidRPr="00A04E3A">
        <w:rPr>
          <w:rFonts w:ascii="Times New Roman" w:hAnsi="Times New Roman" w:cs="Times New Roman"/>
          <w:sz w:val="30"/>
          <w:szCs w:val="30"/>
        </w:rPr>
        <w:t>а</w:t>
      </w:r>
      <w:r w:rsidRPr="00A04E3A">
        <w:rPr>
          <w:rFonts w:ascii="Times New Roman" w:hAnsi="Times New Roman" w:cs="Times New Roman"/>
          <w:sz w:val="30"/>
          <w:szCs w:val="30"/>
        </w:rPr>
        <w:t>саждений в результате неосторожного обращения с огнем или иными источниками повышенной опасности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штрафом в размере от двухсот тысяч до четырехсот тысяч рублей или в размере заработной платы или иного дохода осу</w:t>
      </w:r>
      <w:r w:rsidRPr="00A04E3A">
        <w:rPr>
          <w:rFonts w:ascii="Times New Roman" w:hAnsi="Times New Roman" w:cs="Times New Roman"/>
          <w:sz w:val="30"/>
          <w:szCs w:val="30"/>
        </w:rPr>
        <w:t>ж</w:t>
      </w:r>
      <w:r w:rsidRPr="00A04E3A">
        <w:rPr>
          <w:rFonts w:ascii="Times New Roman" w:hAnsi="Times New Roman" w:cs="Times New Roman"/>
          <w:sz w:val="30"/>
          <w:szCs w:val="30"/>
        </w:rPr>
        <w:t>денного за период от одного года до двух лет, либо обязательными р</w:t>
      </w:r>
      <w:r w:rsidRPr="00A04E3A">
        <w:rPr>
          <w:rFonts w:ascii="Times New Roman" w:hAnsi="Times New Roman" w:cs="Times New Roman"/>
          <w:sz w:val="30"/>
          <w:szCs w:val="30"/>
        </w:rPr>
        <w:t>а</w:t>
      </w:r>
      <w:r w:rsidRPr="00A04E3A">
        <w:rPr>
          <w:rFonts w:ascii="Times New Roman" w:hAnsi="Times New Roman" w:cs="Times New Roman"/>
          <w:sz w:val="30"/>
          <w:szCs w:val="30"/>
        </w:rPr>
        <w:t>ботами на срок до четырехсот восьмидесяти часов, либо исправител</w:t>
      </w:r>
      <w:r w:rsidRPr="00A04E3A">
        <w:rPr>
          <w:rFonts w:ascii="Times New Roman" w:hAnsi="Times New Roman" w:cs="Times New Roman"/>
          <w:sz w:val="30"/>
          <w:szCs w:val="30"/>
        </w:rPr>
        <w:t>ь</w:t>
      </w:r>
      <w:r w:rsidRPr="00A04E3A">
        <w:rPr>
          <w:rFonts w:ascii="Times New Roman" w:hAnsi="Times New Roman" w:cs="Times New Roman"/>
          <w:sz w:val="30"/>
          <w:szCs w:val="30"/>
        </w:rPr>
        <w:t>ными работами на срок до двух лет, либо принудительными работами на срок до трех лет, либо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2. Деяния, предусмотренные частью первой настоящей статьи, если они причинили крупный ущерб,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от трехсот тысяч до пятисот тысяч рублей или в размере заработной платы или иного дохода осу</w:t>
      </w:r>
      <w:r w:rsidRPr="00A04E3A">
        <w:rPr>
          <w:rFonts w:ascii="Times New Roman" w:hAnsi="Times New Roman" w:cs="Times New Roman"/>
          <w:sz w:val="30"/>
          <w:szCs w:val="30"/>
        </w:rPr>
        <w:t>ж</w:t>
      </w:r>
      <w:r w:rsidRPr="00A04E3A">
        <w:rPr>
          <w:rFonts w:ascii="Times New Roman" w:hAnsi="Times New Roman" w:cs="Times New Roman"/>
          <w:sz w:val="30"/>
          <w:szCs w:val="30"/>
        </w:rPr>
        <w:t>денного за период от двух до трех лет, либо обязательными работами на срок до четырехсот восьмидесяти часов, либо исправительными р</w:t>
      </w:r>
      <w:r w:rsidRPr="00A04E3A">
        <w:rPr>
          <w:rFonts w:ascii="Times New Roman" w:hAnsi="Times New Roman" w:cs="Times New Roman"/>
          <w:sz w:val="30"/>
          <w:szCs w:val="30"/>
        </w:rPr>
        <w:t>а</w:t>
      </w:r>
      <w:r w:rsidRPr="00A04E3A">
        <w:rPr>
          <w:rFonts w:ascii="Times New Roman" w:hAnsi="Times New Roman" w:cs="Times New Roman"/>
          <w:sz w:val="30"/>
          <w:szCs w:val="30"/>
        </w:rPr>
        <w:t>ботами на срок до двух лет, либо принудительными работами на срок до четырех лет, либо лишением свободы на тот же срок.</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3. Уничтожение или повреждение лесных насаждений и иных н</w:t>
      </w:r>
      <w:r w:rsidRPr="00A04E3A">
        <w:rPr>
          <w:rFonts w:ascii="Times New Roman" w:hAnsi="Times New Roman" w:cs="Times New Roman"/>
          <w:sz w:val="30"/>
          <w:szCs w:val="30"/>
        </w:rPr>
        <w:t>а</w:t>
      </w:r>
      <w:r w:rsidRPr="00A04E3A">
        <w:rPr>
          <w:rFonts w:ascii="Times New Roman" w:hAnsi="Times New Roman" w:cs="Times New Roman"/>
          <w:sz w:val="30"/>
          <w:szCs w:val="30"/>
        </w:rPr>
        <w:t>саждений путем поджога, иным общеопасным способом либо в резул</w:t>
      </w:r>
      <w:r w:rsidRPr="00A04E3A">
        <w:rPr>
          <w:rFonts w:ascii="Times New Roman" w:hAnsi="Times New Roman" w:cs="Times New Roman"/>
          <w:sz w:val="30"/>
          <w:szCs w:val="30"/>
        </w:rPr>
        <w:t>ь</w:t>
      </w:r>
      <w:r w:rsidRPr="00A04E3A">
        <w:rPr>
          <w:rFonts w:ascii="Times New Roman" w:hAnsi="Times New Roman" w:cs="Times New Roman"/>
          <w:sz w:val="30"/>
          <w:szCs w:val="30"/>
        </w:rPr>
        <w:t>тате загрязнения или иного негативного воздействия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w:t>
      </w:r>
      <w:r w:rsidRPr="00A04E3A">
        <w:rPr>
          <w:rFonts w:ascii="Times New Roman" w:hAnsi="Times New Roman" w:cs="Times New Roman"/>
          <w:sz w:val="30"/>
          <w:szCs w:val="30"/>
        </w:rPr>
        <w:t>и</w:t>
      </w:r>
      <w:r w:rsidRPr="00A04E3A">
        <w:rPr>
          <w:rFonts w:ascii="Times New Roman" w:hAnsi="Times New Roman" w:cs="Times New Roman"/>
          <w:sz w:val="30"/>
          <w:szCs w:val="30"/>
        </w:rPr>
        <w:t xml:space="preserve">сот тысяч рублей или в размере заработной платы или иного дохода </w:t>
      </w:r>
      <w:r w:rsidRPr="00A04E3A">
        <w:rPr>
          <w:rFonts w:ascii="Times New Roman" w:hAnsi="Times New Roman" w:cs="Times New Roman"/>
          <w:sz w:val="30"/>
          <w:szCs w:val="30"/>
        </w:rPr>
        <w:lastRenderedPageBreak/>
        <w:t>осужденного за период от восемнадцати месяцев до трех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4. Деяния, предусмотренные частью третьей настоящей статьи, если они причинили крупный ущерб,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w:t>
      </w:r>
      <w:r w:rsidRPr="00A04E3A">
        <w:rPr>
          <w:rFonts w:ascii="Times New Roman" w:hAnsi="Times New Roman" w:cs="Times New Roman"/>
          <w:sz w:val="30"/>
          <w:szCs w:val="30"/>
        </w:rPr>
        <w:t>о</w:t>
      </w:r>
      <w:r w:rsidRPr="00A04E3A">
        <w:rPr>
          <w:rFonts w:ascii="Times New Roman" w:hAnsi="Times New Roman" w:cs="Times New Roman"/>
          <w:sz w:val="30"/>
          <w:szCs w:val="30"/>
        </w:rPr>
        <w:t>ды на срок до десяти лет со штрафом в размере от трехсот тысяч до п</w:t>
      </w:r>
      <w:r w:rsidRPr="00A04E3A">
        <w:rPr>
          <w:rFonts w:ascii="Times New Roman" w:hAnsi="Times New Roman" w:cs="Times New Roman"/>
          <w:sz w:val="30"/>
          <w:szCs w:val="30"/>
        </w:rPr>
        <w:t>я</w:t>
      </w:r>
      <w:r w:rsidRPr="00A04E3A">
        <w:rPr>
          <w:rFonts w:ascii="Times New Roman" w:hAnsi="Times New Roman" w:cs="Times New Roman"/>
          <w:sz w:val="30"/>
          <w:szCs w:val="30"/>
        </w:rPr>
        <w:t>тисот тысяч рублей или в размере заработной платы или иного дохода осужденного за период от двух до трех лет или без такового.</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Примечание. Крупным ущербом в настоящей статье признается ущерб, если стоимость уничтоженных или поврежденных лесных н</w:t>
      </w:r>
      <w:r w:rsidRPr="00A04E3A">
        <w:rPr>
          <w:rFonts w:ascii="Times New Roman" w:hAnsi="Times New Roman" w:cs="Times New Roman"/>
          <w:sz w:val="30"/>
          <w:szCs w:val="30"/>
        </w:rPr>
        <w:t>а</w:t>
      </w:r>
      <w:r w:rsidRPr="00A04E3A">
        <w:rPr>
          <w:rFonts w:ascii="Times New Roman" w:hAnsi="Times New Roman" w:cs="Times New Roman"/>
          <w:sz w:val="30"/>
          <w:szCs w:val="30"/>
        </w:rPr>
        <w:t>саждений и иных насаждений, исчисленная по утвержденным Прав</w:t>
      </w:r>
      <w:r w:rsidRPr="00A04E3A">
        <w:rPr>
          <w:rFonts w:ascii="Times New Roman" w:hAnsi="Times New Roman" w:cs="Times New Roman"/>
          <w:sz w:val="30"/>
          <w:szCs w:val="30"/>
        </w:rPr>
        <w:t>и</w:t>
      </w:r>
      <w:r w:rsidRPr="00A04E3A">
        <w:rPr>
          <w:rFonts w:ascii="Times New Roman" w:hAnsi="Times New Roman" w:cs="Times New Roman"/>
          <w:sz w:val="30"/>
          <w:szCs w:val="30"/>
        </w:rPr>
        <w:t>тельством Российской Федерации таксам и методике, превышает пят</w:t>
      </w:r>
      <w:r w:rsidRPr="00A04E3A">
        <w:rPr>
          <w:rFonts w:ascii="Times New Roman" w:hAnsi="Times New Roman" w:cs="Times New Roman"/>
          <w:sz w:val="30"/>
          <w:szCs w:val="30"/>
        </w:rPr>
        <w:t>ь</w:t>
      </w:r>
      <w:r w:rsidRPr="00A04E3A">
        <w:rPr>
          <w:rFonts w:ascii="Times New Roman" w:hAnsi="Times New Roman" w:cs="Times New Roman"/>
          <w:sz w:val="30"/>
          <w:szCs w:val="30"/>
        </w:rPr>
        <w:t>десят тысяч рублей.</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p>
    <w:p w:rsidR="009424FA" w:rsidRPr="00A04E3A" w:rsidRDefault="009424FA" w:rsidP="009424FA">
      <w:pPr>
        <w:spacing w:after="0" w:line="240" w:lineRule="auto"/>
        <w:ind w:right="424" w:firstLine="709"/>
        <w:contextualSpacing/>
        <w:jc w:val="both"/>
        <w:rPr>
          <w:rFonts w:ascii="Times New Roman" w:hAnsi="Times New Roman" w:cs="Times New Roman"/>
          <w:b/>
          <w:sz w:val="30"/>
          <w:szCs w:val="30"/>
        </w:rPr>
      </w:pPr>
      <w:r w:rsidRPr="00A04E3A">
        <w:rPr>
          <w:rFonts w:ascii="Times New Roman" w:hAnsi="Times New Roman" w:cs="Times New Roman"/>
          <w:b/>
          <w:sz w:val="30"/>
          <w:szCs w:val="30"/>
        </w:rPr>
        <w:t>Статья 262. Нарушение режима особо охраняемых приро</w:t>
      </w:r>
      <w:r w:rsidRPr="00A04E3A">
        <w:rPr>
          <w:rFonts w:ascii="Times New Roman" w:hAnsi="Times New Roman" w:cs="Times New Roman"/>
          <w:b/>
          <w:sz w:val="30"/>
          <w:szCs w:val="30"/>
        </w:rPr>
        <w:t>д</w:t>
      </w:r>
      <w:r w:rsidRPr="00A04E3A">
        <w:rPr>
          <w:rFonts w:ascii="Times New Roman" w:hAnsi="Times New Roman" w:cs="Times New Roman"/>
          <w:b/>
          <w:sz w:val="30"/>
          <w:szCs w:val="30"/>
        </w:rPr>
        <w:t>ных территорий и природных объектов</w:t>
      </w:r>
    </w:p>
    <w:p w:rsidR="009424FA" w:rsidRDefault="009424FA" w:rsidP="009424FA">
      <w:pPr>
        <w:spacing w:after="0" w:line="240" w:lineRule="auto"/>
        <w:ind w:right="424" w:firstLine="709"/>
        <w:contextualSpacing/>
        <w:jc w:val="both"/>
        <w:rPr>
          <w:rFonts w:ascii="Times New Roman" w:hAnsi="Times New Roman" w:cs="Times New Roman"/>
          <w:sz w:val="30"/>
          <w:szCs w:val="30"/>
        </w:rPr>
      </w:pPr>
      <w:r w:rsidRPr="00A04E3A">
        <w:rPr>
          <w:rFonts w:ascii="Times New Roman" w:hAnsi="Times New Roman" w:cs="Times New Roman"/>
          <w:sz w:val="30"/>
          <w:szCs w:val="3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повлекшее при</w:t>
      </w:r>
      <w:r>
        <w:rPr>
          <w:rFonts w:ascii="Times New Roman" w:hAnsi="Times New Roman" w:cs="Times New Roman"/>
          <w:sz w:val="30"/>
          <w:szCs w:val="30"/>
        </w:rPr>
        <w:t xml:space="preserve">чинение значительного ущерба, </w:t>
      </w:r>
    </w:p>
    <w:p w:rsidR="009424FA" w:rsidRPr="00A04E3A" w:rsidRDefault="009424FA" w:rsidP="009424FA">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 </w:t>
      </w:r>
      <w:r w:rsidRPr="00A04E3A">
        <w:rPr>
          <w:rFonts w:ascii="Times New Roman" w:hAnsi="Times New Roman" w:cs="Times New Roman"/>
          <w:sz w:val="30"/>
          <w:szCs w:val="3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w:t>
      </w:r>
      <w:r w:rsidRPr="00A04E3A">
        <w:rPr>
          <w:rFonts w:ascii="Times New Roman" w:hAnsi="Times New Roman" w:cs="Times New Roman"/>
          <w:sz w:val="30"/>
          <w:szCs w:val="30"/>
        </w:rPr>
        <w:t>и</w:t>
      </w:r>
      <w:r w:rsidRPr="00A04E3A">
        <w:rPr>
          <w:rFonts w:ascii="Times New Roman" w:hAnsi="Times New Roman" w:cs="Times New Roman"/>
          <w:sz w:val="30"/>
          <w:szCs w:val="30"/>
        </w:rPr>
        <w:t>десяти часов, либо исправительными работами на срок до двух лет.</w:t>
      </w:r>
    </w:p>
    <w:p w:rsidR="009424FA" w:rsidRPr="007F60D1" w:rsidRDefault="009424FA" w:rsidP="009424FA">
      <w:pPr>
        <w:spacing w:after="0" w:line="240" w:lineRule="auto"/>
        <w:ind w:firstLine="709"/>
        <w:jc w:val="both"/>
        <w:rPr>
          <w:rFonts w:ascii="Times New Roman" w:eastAsia="Times New Roman" w:hAnsi="Times New Roman" w:cs="Times New Roman"/>
          <w:color w:val="000000"/>
          <w:sz w:val="30"/>
          <w:szCs w:val="30"/>
        </w:rPr>
      </w:pPr>
    </w:p>
    <w:p w:rsidR="009424FA" w:rsidRPr="00E540D4" w:rsidRDefault="009424FA" w:rsidP="009424FA">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9424FA" w:rsidRPr="00E540D4" w:rsidRDefault="009424FA" w:rsidP="009424FA">
      <w:pPr>
        <w:tabs>
          <w:tab w:val="left" w:pos="3060"/>
        </w:tabs>
        <w:spacing w:after="0" w:line="240" w:lineRule="auto"/>
        <w:ind w:right="424" w:firstLine="709"/>
        <w:contextualSpacing/>
        <w:jc w:val="center"/>
        <w:rPr>
          <w:rFonts w:ascii="Times New Roman" w:hAnsi="Times New Roman" w:cs="Times New Roman"/>
          <w:b/>
          <w:sz w:val="30"/>
          <w:szCs w:val="30"/>
        </w:rPr>
      </w:pPr>
    </w:p>
    <w:p w:rsidR="009424FA" w:rsidRDefault="009424FA" w:rsidP="009424FA">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1</w:t>
      </w:r>
    </w:p>
    <w:p w:rsidR="009424FA" w:rsidRPr="00E540D4" w:rsidRDefault="009424FA" w:rsidP="009424FA">
      <w:pPr>
        <w:tabs>
          <w:tab w:val="left" w:pos="3060"/>
        </w:tabs>
        <w:spacing w:after="0" w:line="240" w:lineRule="auto"/>
        <w:ind w:right="424" w:firstLine="709"/>
        <w:contextualSpacing/>
        <w:jc w:val="both"/>
        <w:rPr>
          <w:rFonts w:ascii="Times New Roman" w:hAnsi="Times New Roman" w:cs="Times New Roman"/>
          <w:b/>
          <w:sz w:val="30"/>
          <w:szCs w:val="30"/>
        </w:rPr>
      </w:pPr>
    </w:p>
    <w:p w:rsidR="009424FA" w:rsidRDefault="009424FA" w:rsidP="009424FA">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Заполнить таблицу 4.1.</w:t>
      </w:r>
    </w:p>
    <w:p w:rsidR="009424FA" w:rsidRDefault="009424FA" w:rsidP="009424FA">
      <w:pPr>
        <w:rPr>
          <w:rFonts w:ascii="Times New Roman" w:hAnsi="Times New Roman" w:cs="Times New Roman"/>
          <w:sz w:val="30"/>
          <w:szCs w:val="30"/>
        </w:rPr>
        <w:sectPr w:rsidR="009424FA" w:rsidSect="009424FA">
          <w:type w:val="continuous"/>
          <w:pgSz w:w="11906" w:h="16838"/>
          <w:pgMar w:top="1134" w:right="1134" w:bottom="1134" w:left="1134" w:header="709" w:footer="709" w:gutter="0"/>
          <w:cols w:space="708"/>
          <w:docGrid w:linePitch="360"/>
        </w:sectPr>
      </w:pPr>
    </w:p>
    <w:p w:rsidR="004020F6" w:rsidRDefault="004020F6" w:rsidP="004020F6">
      <w:pPr>
        <w:tabs>
          <w:tab w:val="left" w:pos="3060"/>
        </w:tabs>
        <w:spacing w:after="0" w:line="240" w:lineRule="auto"/>
        <w:ind w:right="424"/>
        <w:contextualSpacing/>
        <w:jc w:val="both"/>
        <w:rPr>
          <w:rFonts w:ascii="Times New Roman" w:hAnsi="Times New Roman" w:cs="Times New Roman"/>
          <w:sz w:val="30"/>
          <w:szCs w:val="30"/>
        </w:rPr>
        <w:sectPr w:rsidR="004020F6" w:rsidSect="004020F6">
          <w:type w:val="continuous"/>
          <w:pgSz w:w="11906" w:h="16838" w:code="9"/>
          <w:pgMar w:top="1134" w:right="1134" w:bottom="1134" w:left="1134" w:header="709" w:footer="709" w:gutter="0"/>
          <w:cols w:space="708"/>
          <w:docGrid w:linePitch="360"/>
        </w:sectPr>
      </w:pPr>
    </w:p>
    <w:p w:rsidR="002A41EB" w:rsidRPr="00615715" w:rsidRDefault="002A41EB" w:rsidP="00615715">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615715" w:rsidRPr="00615715" w:rsidRDefault="00615715" w:rsidP="00615715">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E33469" w:rsidRDefault="00E33469" w:rsidP="00E33469">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4.1 – </w:t>
      </w:r>
      <w:r w:rsidRPr="00E33469">
        <w:rPr>
          <w:rFonts w:ascii="Times New Roman" w:hAnsi="Times New Roman" w:cs="Times New Roman"/>
          <w:sz w:val="30"/>
          <w:szCs w:val="30"/>
        </w:rPr>
        <w:t>Систематизация норм и мер наказания, предусмотренных главой 26 УК РФ (по состо</w:t>
      </w:r>
      <w:r w:rsidRPr="00E33469">
        <w:rPr>
          <w:rFonts w:ascii="Times New Roman" w:hAnsi="Times New Roman" w:cs="Times New Roman"/>
          <w:sz w:val="30"/>
          <w:szCs w:val="30"/>
        </w:rPr>
        <w:t>я</w:t>
      </w:r>
      <w:r w:rsidRPr="00E33469">
        <w:rPr>
          <w:rFonts w:ascii="Times New Roman" w:hAnsi="Times New Roman" w:cs="Times New Roman"/>
          <w:sz w:val="30"/>
          <w:szCs w:val="30"/>
        </w:rPr>
        <w:t xml:space="preserve">нию на 20.10.2018) </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268"/>
        <w:gridCol w:w="4229"/>
        <w:gridCol w:w="969"/>
        <w:gridCol w:w="992"/>
        <w:gridCol w:w="993"/>
        <w:gridCol w:w="1134"/>
        <w:gridCol w:w="969"/>
        <w:gridCol w:w="708"/>
        <w:gridCol w:w="1418"/>
        <w:gridCol w:w="1204"/>
      </w:tblGrid>
      <w:tr w:rsidR="00E33469" w:rsidRPr="00767EDA" w:rsidTr="00A028F6">
        <w:trPr>
          <w:tblHeader/>
        </w:trPr>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sidRPr="00767EDA">
              <w:rPr>
                <w:rFonts w:ascii="Times New Roman" w:hAnsi="Times New Roman" w:cs="Times New Roman"/>
                <w:sz w:val="20"/>
                <w:szCs w:val="20"/>
              </w:rPr>
              <w:t xml:space="preserve">Статья </w:t>
            </w:r>
          </w:p>
        </w:tc>
        <w:tc>
          <w:tcPr>
            <w:tcW w:w="2268"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sidRPr="00767EDA">
              <w:rPr>
                <w:rFonts w:ascii="Times New Roman" w:hAnsi="Times New Roman" w:cs="Times New Roman"/>
                <w:sz w:val="20"/>
                <w:szCs w:val="20"/>
              </w:rPr>
              <w:t xml:space="preserve">Нарушение </w:t>
            </w:r>
          </w:p>
        </w:tc>
        <w:tc>
          <w:tcPr>
            <w:tcW w:w="4229"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 xml:space="preserve">Условие </w:t>
            </w:r>
          </w:p>
        </w:tc>
        <w:tc>
          <w:tcPr>
            <w:tcW w:w="8387" w:type="dxa"/>
            <w:gridSpan w:val="8"/>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Максимальная с</w:t>
            </w:r>
            <w:r w:rsidRPr="00767EDA">
              <w:rPr>
                <w:rFonts w:ascii="Times New Roman" w:hAnsi="Times New Roman" w:cs="Times New Roman"/>
                <w:sz w:val="20"/>
                <w:szCs w:val="20"/>
              </w:rPr>
              <w:t xml:space="preserve">анкция </w:t>
            </w:r>
            <w:r>
              <w:rPr>
                <w:rFonts w:ascii="Times New Roman" w:hAnsi="Times New Roman" w:cs="Times New Roman"/>
                <w:sz w:val="20"/>
                <w:szCs w:val="20"/>
              </w:rPr>
              <w:t>(применяется по решению суда)</w:t>
            </w:r>
          </w:p>
        </w:tc>
      </w:tr>
      <w:tr w:rsidR="00E33469" w:rsidRPr="00767EDA" w:rsidTr="00A028F6">
        <w:trPr>
          <w:trHeight w:val="602"/>
          <w:tblHeader/>
        </w:trPr>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4229" w:type="dxa"/>
            <w:vMerge/>
          </w:tcPr>
          <w:p w:rsidR="00E33469"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ш</w:t>
            </w:r>
            <w:r w:rsidRPr="00767EDA">
              <w:rPr>
                <w:rFonts w:ascii="Times New Roman" w:hAnsi="Times New Roman" w:cs="Times New Roman"/>
                <w:sz w:val="20"/>
                <w:szCs w:val="20"/>
              </w:rPr>
              <w:t>траф</w:t>
            </w:r>
            <w:r>
              <w:rPr>
                <w:rFonts w:ascii="Times New Roman" w:hAnsi="Times New Roman" w:cs="Times New Roman"/>
                <w:sz w:val="20"/>
                <w:szCs w:val="20"/>
              </w:rPr>
              <w:t>. руб.</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r w:rsidRPr="00767EDA">
              <w:rPr>
                <w:rFonts w:ascii="Times New Roman" w:hAnsi="Times New Roman" w:cs="Times New Roman"/>
                <w:sz w:val="20"/>
                <w:szCs w:val="20"/>
              </w:rPr>
              <w:t>обяз</w:t>
            </w:r>
            <w:r w:rsidRPr="00767EDA">
              <w:rPr>
                <w:rFonts w:ascii="Times New Roman" w:hAnsi="Times New Roman" w:cs="Times New Roman"/>
                <w:sz w:val="20"/>
                <w:szCs w:val="20"/>
              </w:rPr>
              <w:t>а</w:t>
            </w:r>
            <w:r w:rsidRPr="00767EDA">
              <w:rPr>
                <w:rFonts w:ascii="Times New Roman" w:hAnsi="Times New Roman" w:cs="Times New Roman"/>
                <w:sz w:val="20"/>
                <w:szCs w:val="20"/>
              </w:rPr>
              <w:t>тельные работы</w:t>
            </w: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sidRPr="00767EDA">
              <w:rPr>
                <w:rFonts w:ascii="Times New Roman" w:hAnsi="Times New Roman" w:cs="Times New Roman"/>
                <w:sz w:val="20"/>
                <w:szCs w:val="20"/>
              </w:rPr>
              <w:t>испр</w:t>
            </w:r>
            <w:r w:rsidRPr="00767EDA">
              <w:rPr>
                <w:rFonts w:ascii="Times New Roman" w:hAnsi="Times New Roman" w:cs="Times New Roman"/>
                <w:sz w:val="20"/>
                <w:szCs w:val="20"/>
              </w:rPr>
              <w:t>а</w:t>
            </w:r>
            <w:r w:rsidRPr="00767EDA">
              <w:rPr>
                <w:rFonts w:ascii="Times New Roman" w:hAnsi="Times New Roman" w:cs="Times New Roman"/>
                <w:sz w:val="20"/>
                <w:szCs w:val="20"/>
              </w:rPr>
              <w:t>вител</w:t>
            </w:r>
            <w:r w:rsidRPr="00767EDA">
              <w:rPr>
                <w:rFonts w:ascii="Times New Roman" w:hAnsi="Times New Roman" w:cs="Times New Roman"/>
                <w:sz w:val="20"/>
                <w:szCs w:val="20"/>
              </w:rPr>
              <w:t>ь</w:t>
            </w:r>
            <w:r w:rsidRPr="00767EDA">
              <w:rPr>
                <w:rFonts w:ascii="Times New Roman" w:hAnsi="Times New Roman" w:cs="Times New Roman"/>
                <w:sz w:val="20"/>
                <w:szCs w:val="20"/>
              </w:rPr>
              <w:t>ные р</w:t>
            </w:r>
            <w:r w:rsidRPr="00767EDA">
              <w:rPr>
                <w:rFonts w:ascii="Times New Roman" w:hAnsi="Times New Roman" w:cs="Times New Roman"/>
                <w:sz w:val="20"/>
                <w:szCs w:val="20"/>
              </w:rPr>
              <w:t>а</w:t>
            </w:r>
            <w:r w:rsidRPr="00767EDA">
              <w:rPr>
                <w:rFonts w:ascii="Times New Roman" w:hAnsi="Times New Roman" w:cs="Times New Roman"/>
                <w:sz w:val="20"/>
                <w:szCs w:val="20"/>
              </w:rPr>
              <w:t>боты</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принуд</w:t>
            </w:r>
            <w:r>
              <w:rPr>
                <w:rFonts w:ascii="Times New Roman" w:hAnsi="Times New Roman" w:cs="Times New Roman"/>
                <w:sz w:val="20"/>
                <w:szCs w:val="20"/>
              </w:rPr>
              <w:t>и</w:t>
            </w:r>
            <w:r>
              <w:rPr>
                <w:rFonts w:ascii="Times New Roman" w:hAnsi="Times New Roman" w:cs="Times New Roman"/>
                <w:sz w:val="20"/>
                <w:szCs w:val="20"/>
              </w:rPr>
              <w:t>тельные работы</w:t>
            </w:r>
          </w:p>
        </w:tc>
        <w:tc>
          <w:tcPr>
            <w:tcW w:w="969" w:type="dxa"/>
          </w:tcPr>
          <w:p w:rsidR="00E33469" w:rsidRDefault="00E33469" w:rsidP="00E33469">
            <w:pPr>
              <w:tabs>
                <w:tab w:val="left" w:pos="0"/>
                <w:tab w:val="left" w:pos="851"/>
              </w:tabs>
              <w:jc w:val="center"/>
              <w:rPr>
                <w:rFonts w:ascii="Times New Roman" w:hAnsi="Times New Roman" w:cs="Times New Roman"/>
                <w:sz w:val="20"/>
                <w:szCs w:val="20"/>
              </w:rPr>
            </w:pPr>
            <w:r w:rsidRPr="00CC2394">
              <w:rPr>
                <w:rFonts w:ascii="Times New Roman" w:hAnsi="Times New Roman" w:cs="Times New Roman"/>
                <w:sz w:val="20"/>
                <w:szCs w:val="20"/>
              </w:rPr>
              <w:t xml:space="preserve">лишение </w:t>
            </w:r>
            <w:r>
              <w:rPr>
                <w:rFonts w:ascii="Times New Roman" w:hAnsi="Times New Roman" w:cs="Times New Roman"/>
                <w:sz w:val="20"/>
                <w:szCs w:val="20"/>
              </w:rPr>
              <w:t xml:space="preserve">права* </w:t>
            </w:r>
          </w:p>
        </w:tc>
        <w:tc>
          <w:tcPr>
            <w:tcW w:w="708" w:type="dxa"/>
          </w:tcPr>
          <w:p w:rsidR="00E33469"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арест</w:t>
            </w:r>
          </w:p>
        </w:tc>
        <w:tc>
          <w:tcPr>
            <w:tcW w:w="1418" w:type="dxa"/>
          </w:tcPr>
          <w:p w:rsidR="00E33469"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ограничение свободы</w:t>
            </w:r>
          </w:p>
        </w:tc>
        <w:tc>
          <w:tcPr>
            <w:tcW w:w="1204" w:type="dxa"/>
          </w:tcPr>
          <w:p w:rsidR="00E33469"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лишение свободы</w:t>
            </w:r>
          </w:p>
        </w:tc>
      </w:tr>
      <w:tr w:rsidR="00E33469" w:rsidRPr="00767EDA" w:rsidTr="00A028F6">
        <w:tc>
          <w:tcPr>
            <w:tcW w:w="846" w:type="dxa"/>
          </w:tcPr>
          <w:p w:rsidR="00E33469" w:rsidRPr="00767EDA" w:rsidRDefault="00E33469" w:rsidP="00E33469">
            <w:pPr>
              <w:tabs>
                <w:tab w:val="left" w:pos="0"/>
                <w:tab w:val="left" w:pos="851"/>
              </w:tabs>
              <w:jc w:val="center"/>
              <w:rPr>
                <w:rFonts w:ascii="Times New Roman" w:hAnsi="Times New Roman" w:cs="Times New Roman"/>
                <w:sz w:val="20"/>
                <w:szCs w:val="20"/>
              </w:rPr>
            </w:pPr>
            <w:r w:rsidRPr="00767EDA">
              <w:rPr>
                <w:rFonts w:ascii="Times New Roman" w:hAnsi="Times New Roman" w:cs="Times New Roman"/>
                <w:sz w:val="20"/>
                <w:szCs w:val="20"/>
              </w:rPr>
              <w:t>246</w:t>
            </w:r>
          </w:p>
        </w:tc>
        <w:tc>
          <w:tcPr>
            <w:tcW w:w="2268"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767EDA">
              <w:rPr>
                <w:rFonts w:ascii="Times New Roman" w:hAnsi="Times New Roman" w:cs="Times New Roman"/>
                <w:sz w:val="20"/>
                <w:szCs w:val="20"/>
              </w:rPr>
              <w:t xml:space="preserve">Нарушение правил </w:t>
            </w:r>
            <w:r>
              <w:rPr>
                <w:rFonts w:ascii="Times New Roman" w:hAnsi="Times New Roman" w:cs="Times New Roman"/>
                <w:sz w:val="20"/>
                <w:szCs w:val="20"/>
              </w:rPr>
              <w:t>ООС</w:t>
            </w:r>
            <w:r w:rsidRPr="00767EDA">
              <w:rPr>
                <w:rFonts w:ascii="Times New Roman" w:hAnsi="Times New Roman" w:cs="Times New Roman"/>
                <w:sz w:val="20"/>
                <w:szCs w:val="20"/>
              </w:rPr>
              <w:t xml:space="preserve"> при производстве работ</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w:t>
            </w:r>
            <w:r w:rsidRPr="00767EDA">
              <w:rPr>
                <w:rFonts w:ascii="Times New Roman" w:hAnsi="Times New Roman" w:cs="Times New Roman"/>
                <w:sz w:val="20"/>
                <w:szCs w:val="20"/>
              </w:rPr>
              <w:t>овлекло существенное изменение радиоа</w:t>
            </w:r>
            <w:r w:rsidRPr="00767EDA">
              <w:rPr>
                <w:rFonts w:ascii="Times New Roman" w:hAnsi="Times New Roman" w:cs="Times New Roman"/>
                <w:sz w:val="20"/>
                <w:szCs w:val="20"/>
              </w:rPr>
              <w:t>к</w:t>
            </w:r>
            <w:r w:rsidRPr="00767EDA">
              <w:rPr>
                <w:rFonts w:ascii="Times New Roman" w:hAnsi="Times New Roman" w:cs="Times New Roman"/>
                <w:sz w:val="20"/>
                <w:szCs w:val="20"/>
              </w:rPr>
              <w:t>тивного фона, причинение</w:t>
            </w:r>
            <w:r>
              <w:rPr>
                <w:rFonts w:ascii="Times New Roman" w:hAnsi="Times New Roman" w:cs="Times New Roman"/>
                <w:sz w:val="20"/>
                <w:szCs w:val="20"/>
              </w:rPr>
              <w:t xml:space="preserve"> </w:t>
            </w:r>
            <w:hyperlink r:id="rId9" w:anchor="dst100009" w:history="1">
              <w:r w:rsidRPr="00767EDA">
                <w:rPr>
                  <w:rFonts w:ascii="Times New Roman" w:hAnsi="Times New Roman" w:cs="Times New Roman"/>
                  <w:sz w:val="20"/>
                  <w:szCs w:val="20"/>
                </w:rPr>
                <w:t>вреда здоровью</w:t>
              </w:r>
            </w:hyperlink>
            <w:r>
              <w:rPr>
                <w:rFonts w:ascii="Times New Roman" w:hAnsi="Times New Roman" w:cs="Times New Roman"/>
                <w:sz w:val="20"/>
                <w:szCs w:val="20"/>
              </w:rPr>
              <w:t xml:space="preserve"> </w:t>
            </w:r>
            <w:r w:rsidRPr="00767EDA">
              <w:rPr>
                <w:rFonts w:ascii="Times New Roman" w:hAnsi="Times New Roman" w:cs="Times New Roman"/>
                <w:sz w:val="20"/>
                <w:szCs w:val="20"/>
              </w:rPr>
              <w:t>человек</w:t>
            </w:r>
            <w:r>
              <w:rPr>
                <w:rFonts w:ascii="Times New Roman" w:hAnsi="Times New Roman" w:cs="Times New Roman"/>
                <w:sz w:val="20"/>
                <w:szCs w:val="20"/>
              </w:rPr>
              <w:t>а, массовую гибель животных</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120000</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247</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sidRPr="00767EDA">
              <w:rPr>
                <w:rFonts w:ascii="Times New Roman" w:hAnsi="Times New Roman" w:cs="Times New Roman"/>
                <w:sz w:val="20"/>
                <w:szCs w:val="20"/>
              </w:rPr>
              <w:t>Нарушение правил о</w:t>
            </w:r>
            <w:r w:rsidRPr="00767EDA">
              <w:rPr>
                <w:rFonts w:ascii="Times New Roman" w:hAnsi="Times New Roman" w:cs="Times New Roman"/>
                <w:sz w:val="20"/>
                <w:szCs w:val="20"/>
              </w:rPr>
              <w:t>б</w:t>
            </w:r>
            <w:r w:rsidRPr="00767EDA">
              <w:rPr>
                <w:rFonts w:ascii="Times New Roman" w:hAnsi="Times New Roman" w:cs="Times New Roman"/>
                <w:sz w:val="20"/>
                <w:szCs w:val="20"/>
              </w:rPr>
              <w:t>ращения экологически опасных веществ и о</w:t>
            </w:r>
            <w:r w:rsidRPr="00767EDA">
              <w:rPr>
                <w:rFonts w:ascii="Times New Roman" w:hAnsi="Times New Roman" w:cs="Times New Roman"/>
                <w:sz w:val="20"/>
                <w:szCs w:val="20"/>
              </w:rPr>
              <w:t>т</w:t>
            </w:r>
            <w:r w:rsidRPr="00767EDA">
              <w:rPr>
                <w:rFonts w:ascii="Times New Roman" w:hAnsi="Times New Roman" w:cs="Times New Roman"/>
                <w:sz w:val="20"/>
                <w:szCs w:val="20"/>
              </w:rPr>
              <w:t>ходов</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Создана угроза причинения вреда здоровью человека и ОС</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87267C" w:rsidRDefault="00E33469" w:rsidP="00E33469">
            <w:pPr>
              <w:tabs>
                <w:tab w:val="left" w:pos="0"/>
                <w:tab w:val="left" w:pos="851"/>
              </w:tabs>
              <w:jc w:val="cente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Повлекло загрязнение ОС</w:t>
            </w:r>
            <w:r w:rsidRPr="0087267C">
              <w:rPr>
                <w:rFonts w:ascii="Times New Roman" w:hAnsi="Times New Roman" w:cs="Times New Roman"/>
                <w:sz w:val="20"/>
                <w:szCs w:val="20"/>
              </w:rPr>
              <w:t>, причинение вреда здоровью человека</w:t>
            </w:r>
            <w:r>
              <w:rPr>
                <w:rFonts w:ascii="Times New Roman" w:hAnsi="Times New Roman" w:cs="Times New Roman"/>
                <w:sz w:val="20"/>
                <w:szCs w:val="20"/>
              </w:rPr>
              <w:t>, либо массовую гибель животных</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300000</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 xml:space="preserve">5 лет </w:t>
            </w: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Повлекло смерть человека, либо массовое з</w:t>
            </w:r>
            <w:r>
              <w:rPr>
                <w:rFonts w:ascii="Times New Roman" w:hAnsi="Times New Roman" w:cs="Times New Roman"/>
                <w:sz w:val="20"/>
                <w:szCs w:val="20"/>
              </w:rPr>
              <w:t>а</w:t>
            </w:r>
            <w:r>
              <w:rPr>
                <w:rFonts w:ascii="Times New Roman" w:hAnsi="Times New Roman" w:cs="Times New Roman"/>
                <w:sz w:val="20"/>
                <w:szCs w:val="20"/>
              </w:rPr>
              <w:t>болевание людей</w:t>
            </w:r>
          </w:p>
        </w:tc>
        <w:tc>
          <w:tcPr>
            <w:tcW w:w="969" w:type="dxa"/>
          </w:tcPr>
          <w:p w:rsidR="00E33469" w:rsidRDefault="00E33469" w:rsidP="00E33469">
            <w:pPr>
              <w:jc w:val="center"/>
            </w:pPr>
            <w:r w:rsidRPr="009A0205">
              <w:t>–</w:t>
            </w:r>
          </w:p>
        </w:tc>
        <w:tc>
          <w:tcPr>
            <w:tcW w:w="992" w:type="dxa"/>
          </w:tcPr>
          <w:p w:rsidR="00E33469" w:rsidRDefault="00E33469" w:rsidP="00E33469">
            <w:pPr>
              <w:jc w:val="center"/>
            </w:pPr>
          </w:p>
        </w:tc>
        <w:tc>
          <w:tcPr>
            <w:tcW w:w="993" w:type="dxa"/>
          </w:tcPr>
          <w:p w:rsidR="00E33469" w:rsidRDefault="00E33469" w:rsidP="00E33469">
            <w:pPr>
              <w:jc w:val="center"/>
            </w:pPr>
          </w:p>
        </w:tc>
        <w:tc>
          <w:tcPr>
            <w:tcW w:w="1134" w:type="dxa"/>
          </w:tcPr>
          <w:p w:rsidR="00E33469" w:rsidRDefault="00E33469" w:rsidP="00E33469">
            <w:pPr>
              <w:jc w:val="center"/>
            </w:pPr>
          </w:p>
        </w:tc>
        <w:tc>
          <w:tcPr>
            <w:tcW w:w="969" w:type="dxa"/>
          </w:tcPr>
          <w:p w:rsidR="00E33469" w:rsidRDefault="00E33469" w:rsidP="00E33469">
            <w:pPr>
              <w:jc w:val="center"/>
            </w:pPr>
          </w:p>
        </w:tc>
        <w:tc>
          <w:tcPr>
            <w:tcW w:w="708" w:type="dxa"/>
          </w:tcPr>
          <w:p w:rsidR="00E33469" w:rsidRDefault="00E33469" w:rsidP="00E33469">
            <w:pPr>
              <w:jc w:val="center"/>
            </w:pPr>
            <w:r w:rsidRPr="009A0205">
              <w:t>–</w:t>
            </w:r>
          </w:p>
        </w:tc>
        <w:tc>
          <w:tcPr>
            <w:tcW w:w="1418" w:type="dxa"/>
          </w:tcPr>
          <w:p w:rsidR="00E33469" w:rsidRDefault="00E33469" w:rsidP="00E33469">
            <w:pPr>
              <w:jc w:val="center"/>
            </w:pPr>
            <w:r w:rsidRPr="009A0205">
              <w:t>–</w:t>
            </w:r>
          </w:p>
        </w:tc>
        <w:tc>
          <w:tcPr>
            <w:tcW w:w="1204" w:type="dxa"/>
          </w:tcPr>
          <w:p w:rsidR="00E33469"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248</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sidRPr="0087267C">
              <w:rPr>
                <w:rFonts w:ascii="Times New Roman" w:hAnsi="Times New Roman" w:cs="Times New Roman"/>
                <w:sz w:val="20"/>
                <w:szCs w:val="20"/>
              </w:rPr>
              <w:t>Нарушение правил безопасности при о</w:t>
            </w:r>
            <w:r w:rsidRPr="0087267C">
              <w:rPr>
                <w:rFonts w:ascii="Times New Roman" w:hAnsi="Times New Roman" w:cs="Times New Roman"/>
                <w:sz w:val="20"/>
                <w:szCs w:val="20"/>
              </w:rPr>
              <w:t>б</w:t>
            </w:r>
            <w:r w:rsidRPr="0087267C">
              <w:rPr>
                <w:rFonts w:ascii="Times New Roman" w:hAnsi="Times New Roman" w:cs="Times New Roman"/>
                <w:sz w:val="20"/>
                <w:szCs w:val="20"/>
              </w:rPr>
              <w:t>ращении с микроби</w:t>
            </w:r>
            <w:r w:rsidRPr="0087267C">
              <w:rPr>
                <w:rFonts w:ascii="Times New Roman" w:hAnsi="Times New Roman" w:cs="Times New Roman"/>
                <w:sz w:val="20"/>
                <w:szCs w:val="20"/>
              </w:rPr>
              <w:t>о</w:t>
            </w:r>
            <w:r w:rsidRPr="0087267C">
              <w:rPr>
                <w:rFonts w:ascii="Times New Roman" w:hAnsi="Times New Roman" w:cs="Times New Roman"/>
                <w:sz w:val="20"/>
                <w:szCs w:val="20"/>
              </w:rPr>
              <w:t>логическими либо др</w:t>
            </w:r>
            <w:r w:rsidRPr="0087267C">
              <w:rPr>
                <w:rFonts w:ascii="Times New Roman" w:hAnsi="Times New Roman" w:cs="Times New Roman"/>
                <w:sz w:val="20"/>
                <w:szCs w:val="20"/>
              </w:rPr>
              <w:t>у</w:t>
            </w:r>
            <w:r w:rsidRPr="0087267C">
              <w:rPr>
                <w:rFonts w:ascii="Times New Roman" w:hAnsi="Times New Roman" w:cs="Times New Roman"/>
                <w:sz w:val="20"/>
                <w:szCs w:val="20"/>
              </w:rPr>
              <w:t>гими биологическими агентами или токсин</w:t>
            </w:r>
            <w:r w:rsidRPr="0087267C">
              <w:rPr>
                <w:rFonts w:ascii="Times New Roman" w:hAnsi="Times New Roman" w:cs="Times New Roman"/>
                <w:sz w:val="20"/>
                <w:szCs w:val="20"/>
              </w:rPr>
              <w:t>а</w:t>
            </w:r>
            <w:r w:rsidRPr="0087267C">
              <w:rPr>
                <w:rFonts w:ascii="Times New Roman" w:hAnsi="Times New Roman" w:cs="Times New Roman"/>
                <w:sz w:val="20"/>
                <w:szCs w:val="20"/>
              </w:rPr>
              <w:t>ми</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w:t>
            </w:r>
            <w:r w:rsidRPr="0087267C">
              <w:rPr>
                <w:rFonts w:ascii="Times New Roman" w:hAnsi="Times New Roman" w:cs="Times New Roman"/>
                <w:sz w:val="20"/>
                <w:szCs w:val="20"/>
              </w:rPr>
              <w:t>овлекло причинен</w:t>
            </w:r>
            <w:r>
              <w:rPr>
                <w:rFonts w:ascii="Times New Roman" w:hAnsi="Times New Roman" w:cs="Times New Roman"/>
                <w:sz w:val="20"/>
                <w:szCs w:val="20"/>
              </w:rPr>
              <w:t xml:space="preserve">ие </w:t>
            </w:r>
            <w:hyperlink r:id="rId10" w:anchor="dst100009" w:history="1">
              <w:r w:rsidRPr="0087267C">
                <w:rPr>
                  <w:rFonts w:ascii="Times New Roman" w:hAnsi="Times New Roman" w:cs="Times New Roman"/>
                  <w:sz w:val="20"/>
                  <w:szCs w:val="20"/>
                </w:rPr>
                <w:t>вреда здоровью</w:t>
              </w:r>
            </w:hyperlink>
            <w:r>
              <w:rPr>
                <w:rFonts w:ascii="Times New Roman" w:hAnsi="Times New Roman" w:cs="Times New Roman"/>
                <w:sz w:val="20"/>
                <w:szCs w:val="20"/>
              </w:rPr>
              <w:t xml:space="preserve"> </w:t>
            </w:r>
            <w:r w:rsidRPr="0087267C">
              <w:rPr>
                <w:rFonts w:ascii="Times New Roman" w:hAnsi="Times New Roman" w:cs="Times New Roman"/>
                <w:sz w:val="20"/>
                <w:szCs w:val="20"/>
              </w:rPr>
              <w:t>челов</w:t>
            </w:r>
            <w:r w:rsidRPr="0087267C">
              <w:rPr>
                <w:rFonts w:ascii="Times New Roman" w:hAnsi="Times New Roman" w:cs="Times New Roman"/>
                <w:sz w:val="20"/>
                <w:szCs w:val="20"/>
              </w:rPr>
              <w:t>е</w:t>
            </w:r>
            <w:r w:rsidRPr="0087267C">
              <w:rPr>
                <w:rFonts w:ascii="Times New Roman" w:hAnsi="Times New Roman" w:cs="Times New Roman"/>
                <w:sz w:val="20"/>
                <w:szCs w:val="20"/>
              </w:rPr>
              <w:t>ка, распространение эпидемий или эпизоотий</w:t>
            </w:r>
            <w:r>
              <w:rPr>
                <w:rFonts w:ascii="Times New Roman" w:hAnsi="Times New Roman" w:cs="Times New Roman"/>
                <w:sz w:val="20"/>
                <w:szCs w:val="20"/>
              </w:rPr>
              <w:t>,</w:t>
            </w:r>
            <w:r w:rsidRPr="0087267C">
              <w:rPr>
                <w:rFonts w:ascii="Times New Roman" w:hAnsi="Times New Roman" w:cs="Times New Roman"/>
                <w:sz w:val="20"/>
                <w:szCs w:val="20"/>
              </w:rPr>
              <w:t xml:space="preserve"> либо иные тяжкие последствия</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300000</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Default="00E33469" w:rsidP="00E33469">
            <w:pPr>
              <w:jc w:val="center"/>
            </w:pPr>
            <w:r w:rsidRPr="009A0205">
              <w:t>–</w:t>
            </w:r>
          </w:p>
        </w:tc>
        <w:tc>
          <w:tcPr>
            <w:tcW w:w="708" w:type="dxa"/>
          </w:tcPr>
          <w:p w:rsidR="00E33469" w:rsidRDefault="00E33469" w:rsidP="00E33469">
            <w:pPr>
              <w:jc w:val="center"/>
            </w:pPr>
            <w:r w:rsidRPr="009A0205">
              <w:t>–</w:t>
            </w:r>
          </w:p>
        </w:tc>
        <w:tc>
          <w:tcPr>
            <w:tcW w:w="1418" w:type="dxa"/>
          </w:tcPr>
          <w:p w:rsidR="00E33469" w:rsidRDefault="00E33469" w:rsidP="00E33469">
            <w:pPr>
              <w:jc w:val="center"/>
            </w:pPr>
            <w:r w:rsidRPr="009A0205">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w:t>
            </w:r>
            <w:r w:rsidRPr="00A5279B">
              <w:rPr>
                <w:rFonts w:ascii="Times New Roman" w:hAnsi="Times New Roman" w:cs="Times New Roman"/>
                <w:sz w:val="20"/>
                <w:szCs w:val="20"/>
              </w:rPr>
              <w:t>овлек</w:t>
            </w:r>
            <w:r>
              <w:rPr>
                <w:rFonts w:ascii="Times New Roman" w:hAnsi="Times New Roman" w:cs="Times New Roman"/>
                <w:sz w:val="20"/>
                <w:szCs w:val="20"/>
              </w:rPr>
              <w:t>ло</w:t>
            </w:r>
            <w:r w:rsidRPr="00A5279B">
              <w:rPr>
                <w:rFonts w:ascii="Times New Roman" w:hAnsi="Times New Roman" w:cs="Times New Roman"/>
                <w:sz w:val="20"/>
                <w:szCs w:val="20"/>
              </w:rPr>
              <w:t xml:space="preserve"> по неосторожности смерть человека</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249</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sidRPr="00A5279B">
              <w:rPr>
                <w:rFonts w:ascii="Times New Roman" w:hAnsi="Times New Roman" w:cs="Times New Roman"/>
                <w:sz w:val="20"/>
                <w:szCs w:val="20"/>
              </w:rPr>
              <w:t>Нарушение ветерина</w:t>
            </w:r>
            <w:r w:rsidRPr="00A5279B">
              <w:rPr>
                <w:rFonts w:ascii="Times New Roman" w:hAnsi="Times New Roman" w:cs="Times New Roman"/>
                <w:sz w:val="20"/>
                <w:szCs w:val="20"/>
              </w:rPr>
              <w:t>р</w:t>
            </w:r>
            <w:r w:rsidRPr="00A5279B">
              <w:rPr>
                <w:rFonts w:ascii="Times New Roman" w:hAnsi="Times New Roman" w:cs="Times New Roman"/>
                <w:sz w:val="20"/>
                <w:szCs w:val="20"/>
              </w:rPr>
              <w:t xml:space="preserve">ных правил и правил, </w:t>
            </w:r>
            <w:r w:rsidRPr="00A5279B">
              <w:rPr>
                <w:rFonts w:ascii="Times New Roman" w:hAnsi="Times New Roman" w:cs="Times New Roman"/>
                <w:sz w:val="20"/>
                <w:szCs w:val="20"/>
              </w:rPr>
              <w:lastRenderedPageBreak/>
              <w:t>установленных для борьбы с болезнями и вредителями растений</w:t>
            </w:r>
          </w:p>
        </w:tc>
        <w:tc>
          <w:tcPr>
            <w:tcW w:w="4229" w:type="dxa"/>
          </w:tcPr>
          <w:p w:rsidR="00E33469" w:rsidRPr="00A5279B"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lastRenderedPageBreak/>
              <w:t xml:space="preserve">Нарушение ветправил повлекло </w:t>
            </w:r>
            <w:r w:rsidRPr="00A5279B">
              <w:rPr>
                <w:rFonts w:ascii="Times New Roman" w:hAnsi="Times New Roman" w:cs="Times New Roman"/>
                <w:sz w:val="20"/>
                <w:szCs w:val="20"/>
              </w:rPr>
              <w:t>по неост</w:t>
            </w:r>
            <w:r w:rsidRPr="00A5279B">
              <w:rPr>
                <w:rFonts w:ascii="Times New Roman" w:hAnsi="Times New Roman" w:cs="Times New Roman"/>
                <w:sz w:val="20"/>
                <w:szCs w:val="20"/>
              </w:rPr>
              <w:t>о</w:t>
            </w:r>
            <w:r w:rsidRPr="00A5279B">
              <w:rPr>
                <w:rFonts w:ascii="Times New Roman" w:hAnsi="Times New Roman" w:cs="Times New Roman"/>
                <w:sz w:val="20"/>
                <w:szCs w:val="20"/>
              </w:rPr>
              <w:t xml:space="preserve">рожности распространение эпизоотий или </w:t>
            </w:r>
            <w:r w:rsidRPr="00A5279B">
              <w:rPr>
                <w:rFonts w:ascii="Times New Roman" w:hAnsi="Times New Roman" w:cs="Times New Roman"/>
                <w:sz w:val="20"/>
                <w:szCs w:val="20"/>
              </w:rPr>
              <w:lastRenderedPageBreak/>
              <w:t>иные тяжкие последствия</w:t>
            </w:r>
            <w:r>
              <w:rPr>
                <w:rFonts w:ascii="Times New Roman" w:hAnsi="Times New Roman" w:cs="Times New Roman"/>
                <w:sz w:val="20"/>
                <w:szCs w:val="20"/>
              </w:rPr>
              <w:t xml:space="preserve"> </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480 час</w:t>
            </w: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На</w:t>
            </w:r>
            <w:r w:rsidRPr="00A5279B">
              <w:rPr>
                <w:rFonts w:ascii="Times New Roman" w:hAnsi="Times New Roman" w:cs="Times New Roman"/>
                <w:sz w:val="20"/>
                <w:szCs w:val="20"/>
              </w:rPr>
              <w:t xml:space="preserve">рушение </w:t>
            </w:r>
            <w:r>
              <w:rPr>
                <w:rFonts w:ascii="Times New Roman" w:hAnsi="Times New Roman" w:cs="Times New Roman"/>
                <w:sz w:val="20"/>
                <w:szCs w:val="20"/>
              </w:rPr>
              <w:t xml:space="preserve">правил </w:t>
            </w:r>
            <w:r w:rsidRPr="00A5279B">
              <w:rPr>
                <w:rFonts w:ascii="Times New Roman" w:hAnsi="Times New Roman" w:cs="Times New Roman"/>
                <w:sz w:val="20"/>
                <w:szCs w:val="20"/>
              </w:rPr>
              <w:t>борьбы с б</w:t>
            </w:r>
            <w:r>
              <w:rPr>
                <w:rFonts w:ascii="Times New Roman" w:hAnsi="Times New Roman" w:cs="Times New Roman"/>
                <w:sz w:val="20"/>
                <w:szCs w:val="20"/>
              </w:rPr>
              <w:t>олезнями и вр</w:t>
            </w:r>
            <w:r>
              <w:rPr>
                <w:rFonts w:ascii="Times New Roman" w:hAnsi="Times New Roman" w:cs="Times New Roman"/>
                <w:sz w:val="20"/>
                <w:szCs w:val="20"/>
              </w:rPr>
              <w:t>е</w:t>
            </w:r>
            <w:r>
              <w:rPr>
                <w:rFonts w:ascii="Times New Roman" w:hAnsi="Times New Roman" w:cs="Times New Roman"/>
                <w:sz w:val="20"/>
                <w:szCs w:val="20"/>
              </w:rPr>
              <w:t>дителями растений</w:t>
            </w:r>
            <w:r w:rsidRPr="00A5279B">
              <w:rPr>
                <w:rFonts w:ascii="Times New Roman" w:hAnsi="Times New Roman" w:cs="Times New Roman"/>
                <w:sz w:val="20"/>
                <w:szCs w:val="20"/>
              </w:rPr>
              <w:t xml:space="preserve"> повлек</w:t>
            </w:r>
            <w:r>
              <w:rPr>
                <w:rFonts w:ascii="Times New Roman" w:hAnsi="Times New Roman" w:cs="Times New Roman"/>
                <w:sz w:val="20"/>
                <w:szCs w:val="20"/>
              </w:rPr>
              <w:t>ло</w:t>
            </w:r>
            <w:r w:rsidRPr="00A5279B">
              <w:rPr>
                <w:rFonts w:ascii="Times New Roman" w:hAnsi="Times New Roman" w:cs="Times New Roman"/>
                <w:sz w:val="20"/>
                <w:szCs w:val="20"/>
              </w:rPr>
              <w:t xml:space="preserve"> по неосторожн</w:t>
            </w:r>
            <w:r w:rsidRPr="00A5279B">
              <w:rPr>
                <w:rFonts w:ascii="Times New Roman" w:hAnsi="Times New Roman" w:cs="Times New Roman"/>
                <w:sz w:val="20"/>
                <w:szCs w:val="20"/>
              </w:rPr>
              <w:t>о</w:t>
            </w:r>
            <w:r w:rsidRPr="00A5279B">
              <w:rPr>
                <w:rFonts w:ascii="Times New Roman" w:hAnsi="Times New Roman" w:cs="Times New Roman"/>
                <w:sz w:val="20"/>
                <w:szCs w:val="20"/>
              </w:rPr>
              <w:t>сти тяжкие последствия</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CC2394"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1 год</w:t>
            </w:r>
          </w:p>
        </w:tc>
        <w:tc>
          <w:tcPr>
            <w:tcW w:w="1134" w:type="dxa"/>
          </w:tcPr>
          <w:p w:rsidR="00E33469" w:rsidRDefault="00E33469" w:rsidP="00E33469">
            <w:pPr>
              <w:jc w:val="center"/>
            </w:pPr>
          </w:p>
        </w:tc>
        <w:tc>
          <w:tcPr>
            <w:tcW w:w="969" w:type="dxa"/>
          </w:tcPr>
          <w:p w:rsidR="00E33469" w:rsidRDefault="00E33469" w:rsidP="00E33469">
            <w:pPr>
              <w:jc w:val="center"/>
            </w:pPr>
            <w:r w:rsidRPr="00C73391">
              <w:rPr>
                <w:rFonts w:ascii="Times New Roman" w:hAnsi="Times New Roman" w:cs="Times New Roman"/>
                <w:sz w:val="20"/>
                <w:szCs w:val="20"/>
              </w:rPr>
              <w:t>–</w:t>
            </w:r>
          </w:p>
        </w:tc>
        <w:tc>
          <w:tcPr>
            <w:tcW w:w="708" w:type="dxa"/>
          </w:tcPr>
          <w:p w:rsidR="00E33469" w:rsidRDefault="00E33469" w:rsidP="00E33469">
            <w:pPr>
              <w:jc w:val="cente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250</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Загрязнение вод</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Повлекло</w:t>
            </w:r>
            <w:r w:rsidRPr="00CC2394">
              <w:rPr>
                <w:rFonts w:ascii="Times New Roman" w:hAnsi="Times New Roman" w:cs="Times New Roman"/>
                <w:sz w:val="20"/>
                <w:szCs w:val="20"/>
              </w:rPr>
              <w:t xml:space="preserve"> причинение существенного вреда животному или растительном</w:t>
            </w:r>
            <w:r>
              <w:rPr>
                <w:rFonts w:ascii="Times New Roman" w:hAnsi="Times New Roman" w:cs="Times New Roman"/>
                <w:sz w:val="20"/>
                <w:szCs w:val="20"/>
              </w:rPr>
              <w:t xml:space="preserve">у миру, рыбным запасам, лесному, </w:t>
            </w:r>
            <w:r w:rsidRPr="00CC2394">
              <w:rPr>
                <w:rFonts w:ascii="Times New Roman" w:hAnsi="Times New Roman" w:cs="Times New Roman"/>
                <w:sz w:val="20"/>
                <w:szCs w:val="20"/>
              </w:rPr>
              <w:t>сельскому хозяйству</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5 лет</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Повлекло загрязнение ОС</w:t>
            </w:r>
            <w:r w:rsidRPr="0087267C">
              <w:rPr>
                <w:rFonts w:ascii="Times New Roman" w:hAnsi="Times New Roman" w:cs="Times New Roman"/>
                <w:sz w:val="20"/>
                <w:szCs w:val="20"/>
              </w:rPr>
              <w:t>, причинение вреда здоровью человека</w:t>
            </w:r>
            <w:r>
              <w:rPr>
                <w:rFonts w:ascii="Times New Roman" w:hAnsi="Times New Roman" w:cs="Times New Roman"/>
                <w:sz w:val="20"/>
                <w:szCs w:val="20"/>
              </w:rPr>
              <w:t xml:space="preserve"> либо массовую гибель ж</w:t>
            </w:r>
            <w:r>
              <w:rPr>
                <w:rFonts w:ascii="Times New Roman" w:hAnsi="Times New Roman" w:cs="Times New Roman"/>
                <w:sz w:val="20"/>
                <w:szCs w:val="20"/>
              </w:rPr>
              <w:t>и</w:t>
            </w:r>
            <w:r>
              <w:rPr>
                <w:rFonts w:ascii="Times New Roman" w:hAnsi="Times New Roman" w:cs="Times New Roman"/>
                <w:sz w:val="20"/>
                <w:szCs w:val="20"/>
              </w:rPr>
              <w:t>вотных</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200000</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c>
          <w:tcPr>
            <w:tcW w:w="969" w:type="dxa"/>
          </w:tcPr>
          <w:p w:rsidR="00E33469" w:rsidRDefault="00E33469" w:rsidP="00E33469">
            <w:pPr>
              <w:jc w:val="center"/>
            </w:pPr>
            <w:r w:rsidRPr="00B623EA">
              <w:rPr>
                <w:rFonts w:ascii="Times New Roman" w:hAnsi="Times New Roman" w:cs="Times New Roman"/>
                <w:sz w:val="20"/>
                <w:szCs w:val="20"/>
              </w:rPr>
              <w:t>–</w:t>
            </w:r>
          </w:p>
        </w:tc>
        <w:tc>
          <w:tcPr>
            <w:tcW w:w="708" w:type="dxa"/>
          </w:tcPr>
          <w:p w:rsidR="00E33469" w:rsidRDefault="00E33469" w:rsidP="00E33469">
            <w:pPr>
              <w:jc w:val="center"/>
            </w:pPr>
          </w:p>
        </w:tc>
        <w:tc>
          <w:tcPr>
            <w:tcW w:w="1418" w:type="dxa"/>
          </w:tcPr>
          <w:p w:rsidR="00E33469" w:rsidRDefault="00E33469" w:rsidP="00E33469">
            <w:pPr>
              <w:jc w:val="cente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Повлекло смерть человека, либо массовое з</w:t>
            </w:r>
            <w:r>
              <w:rPr>
                <w:rFonts w:ascii="Times New Roman" w:hAnsi="Times New Roman" w:cs="Times New Roman"/>
                <w:sz w:val="20"/>
                <w:szCs w:val="20"/>
              </w:rPr>
              <w:t>а</w:t>
            </w:r>
            <w:r>
              <w:rPr>
                <w:rFonts w:ascii="Times New Roman" w:hAnsi="Times New Roman" w:cs="Times New Roman"/>
                <w:sz w:val="20"/>
                <w:szCs w:val="20"/>
              </w:rPr>
              <w:t>болевание людей</w:t>
            </w:r>
          </w:p>
        </w:tc>
        <w:tc>
          <w:tcPr>
            <w:tcW w:w="969" w:type="dxa"/>
          </w:tcPr>
          <w:p w:rsidR="00E33469" w:rsidRDefault="00E33469" w:rsidP="00E33469">
            <w:pPr>
              <w:jc w:val="center"/>
            </w:pPr>
          </w:p>
        </w:tc>
        <w:tc>
          <w:tcPr>
            <w:tcW w:w="992" w:type="dxa"/>
          </w:tcPr>
          <w:p w:rsidR="00E33469" w:rsidRDefault="00E33469" w:rsidP="00E33469">
            <w:pPr>
              <w:jc w:val="center"/>
            </w:pPr>
          </w:p>
        </w:tc>
        <w:tc>
          <w:tcPr>
            <w:tcW w:w="993" w:type="dxa"/>
          </w:tcPr>
          <w:p w:rsidR="00E33469" w:rsidRDefault="00E33469" w:rsidP="00E33469">
            <w:pPr>
              <w:jc w:val="cente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5 лет</w:t>
            </w:r>
          </w:p>
        </w:tc>
        <w:tc>
          <w:tcPr>
            <w:tcW w:w="969" w:type="dxa"/>
          </w:tcPr>
          <w:p w:rsidR="00E33469" w:rsidRDefault="00E33469" w:rsidP="00E33469">
            <w:pPr>
              <w:jc w:val="center"/>
            </w:pPr>
            <w:r w:rsidRPr="00220182">
              <w:rPr>
                <w:rFonts w:ascii="Times New Roman" w:hAnsi="Times New Roman" w:cs="Times New Roman"/>
                <w:sz w:val="20"/>
                <w:szCs w:val="20"/>
              </w:rPr>
              <w:t>–</w:t>
            </w:r>
          </w:p>
        </w:tc>
        <w:tc>
          <w:tcPr>
            <w:tcW w:w="708" w:type="dxa"/>
          </w:tcPr>
          <w:p w:rsidR="00E33469" w:rsidRDefault="00E33469" w:rsidP="00E33469">
            <w:pPr>
              <w:jc w:val="center"/>
            </w:pPr>
          </w:p>
        </w:tc>
        <w:tc>
          <w:tcPr>
            <w:tcW w:w="1418" w:type="dxa"/>
          </w:tcPr>
          <w:p w:rsidR="00E33469" w:rsidRDefault="00E33469" w:rsidP="00E33469">
            <w:pPr>
              <w:jc w:val="cente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251</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 xml:space="preserve">Загрязнение атмосферы </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Повлекло загрязнение или иное изменение свойств воздуха</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5 лет</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Причинение вреда здоровью человека</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200000</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 xml:space="preserve">Повлекло </w:t>
            </w:r>
            <w:r w:rsidRPr="00A5279B">
              <w:rPr>
                <w:rFonts w:ascii="Times New Roman" w:hAnsi="Times New Roman" w:cs="Times New Roman"/>
                <w:sz w:val="20"/>
                <w:szCs w:val="20"/>
              </w:rPr>
              <w:t>по неосторожности смерть человека</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252</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Загрязнение морской среды</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ED7BC7">
              <w:rPr>
                <w:rFonts w:ascii="Times New Roman" w:hAnsi="Times New Roman" w:cs="Times New Roman"/>
                <w:sz w:val="20"/>
                <w:szCs w:val="20"/>
              </w:rPr>
              <w:t>Загрязнение из находящихся на суше исто</w:t>
            </w:r>
            <w:r w:rsidRPr="00ED7BC7">
              <w:rPr>
                <w:rFonts w:ascii="Times New Roman" w:hAnsi="Times New Roman" w:cs="Times New Roman"/>
                <w:sz w:val="20"/>
                <w:szCs w:val="20"/>
              </w:rPr>
              <w:t>ч</w:t>
            </w:r>
            <w:r w:rsidRPr="00ED7BC7">
              <w:rPr>
                <w:rFonts w:ascii="Times New Roman" w:hAnsi="Times New Roman" w:cs="Times New Roman"/>
                <w:sz w:val="20"/>
                <w:szCs w:val="20"/>
              </w:rPr>
              <w:t>ников</w:t>
            </w:r>
            <w:r>
              <w:rPr>
                <w:rFonts w:ascii="Times New Roman" w:hAnsi="Times New Roman" w:cs="Times New Roman"/>
                <w:sz w:val="20"/>
                <w:szCs w:val="20"/>
              </w:rPr>
              <w:t xml:space="preserve"> или нарушение</w:t>
            </w:r>
            <w:r w:rsidRPr="00ED7BC7">
              <w:rPr>
                <w:rFonts w:ascii="Times New Roman" w:hAnsi="Times New Roman" w:cs="Times New Roman"/>
                <w:sz w:val="20"/>
                <w:szCs w:val="20"/>
              </w:rPr>
              <w:t xml:space="preserve"> правил захоронения </w:t>
            </w:r>
            <w:r>
              <w:rPr>
                <w:rFonts w:ascii="Times New Roman" w:hAnsi="Times New Roman" w:cs="Times New Roman"/>
                <w:sz w:val="20"/>
                <w:szCs w:val="20"/>
              </w:rPr>
              <w:t>(</w:t>
            </w:r>
            <w:r w:rsidRPr="00ED7BC7">
              <w:rPr>
                <w:rFonts w:ascii="Times New Roman" w:hAnsi="Times New Roman" w:cs="Times New Roman"/>
                <w:sz w:val="20"/>
                <w:szCs w:val="20"/>
              </w:rPr>
              <w:t>сброса</w:t>
            </w:r>
            <w:r>
              <w:rPr>
                <w:rFonts w:ascii="Times New Roman" w:hAnsi="Times New Roman" w:cs="Times New Roman"/>
                <w:sz w:val="20"/>
                <w:szCs w:val="20"/>
              </w:rPr>
              <w:t>)</w:t>
            </w:r>
            <w:r w:rsidRPr="00ED7BC7">
              <w:rPr>
                <w:rFonts w:ascii="Times New Roman" w:hAnsi="Times New Roman" w:cs="Times New Roman"/>
                <w:sz w:val="20"/>
                <w:szCs w:val="20"/>
              </w:rPr>
              <w:t xml:space="preserve"> веществ и материалов, вредных для здоровья человека и водных биологических ресурсов</w:t>
            </w:r>
            <w:r>
              <w:rPr>
                <w:rFonts w:ascii="Times New Roman" w:hAnsi="Times New Roman" w:cs="Times New Roman"/>
                <w:sz w:val="20"/>
                <w:szCs w:val="20"/>
              </w:rPr>
              <w:t xml:space="preserve">; </w:t>
            </w:r>
            <w:r w:rsidRPr="00ED7BC7">
              <w:rPr>
                <w:rFonts w:ascii="Times New Roman" w:hAnsi="Times New Roman" w:cs="Times New Roman"/>
                <w:sz w:val="20"/>
                <w:szCs w:val="20"/>
              </w:rPr>
              <w:t>либо препятств</w:t>
            </w:r>
            <w:r>
              <w:rPr>
                <w:rFonts w:ascii="Times New Roman" w:hAnsi="Times New Roman" w:cs="Times New Roman"/>
                <w:sz w:val="20"/>
                <w:szCs w:val="20"/>
              </w:rPr>
              <w:t>ие</w:t>
            </w:r>
            <w:r w:rsidRPr="00ED7BC7">
              <w:rPr>
                <w:rFonts w:ascii="Times New Roman" w:hAnsi="Times New Roman" w:cs="Times New Roman"/>
                <w:sz w:val="20"/>
                <w:szCs w:val="20"/>
              </w:rPr>
              <w:t xml:space="preserve"> правомерному </w:t>
            </w:r>
            <w:r w:rsidRPr="00ED7BC7">
              <w:rPr>
                <w:rFonts w:ascii="Times New Roman" w:hAnsi="Times New Roman" w:cs="Times New Roman"/>
                <w:sz w:val="20"/>
                <w:szCs w:val="20"/>
              </w:rPr>
              <w:lastRenderedPageBreak/>
              <w:t>использованию морской среды</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5 лет</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Те же деяния</w:t>
            </w:r>
            <w:r w:rsidRPr="00927C07">
              <w:rPr>
                <w:rFonts w:ascii="Times New Roman" w:hAnsi="Times New Roman" w:cs="Times New Roman"/>
                <w:sz w:val="20"/>
                <w:szCs w:val="20"/>
              </w:rPr>
              <w:t xml:space="preserve"> причини</w:t>
            </w:r>
            <w:r>
              <w:rPr>
                <w:rFonts w:ascii="Times New Roman" w:hAnsi="Times New Roman" w:cs="Times New Roman"/>
                <w:sz w:val="20"/>
                <w:szCs w:val="20"/>
              </w:rPr>
              <w:t>ли</w:t>
            </w:r>
            <w:r w:rsidRPr="00927C07">
              <w:rPr>
                <w:rFonts w:ascii="Times New Roman" w:hAnsi="Times New Roman" w:cs="Times New Roman"/>
                <w:sz w:val="20"/>
                <w:szCs w:val="20"/>
              </w:rPr>
              <w:t xml:space="preserve"> существенный</w:t>
            </w:r>
            <w:r>
              <w:rPr>
                <w:rFonts w:ascii="Times New Roman" w:hAnsi="Times New Roman" w:cs="Times New Roman"/>
                <w:sz w:val="20"/>
                <w:szCs w:val="20"/>
              </w:rPr>
              <w:t xml:space="preserve"> </w:t>
            </w:r>
            <w:hyperlink r:id="rId11" w:anchor="dst100009" w:history="1">
              <w:r w:rsidRPr="00927C07">
                <w:rPr>
                  <w:rFonts w:ascii="Times New Roman" w:hAnsi="Times New Roman" w:cs="Times New Roman"/>
                  <w:sz w:val="20"/>
                  <w:szCs w:val="20"/>
                </w:rPr>
                <w:t>вред</w:t>
              </w:r>
              <w:r>
                <w:rPr>
                  <w:rFonts w:ascii="Times New Roman" w:hAnsi="Times New Roman" w:cs="Times New Roman"/>
                  <w:sz w:val="20"/>
                  <w:szCs w:val="20"/>
                </w:rPr>
                <w:t xml:space="preserve"> </w:t>
              </w:r>
              <w:r w:rsidRPr="00927C07">
                <w:rPr>
                  <w:rFonts w:ascii="Times New Roman" w:hAnsi="Times New Roman" w:cs="Times New Roman"/>
                  <w:sz w:val="20"/>
                  <w:szCs w:val="20"/>
                </w:rPr>
                <w:t>здоровью</w:t>
              </w:r>
            </w:hyperlink>
            <w:r>
              <w:rPr>
                <w:rFonts w:ascii="Times New Roman" w:hAnsi="Times New Roman" w:cs="Times New Roman"/>
                <w:sz w:val="20"/>
                <w:szCs w:val="20"/>
              </w:rPr>
              <w:t xml:space="preserve"> </w:t>
            </w:r>
            <w:r w:rsidRPr="00927C07">
              <w:rPr>
                <w:rFonts w:ascii="Times New Roman" w:hAnsi="Times New Roman" w:cs="Times New Roman"/>
                <w:sz w:val="20"/>
                <w:szCs w:val="20"/>
              </w:rPr>
              <w:t xml:space="preserve">человека, водным биологическим ресурсам, </w:t>
            </w:r>
            <w:r>
              <w:rPr>
                <w:rFonts w:ascii="Times New Roman" w:hAnsi="Times New Roman" w:cs="Times New Roman"/>
                <w:sz w:val="20"/>
                <w:szCs w:val="20"/>
              </w:rPr>
              <w:t>ОС</w:t>
            </w:r>
            <w:r w:rsidRPr="00927C07">
              <w:rPr>
                <w:rFonts w:ascii="Times New Roman" w:hAnsi="Times New Roman" w:cs="Times New Roman"/>
                <w:sz w:val="20"/>
                <w:szCs w:val="20"/>
              </w:rPr>
              <w:t xml:space="preserve">, зонам отдыха </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500000</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 xml:space="preserve">Повлекло </w:t>
            </w:r>
            <w:r w:rsidRPr="00A5279B">
              <w:rPr>
                <w:rFonts w:ascii="Times New Roman" w:hAnsi="Times New Roman" w:cs="Times New Roman"/>
                <w:sz w:val="20"/>
                <w:szCs w:val="20"/>
              </w:rPr>
              <w:t>по неосторожности смерть человека</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253</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sidRPr="00927C07">
              <w:rPr>
                <w:rFonts w:ascii="Times New Roman" w:hAnsi="Times New Roman" w:cs="Times New Roman"/>
                <w:sz w:val="20"/>
                <w:szCs w:val="20"/>
              </w:rPr>
              <w:t>Нарушение законод</w:t>
            </w:r>
            <w:r w:rsidRPr="00927C07">
              <w:rPr>
                <w:rFonts w:ascii="Times New Roman" w:hAnsi="Times New Roman" w:cs="Times New Roman"/>
                <w:sz w:val="20"/>
                <w:szCs w:val="20"/>
              </w:rPr>
              <w:t>а</w:t>
            </w:r>
            <w:r w:rsidRPr="00927C07">
              <w:rPr>
                <w:rFonts w:ascii="Times New Roman" w:hAnsi="Times New Roman" w:cs="Times New Roman"/>
                <w:sz w:val="20"/>
                <w:szCs w:val="20"/>
              </w:rPr>
              <w:t>тельства Р</w:t>
            </w:r>
            <w:r>
              <w:rPr>
                <w:rFonts w:ascii="Times New Roman" w:hAnsi="Times New Roman" w:cs="Times New Roman"/>
                <w:sz w:val="20"/>
                <w:szCs w:val="20"/>
              </w:rPr>
              <w:t xml:space="preserve">Ф </w:t>
            </w:r>
            <w:r w:rsidRPr="00927C07">
              <w:rPr>
                <w:rFonts w:ascii="Times New Roman" w:hAnsi="Times New Roman" w:cs="Times New Roman"/>
                <w:sz w:val="20"/>
                <w:szCs w:val="20"/>
              </w:rPr>
              <w:t>о конт</w:t>
            </w:r>
            <w:r w:rsidRPr="00927C07">
              <w:rPr>
                <w:rFonts w:ascii="Times New Roman" w:hAnsi="Times New Roman" w:cs="Times New Roman"/>
                <w:sz w:val="20"/>
                <w:szCs w:val="20"/>
              </w:rPr>
              <w:t>и</w:t>
            </w:r>
            <w:r w:rsidRPr="00927C07">
              <w:rPr>
                <w:rFonts w:ascii="Times New Roman" w:hAnsi="Times New Roman" w:cs="Times New Roman"/>
                <w:sz w:val="20"/>
                <w:szCs w:val="20"/>
              </w:rPr>
              <w:t xml:space="preserve">нентальном шельфе и об исключительной экономической зоне </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927C07">
              <w:rPr>
                <w:rFonts w:ascii="Times New Roman" w:hAnsi="Times New Roman" w:cs="Times New Roman"/>
                <w:sz w:val="20"/>
                <w:szCs w:val="20"/>
              </w:rPr>
              <w:t>Незаконные создание, эксплуатация, испол</w:t>
            </w:r>
            <w:r w:rsidRPr="00927C07">
              <w:rPr>
                <w:rFonts w:ascii="Times New Roman" w:hAnsi="Times New Roman" w:cs="Times New Roman"/>
                <w:sz w:val="20"/>
                <w:szCs w:val="20"/>
              </w:rPr>
              <w:t>ь</w:t>
            </w:r>
            <w:r w:rsidRPr="00927C07">
              <w:rPr>
                <w:rFonts w:ascii="Times New Roman" w:hAnsi="Times New Roman" w:cs="Times New Roman"/>
                <w:sz w:val="20"/>
                <w:szCs w:val="20"/>
              </w:rPr>
              <w:t>зование ис</w:t>
            </w:r>
            <w:r>
              <w:rPr>
                <w:rFonts w:ascii="Times New Roman" w:hAnsi="Times New Roman" w:cs="Times New Roman"/>
                <w:sz w:val="20"/>
                <w:szCs w:val="20"/>
              </w:rPr>
              <w:t xml:space="preserve">кусственных островов, установок; </w:t>
            </w:r>
            <w:r w:rsidRPr="00927C07">
              <w:rPr>
                <w:rFonts w:ascii="Times New Roman" w:hAnsi="Times New Roman" w:cs="Times New Roman"/>
                <w:sz w:val="20"/>
                <w:szCs w:val="20"/>
              </w:rPr>
              <w:t>нарушение</w:t>
            </w:r>
            <w:r>
              <w:rPr>
                <w:rFonts w:ascii="Times New Roman" w:hAnsi="Times New Roman" w:cs="Times New Roman"/>
                <w:sz w:val="20"/>
                <w:szCs w:val="20"/>
              </w:rPr>
              <w:t xml:space="preserve"> </w:t>
            </w:r>
            <w:hyperlink r:id="rId12" w:anchor="dst100008" w:history="1">
              <w:r w:rsidRPr="00927C07">
                <w:rPr>
                  <w:rFonts w:ascii="Times New Roman" w:hAnsi="Times New Roman" w:cs="Times New Roman"/>
                  <w:sz w:val="20"/>
                  <w:szCs w:val="20"/>
                </w:rPr>
                <w:t>порядка</w:t>
              </w:r>
            </w:hyperlink>
            <w:r>
              <w:rPr>
                <w:rFonts w:ascii="Times New Roman" w:hAnsi="Times New Roman" w:cs="Times New Roman"/>
                <w:sz w:val="20"/>
                <w:szCs w:val="20"/>
              </w:rPr>
              <w:t xml:space="preserve"> </w:t>
            </w:r>
            <w:r w:rsidRPr="00927C07">
              <w:rPr>
                <w:rFonts w:ascii="Times New Roman" w:hAnsi="Times New Roman" w:cs="Times New Roman"/>
                <w:sz w:val="20"/>
                <w:szCs w:val="20"/>
              </w:rPr>
              <w:t>создания, эксплуатации, использования, охраны и ликвидации созда</w:t>
            </w:r>
            <w:r w:rsidRPr="00927C07">
              <w:rPr>
                <w:rFonts w:ascii="Times New Roman" w:hAnsi="Times New Roman" w:cs="Times New Roman"/>
                <w:sz w:val="20"/>
                <w:szCs w:val="20"/>
              </w:rPr>
              <w:t>н</w:t>
            </w:r>
            <w:r w:rsidRPr="00927C07">
              <w:rPr>
                <w:rFonts w:ascii="Times New Roman" w:hAnsi="Times New Roman" w:cs="Times New Roman"/>
                <w:sz w:val="20"/>
                <w:szCs w:val="20"/>
              </w:rPr>
              <w:t>ных искусственных островов, средств обесп</w:t>
            </w:r>
            <w:r w:rsidRPr="00927C07">
              <w:rPr>
                <w:rFonts w:ascii="Times New Roman" w:hAnsi="Times New Roman" w:cs="Times New Roman"/>
                <w:sz w:val="20"/>
                <w:szCs w:val="20"/>
              </w:rPr>
              <w:t>е</w:t>
            </w:r>
            <w:r w:rsidRPr="00927C07">
              <w:rPr>
                <w:rFonts w:ascii="Times New Roman" w:hAnsi="Times New Roman" w:cs="Times New Roman"/>
                <w:sz w:val="20"/>
                <w:szCs w:val="20"/>
              </w:rPr>
              <w:t>чения безопасности морского судоходства</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3 года</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904409">
              <w:rPr>
                <w:rFonts w:ascii="Times New Roman" w:hAnsi="Times New Roman" w:cs="Times New Roman"/>
                <w:sz w:val="20"/>
                <w:szCs w:val="20"/>
              </w:rPr>
              <w:t>Исследование, поиск</w:t>
            </w:r>
            <w:r>
              <w:rPr>
                <w:rFonts w:ascii="Times New Roman" w:hAnsi="Times New Roman" w:cs="Times New Roman"/>
                <w:sz w:val="20"/>
                <w:szCs w:val="20"/>
              </w:rPr>
              <w:t>, разведка, а также разр</w:t>
            </w:r>
            <w:r>
              <w:rPr>
                <w:rFonts w:ascii="Times New Roman" w:hAnsi="Times New Roman" w:cs="Times New Roman"/>
                <w:sz w:val="20"/>
                <w:szCs w:val="20"/>
              </w:rPr>
              <w:t>а</w:t>
            </w:r>
            <w:r>
              <w:rPr>
                <w:rFonts w:ascii="Times New Roman" w:hAnsi="Times New Roman" w:cs="Times New Roman"/>
                <w:sz w:val="20"/>
                <w:szCs w:val="20"/>
              </w:rPr>
              <w:t xml:space="preserve">ботка </w:t>
            </w:r>
            <w:r w:rsidRPr="00904409">
              <w:rPr>
                <w:rFonts w:ascii="Times New Roman" w:hAnsi="Times New Roman" w:cs="Times New Roman"/>
                <w:sz w:val="20"/>
                <w:szCs w:val="20"/>
              </w:rPr>
              <w:t>природных ресурсов без соответству</w:t>
            </w:r>
            <w:r w:rsidRPr="00904409">
              <w:rPr>
                <w:rFonts w:ascii="Times New Roman" w:hAnsi="Times New Roman" w:cs="Times New Roman"/>
                <w:sz w:val="20"/>
                <w:szCs w:val="20"/>
              </w:rPr>
              <w:t>ю</w:t>
            </w:r>
            <w:r w:rsidRPr="00904409">
              <w:rPr>
                <w:rFonts w:ascii="Times New Roman" w:hAnsi="Times New Roman" w:cs="Times New Roman"/>
                <w:sz w:val="20"/>
                <w:szCs w:val="20"/>
              </w:rPr>
              <w:t>щего</w:t>
            </w:r>
            <w:r>
              <w:rPr>
                <w:rFonts w:ascii="Times New Roman" w:hAnsi="Times New Roman" w:cs="Times New Roman"/>
                <w:sz w:val="20"/>
                <w:szCs w:val="20"/>
              </w:rPr>
              <w:t xml:space="preserve"> </w:t>
            </w:r>
            <w:hyperlink r:id="rId13" w:anchor="dst100011" w:history="1">
              <w:r w:rsidRPr="00904409">
                <w:rPr>
                  <w:rFonts w:ascii="Times New Roman" w:hAnsi="Times New Roman" w:cs="Times New Roman"/>
                  <w:sz w:val="20"/>
                  <w:szCs w:val="20"/>
                </w:rPr>
                <w:t>разрешения</w:t>
              </w:r>
            </w:hyperlink>
          </w:p>
        </w:tc>
        <w:tc>
          <w:tcPr>
            <w:tcW w:w="969" w:type="dxa"/>
          </w:tcPr>
          <w:p w:rsidR="00E33469" w:rsidRPr="00904409" w:rsidRDefault="00E33469" w:rsidP="00E33469">
            <w:pPr>
              <w:tabs>
                <w:tab w:val="left" w:pos="0"/>
                <w:tab w:val="left" w:pos="851"/>
              </w:tabs>
              <w:jc w:val="center"/>
              <w:rPr>
                <w:rFonts w:ascii="Times New Roman" w:hAnsi="Times New Roman" w:cs="Times New Roman"/>
                <w:spacing w:val="-10"/>
                <w:sz w:val="20"/>
                <w:szCs w:val="20"/>
              </w:rPr>
            </w:pPr>
            <w:r w:rsidRPr="00904409">
              <w:rPr>
                <w:rFonts w:ascii="Times New Roman" w:hAnsi="Times New Roman" w:cs="Times New Roman"/>
                <w:spacing w:val="-10"/>
                <w:sz w:val="20"/>
                <w:szCs w:val="20"/>
              </w:rPr>
              <w:t>1000000</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Деяние совершено</w:t>
            </w:r>
            <w:r w:rsidRPr="00904409">
              <w:rPr>
                <w:rFonts w:ascii="Times New Roman" w:hAnsi="Times New Roman" w:cs="Times New Roman"/>
                <w:sz w:val="20"/>
                <w:szCs w:val="20"/>
              </w:rPr>
              <w:t xml:space="preserve"> лицом с использованием своего служебного положения либо группой лиц по предварительному сговору или орган</w:t>
            </w:r>
            <w:r w:rsidRPr="00904409">
              <w:rPr>
                <w:rFonts w:ascii="Times New Roman" w:hAnsi="Times New Roman" w:cs="Times New Roman"/>
                <w:sz w:val="20"/>
                <w:szCs w:val="20"/>
              </w:rPr>
              <w:t>и</w:t>
            </w:r>
            <w:r w:rsidRPr="00904409">
              <w:rPr>
                <w:rFonts w:ascii="Times New Roman" w:hAnsi="Times New Roman" w:cs="Times New Roman"/>
                <w:sz w:val="20"/>
                <w:szCs w:val="20"/>
              </w:rPr>
              <w:t>зованной группой</w:t>
            </w:r>
          </w:p>
        </w:tc>
        <w:tc>
          <w:tcPr>
            <w:tcW w:w="969" w:type="dxa"/>
          </w:tcPr>
          <w:p w:rsidR="00E33469" w:rsidRPr="00904409" w:rsidRDefault="00E33469" w:rsidP="00E33469">
            <w:pPr>
              <w:tabs>
                <w:tab w:val="left" w:pos="0"/>
                <w:tab w:val="left" w:pos="851"/>
              </w:tabs>
              <w:jc w:val="center"/>
              <w:rPr>
                <w:rFonts w:ascii="Times New Roman" w:hAnsi="Times New Roman" w:cs="Times New Roman"/>
                <w:spacing w:val="-10"/>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254</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Порча земли</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Повлекло причинение вреда здоровью челов</w:t>
            </w:r>
            <w:r>
              <w:rPr>
                <w:rFonts w:ascii="Times New Roman" w:hAnsi="Times New Roman" w:cs="Times New Roman"/>
                <w:sz w:val="20"/>
                <w:szCs w:val="20"/>
              </w:rPr>
              <w:t>е</w:t>
            </w:r>
            <w:r>
              <w:rPr>
                <w:rFonts w:ascii="Times New Roman" w:hAnsi="Times New Roman" w:cs="Times New Roman"/>
                <w:sz w:val="20"/>
                <w:szCs w:val="20"/>
              </w:rPr>
              <w:t>ка и ОС</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3 года</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Совершено в зоне экол бедствия или в зоне ЧС</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 xml:space="preserve">Повлекло </w:t>
            </w:r>
            <w:r w:rsidRPr="00A5279B">
              <w:rPr>
                <w:rFonts w:ascii="Times New Roman" w:hAnsi="Times New Roman" w:cs="Times New Roman"/>
                <w:sz w:val="20"/>
                <w:szCs w:val="20"/>
              </w:rPr>
              <w:t>по неосторожности смерть человека</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255</w:t>
            </w:r>
          </w:p>
        </w:tc>
        <w:tc>
          <w:tcPr>
            <w:tcW w:w="2268"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2D248D">
              <w:rPr>
                <w:rFonts w:ascii="Times New Roman" w:hAnsi="Times New Roman" w:cs="Times New Roman"/>
                <w:sz w:val="20"/>
                <w:szCs w:val="20"/>
              </w:rPr>
              <w:t>Нарушение правил о</w:t>
            </w:r>
            <w:r w:rsidRPr="002D248D">
              <w:rPr>
                <w:rFonts w:ascii="Times New Roman" w:hAnsi="Times New Roman" w:cs="Times New Roman"/>
                <w:sz w:val="20"/>
                <w:szCs w:val="20"/>
              </w:rPr>
              <w:t>х</w:t>
            </w:r>
            <w:r w:rsidRPr="002D248D">
              <w:rPr>
                <w:rFonts w:ascii="Times New Roman" w:hAnsi="Times New Roman" w:cs="Times New Roman"/>
                <w:sz w:val="20"/>
                <w:szCs w:val="20"/>
              </w:rPr>
              <w:t>раны и использования недр</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 xml:space="preserve">Повлекло причинение значительного ущерба </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256</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sidRPr="002D248D">
              <w:rPr>
                <w:rFonts w:ascii="Times New Roman" w:hAnsi="Times New Roman" w:cs="Times New Roman"/>
                <w:sz w:val="20"/>
                <w:szCs w:val="20"/>
              </w:rPr>
              <w:t>Незаконная добыча (вылов) водных биол</w:t>
            </w:r>
            <w:r w:rsidRPr="002D248D">
              <w:rPr>
                <w:rFonts w:ascii="Times New Roman" w:hAnsi="Times New Roman" w:cs="Times New Roman"/>
                <w:sz w:val="20"/>
                <w:szCs w:val="20"/>
              </w:rPr>
              <w:t>о</w:t>
            </w:r>
            <w:r w:rsidRPr="002D248D">
              <w:rPr>
                <w:rFonts w:ascii="Times New Roman" w:hAnsi="Times New Roman" w:cs="Times New Roman"/>
                <w:sz w:val="20"/>
                <w:szCs w:val="20"/>
              </w:rPr>
              <w:t>гических ресурсов</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Добыча водных биоресурсов с причинением крупного ущерба; с применением самоходн</w:t>
            </w:r>
            <w:r>
              <w:rPr>
                <w:rFonts w:ascii="Times New Roman" w:hAnsi="Times New Roman" w:cs="Times New Roman"/>
                <w:sz w:val="20"/>
                <w:szCs w:val="20"/>
              </w:rPr>
              <w:t>о</w:t>
            </w:r>
            <w:r>
              <w:rPr>
                <w:rFonts w:ascii="Times New Roman" w:hAnsi="Times New Roman" w:cs="Times New Roman"/>
                <w:sz w:val="20"/>
                <w:szCs w:val="20"/>
              </w:rPr>
              <w:t>го транспортного средства, электротока и пр.; в местах нереста или на миграционных путях; на ООПТ</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A25BE3">
              <w:rPr>
                <w:rFonts w:ascii="Times New Roman" w:hAnsi="Times New Roman" w:cs="Times New Roman"/>
                <w:sz w:val="20"/>
                <w:szCs w:val="20"/>
              </w:rPr>
              <w:t>Незаконная добыча котиков, морских бобров открытом море или в запретных зонах</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Деяние совершено</w:t>
            </w:r>
            <w:r w:rsidRPr="00904409">
              <w:rPr>
                <w:rFonts w:ascii="Times New Roman" w:hAnsi="Times New Roman" w:cs="Times New Roman"/>
                <w:sz w:val="20"/>
                <w:szCs w:val="20"/>
              </w:rPr>
              <w:t xml:space="preserve"> лицом с использованием своего служебного положения либо группой лиц по предварительному сговору или орган</w:t>
            </w:r>
            <w:r w:rsidRPr="00904409">
              <w:rPr>
                <w:rFonts w:ascii="Times New Roman" w:hAnsi="Times New Roman" w:cs="Times New Roman"/>
                <w:sz w:val="20"/>
                <w:szCs w:val="20"/>
              </w:rPr>
              <w:t>и</w:t>
            </w:r>
            <w:r w:rsidRPr="00904409">
              <w:rPr>
                <w:rFonts w:ascii="Times New Roman" w:hAnsi="Times New Roman" w:cs="Times New Roman"/>
                <w:sz w:val="20"/>
                <w:szCs w:val="20"/>
              </w:rPr>
              <w:t>зованной группой</w:t>
            </w:r>
          </w:p>
        </w:tc>
        <w:tc>
          <w:tcPr>
            <w:tcW w:w="969" w:type="dxa"/>
          </w:tcPr>
          <w:p w:rsidR="00E33469" w:rsidRPr="00904409" w:rsidRDefault="00E33469" w:rsidP="00E33469">
            <w:pPr>
              <w:tabs>
                <w:tab w:val="left" w:pos="0"/>
                <w:tab w:val="left" w:pos="851"/>
              </w:tabs>
              <w:jc w:val="center"/>
              <w:rPr>
                <w:rFonts w:ascii="Times New Roman" w:hAnsi="Times New Roman" w:cs="Times New Roman"/>
                <w:spacing w:val="-10"/>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257</w:t>
            </w:r>
          </w:p>
        </w:tc>
        <w:tc>
          <w:tcPr>
            <w:tcW w:w="2268"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A25BE3">
              <w:rPr>
                <w:rFonts w:ascii="Times New Roman" w:hAnsi="Times New Roman" w:cs="Times New Roman"/>
                <w:sz w:val="20"/>
                <w:szCs w:val="20"/>
              </w:rPr>
              <w:t>Нарушение правил о</w:t>
            </w:r>
            <w:r w:rsidRPr="00A25BE3">
              <w:rPr>
                <w:rFonts w:ascii="Times New Roman" w:hAnsi="Times New Roman" w:cs="Times New Roman"/>
                <w:sz w:val="20"/>
                <w:szCs w:val="20"/>
              </w:rPr>
              <w:t>х</w:t>
            </w:r>
            <w:r w:rsidRPr="00A25BE3">
              <w:rPr>
                <w:rFonts w:ascii="Times New Roman" w:hAnsi="Times New Roman" w:cs="Times New Roman"/>
                <w:sz w:val="20"/>
                <w:szCs w:val="20"/>
              </w:rPr>
              <w:t>раны водных биолог</w:t>
            </w:r>
            <w:r w:rsidRPr="00A25BE3">
              <w:rPr>
                <w:rFonts w:ascii="Times New Roman" w:hAnsi="Times New Roman" w:cs="Times New Roman"/>
                <w:sz w:val="20"/>
                <w:szCs w:val="20"/>
              </w:rPr>
              <w:t>и</w:t>
            </w:r>
            <w:r w:rsidRPr="00A25BE3">
              <w:rPr>
                <w:rFonts w:ascii="Times New Roman" w:hAnsi="Times New Roman" w:cs="Times New Roman"/>
                <w:sz w:val="20"/>
                <w:szCs w:val="20"/>
              </w:rPr>
              <w:t>ческих ресурсов</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A25BE3">
              <w:rPr>
                <w:rFonts w:ascii="Times New Roman" w:hAnsi="Times New Roman" w:cs="Times New Roman"/>
                <w:sz w:val="20"/>
                <w:szCs w:val="20"/>
              </w:rPr>
              <w:t>Повлекл</w:t>
            </w:r>
            <w:r>
              <w:rPr>
                <w:rFonts w:ascii="Times New Roman" w:hAnsi="Times New Roman" w:cs="Times New Roman"/>
                <w:sz w:val="20"/>
                <w:szCs w:val="20"/>
              </w:rPr>
              <w:t>о</w:t>
            </w:r>
            <w:r w:rsidRPr="00A25BE3">
              <w:rPr>
                <w:rFonts w:ascii="Times New Roman" w:hAnsi="Times New Roman" w:cs="Times New Roman"/>
                <w:sz w:val="20"/>
                <w:szCs w:val="20"/>
              </w:rPr>
              <w:t xml:space="preserve"> массовую гибель рыбы или других водных биоресурсов, уничтожение в знач</w:t>
            </w:r>
            <w:r w:rsidRPr="00A25BE3">
              <w:rPr>
                <w:rFonts w:ascii="Times New Roman" w:hAnsi="Times New Roman" w:cs="Times New Roman"/>
                <w:sz w:val="20"/>
                <w:szCs w:val="20"/>
              </w:rPr>
              <w:t>и</w:t>
            </w:r>
            <w:r w:rsidRPr="00A25BE3">
              <w:rPr>
                <w:rFonts w:ascii="Times New Roman" w:hAnsi="Times New Roman" w:cs="Times New Roman"/>
                <w:sz w:val="20"/>
                <w:szCs w:val="20"/>
              </w:rPr>
              <w:t xml:space="preserve">тельных размерах кормовых запасов </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258</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Незаконная охота</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Деяние совершено с причинением крупного ущерба; применением транспортного средс</w:t>
            </w:r>
            <w:r>
              <w:rPr>
                <w:rFonts w:ascii="Times New Roman" w:hAnsi="Times New Roman" w:cs="Times New Roman"/>
                <w:sz w:val="20"/>
                <w:szCs w:val="20"/>
              </w:rPr>
              <w:t>т</w:t>
            </w:r>
            <w:r>
              <w:rPr>
                <w:rFonts w:ascii="Times New Roman" w:hAnsi="Times New Roman" w:cs="Times New Roman"/>
                <w:sz w:val="20"/>
                <w:szCs w:val="20"/>
              </w:rPr>
              <w:t>ва, взрывчатых веществ, газов и пр., в отн</w:t>
            </w:r>
            <w:r>
              <w:rPr>
                <w:rFonts w:ascii="Times New Roman" w:hAnsi="Times New Roman" w:cs="Times New Roman"/>
                <w:sz w:val="20"/>
                <w:szCs w:val="20"/>
              </w:rPr>
              <w:t>о</w:t>
            </w:r>
            <w:r>
              <w:rPr>
                <w:rFonts w:ascii="Times New Roman" w:hAnsi="Times New Roman" w:cs="Times New Roman"/>
                <w:sz w:val="20"/>
                <w:szCs w:val="20"/>
              </w:rPr>
              <w:t>шение птиц и зверей на которых полностью запрещена охота, на ООПТ</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Деяние совершено</w:t>
            </w:r>
            <w:r w:rsidRPr="00904409">
              <w:rPr>
                <w:rFonts w:ascii="Times New Roman" w:hAnsi="Times New Roman" w:cs="Times New Roman"/>
                <w:sz w:val="20"/>
                <w:szCs w:val="20"/>
              </w:rPr>
              <w:t xml:space="preserve"> лицом с использованием своего служебного положения либо группой лиц по предварительному сговору или орган</w:t>
            </w:r>
            <w:r w:rsidRPr="00904409">
              <w:rPr>
                <w:rFonts w:ascii="Times New Roman" w:hAnsi="Times New Roman" w:cs="Times New Roman"/>
                <w:sz w:val="20"/>
                <w:szCs w:val="20"/>
              </w:rPr>
              <w:t>и</w:t>
            </w:r>
            <w:r w:rsidRPr="00904409">
              <w:rPr>
                <w:rFonts w:ascii="Times New Roman" w:hAnsi="Times New Roman" w:cs="Times New Roman"/>
                <w:sz w:val="20"/>
                <w:szCs w:val="20"/>
              </w:rPr>
              <w:t>зованной группой</w:t>
            </w:r>
          </w:p>
        </w:tc>
        <w:tc>
          <w:tcPr>
            <w:tcW w:w="969" w:type="dxa"/>
          </w:tcPr>
          <w:p w:rsidR="00E33469" w:rsidRPr="00904409" w:rsidRDefault="00E33469" w:rsidP="00E33469">
            <w:pPr>
              <w:tabs>
                <w:tab w:val="left" w:pos="0"/>
                <w:tab w:val="left" w:pos="851"/>
              </w:tabs>
              <w:jc w:val="center"/>
              <w:rPr>
                <w:rFonts w:ascii="Times New Roman" w:hAnsi="Times New Roman" w:cs="Times New Roman"/>
                <w:spacing w:val="-10"/>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258.1</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sidRPr="00A25BE3">
              <w:rPr>
                <w:rFonts w:ascii="Times New Roman" w:hAnsi="Times New Roman" w:cs="Times New Roman"/>
                <w:sz w:val="20"/>
                <w:szCs w:val="20"/>
              </w:rPr>
              <w:t>Незаконные добыча и оборот особо ценных диких животных и во</w:t>
            </w:r>
            <w:r w:rsidRPr="00A25BE3">
              <w:rPr>
                <w:rFonts w:ascii="Times New Roman" w:hAnsi="Times New Roman" w:cs="Times New Roman"/>
                <w:sz w:val="20"/>
                <w:szCs w:val="20"/>
              </w:rPr>
              <w:t>д</w:t>
            </w:r>
            <w:r w:rsidRPr="00A25BE3">
              <w:rPr>
                <w:rFonts w:ascii="Times New Roman" w:hAnsi="Times New Roman" w:cs="Times New Roman"/>
                <w:sz w:val="20"/>
                <w:szCs w:val="20"/>
              </w:rPr>
              <w:t>ных биоресурсов,</w:t>
            </w:r>
            <w:r>
              <w:rPr>
                <w:rFonts w:ascii="Times New Roman" w:hAnsi="Times New Roman" w:cs="Times New Roman"/>
                <w:sz w:val="20"/>
                <w:szCs w:val="20"/>
              </w:rPr>
              <w:t xml:space="preserve"> </w:t>
            </w:r>
            <w:r w:rsidRPr="00A25BE3">
              <w:rPr>
                <w:rFonts w:ascii="Times New Roman" w:hAnsi="Times New Roman" w:cs="Times New Roman"/>
                <w:sz w:val="20"/>
                <w:szCs w:val="20"/>
              </w:rPr>
              <w:t>зан</w:t>
            </w:r>
            <w:r w:rsidRPr="00A25BE3">
              <w:rPr>
                <w:rFonts w:ascii="Times New Roman" w:hAnsi="Times New Roman" w:cs="Times New Roman"/>
                <w:sz w:val="20"/>
                <w:szCs w:val="20"/>
              </w:rPr>
              <w:t>е</w:t>
            </w:r>
            <w:r w:rsidRPr="00A25BE3">
              <w:rPr>
                <w:rFonts w:ascii="Times New Roman" w:hAnsi="Times New Roman" w:cs="Times New Roman"/>
                <w:sz w:val="20"/>
                <w:szCs w:val="20"/>
              </w:rPr>
              <w:t>сенным в Красную книгу Р</w:t>
            </w:r>
            <w:r>
              <w:rPr>
                <w:rFonts w:ascii="Times New Roman" w:hAnsi="Times New Roman" w:cs="Times New Roman"/>
                <w:sz w:val="20"/>
                <w:szCs w:val="20"/>
              </w:rPr>
              <w:t xml:space="preserve">Ф </w:t>
            </w:r>
            <w:r w:rsidRPr="00A25BE3">
              <w:rPr>
                <w:rFonts w:ascii="Times New Roman" w:hAnsi="Times New Roman" w:cs="Times New Roman"/>
                <w:sz w:val="20"/>
                <w:szCs w:val="20"/>
              </w:rPr>
              <w:t>и (или) охр</w:t>
            </w:r>
            <w:r w:rsidRPr="00A25BE3">
              <w:rPr>
                <w:rFonts w:ascii="Times New Roman" w:hAnsi="Times New Roman" w:cs="Times New Roman"/>
                <w:sz w:val="20"/>
                <w:szCs w:val="20"/>
              </w:rPr>
              <w:t>а</w:t>
            </w:r>
            <w:r w:rsidRPr="00A25BE3">
              <w:rPr>
                <w:rFonts w:ascii="Times New Roman" w:hAnsi="Times New Roman" w:cs="Times New Roman"/>
                <w:sz w:val="20"/>
                <w:szCs w:val="20"/>
              </w:rPr>
              <w:t>няемым междунаро</w:t>
            </w:r>
            <w:r w:rsidRPr="00A25BE3">
              <w:rPr>
                <w:rFonts w:ascii="Times New Roman" w:hAnsi="Times New Roman" w:cs="Times New Roman"/>
                <w:sz w:val="20"/>
                <w:szCs w:val="20"/>
              </w:rPr>
              <w:t>д</w:t>
            </w:r>
            <w:r w:rsidRPr="00A25BE3">
              <w:rPr>
                <w:rFonts w:ascii="Times New Roman" w:hAnsi="Times New Roman" w:cs="Times New Roman"/>
                <w:sz w:val="20"/>
                <w:szCs w:val="20"/>
              </w:rPr>
              <w:t xml:space="preserve">ными договорами </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A25BE3">
              <w:rPr>
                <w:rFonts w:ascii="Times New Roman" w:hAnsi="Times New Roman" w:cs="Times New Roman"/>
                <w:sz w:val="20"/>
                <w:szCs w:val="20"/>
              </w:rPr>
              <w:t>Незаконные добыча, содержание, приобрет</w:t>
            </w:r>
            <w:r w:rsidRPr="00A25BE3">
              <w:rPr>
                <w:rFonts w:ascii="Times New Roman" w:hAnsi="Times New Roman" w:cs="Times New Roman"/>
                <w:sz w:val="20"/>
                <w:szCs w:val="20"/>
              </w:rPr>
              <w:t>е</w:t>
            </w:r>
            <w:r w:rsidRPr="00A25BE3">
              <w:rPr>
                <w:rFonts w:ascii="Times New Roman" w:hAnsi="Times New Roman" w:cs="Times New Roman"/>
                <w:sz w:val="20"/>
                <w:szCs w:val="20"/>
              </w:rPr>
              <w:t>ние, хранение, перевозка, пересылка и прод</w:t>
            </w:r>
            <w:r w:rsidRPr="00A25BE3">
              <w:rPr>
                <w:rFonts w:ascii="Times New Roman" w:hAnsi="Times New Roman" w:cs="Times New Roman"/>
                <w:sz w:val="20"/>
                <w:szCs w:val="20"/>
              </w:rPr>
              <w:t>а</w:t>
            </w:r>
            <w:r w:rsidRPr="00A25BE3">
              <w:rPr>
                <w:rFonts w:ascii="Times New Roman" w:hAnsi="Times New Roman" w:cs="Times New Roman"/>
                <w:sz w:val="20"/>
                <w:szCs w:val="20"/>
              </w:rPr>
              <w:t>жа особо ценных </w:t>
            </w:r>
            <w:r>
              <w:rPr>
                <w:rFonts w:ascii="Times New Roman" w:hAnsi="Times New Roman" w:cs="Times New Roman"/>
                <w:sz w:val="20"/>
                <w:szCs w:val="20"/>
              </w:rPr>
              <w:t>видов</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Default="00E33469" w:rsidP="00E33469">
            <w:pPr>
              <w:jc w:val="center"/>
            </w:pPr>
            <w:r w:rsidRPr="00606BAA">
              <w:rPr>
                <w:rFonts w:ascii="Times New Roman" w:hAnsi="Times New Roman" w:cs="Times New Roman"/>
                <w:sz w:val="20"/>
                <w:szCs w:val="20"/>
              </w:rPr>
              <w:t>–</w:t>
            </w:r>
          </w:p>
        </w:tc>
        <w:tc>
          <w:tcPr>
            <w:tcW w:w="708" w:type="dxa"/>
          </w:tcPr>
          <w:p w:rsidR="00E33469" w:rsidRDefault="00E33469" w:rsidP="00E33469">
            <w:pPr>
              <w:jc w:val="center"/>
            </w:pPr>
            <w:r w:rsidRPr="00606BAA">
              <w:rPr>
                <w:rFonts w:ascii="Times New Roman" w:hAnsi="Times New Roman" w:cs="Times New Roman"/>
                <w:sz w:val="20"/>
                <w:szCs w:val="20"/>
              </w:rPr>
              <w:t>–</w:t>
            </w:r>
          </w:p>
        </w:tc>
        <w:tc>
          <w:tcPr>
            <w:tcW w:w="1418" w:type="dxa"/>
          </w:tcPr>
          <w:p w:rsidR="00E33469" w:rsidRDefault="00E33469" w:rsidP="00E33469">
            <w:pPr>
              <w:jc w:val="center"/>
            </w:pPr>
            <w:r w:rsidRPr="00606BAA">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E34A22">
              <w:rPr>
                <w:rFonts w:ascii="Times New Roman" w:hAnsi="Times New Roman" w:cs="Times New Roman"/>
                <w:sz w:val="20"/>
                <w:szCs w:val="20"/>
              </w:rPr>
              <w:t>Незаконные приобретение или продажа особо ценных </w:t>
            </w:r>
            <w:r>
              <w:rPr>
                <w:rFonts w:ascii="Times New Roman" w:hAnsi="Times New Roman" w:cs="Times New Roman"/>
                <w:sz w:val="20"/>
                <w:szCs w:val="20"/>
              </w:rPr>
              <w:t>видов</w:t>
            </w:r>
          </w:p>
        </w:tc>
        <w:tc>
          <w:tcPr>
            <w:tcW w:w="969" w:type="dxa"/>
          </w:tcPr>
          <w:p w:rsidR="00E33469" w:rsidRDefault="00E33469" w:rsidP="00E33469">
            <w:pPr>
              <w:jc w:val="center"/>
            </w:pPr>
            <w:r w:rsidRPr="00BB7C06">
              <w:rPr>
                <w:rFonts w:ascii="Times New Roman" w:hAnsi="Times New Roman" w:cs="Times New Roman"/>
                <w:sz w:val="20"/>
                <w:szCs w:val="20"/>
              </w:rPr>
              <w:t>–</w:t>
            </w:r>
          </w:p>
        </w:tc>
        <w:tc>
          <w:tcPr>
            <w:tcW w:w="992" w:type="dxa"/>
          </w:tcPr>
          <w:p w:rsidR="00E33469" w:rsidRDefault="00E33469" w:rsidP="00E33469">
            <w:pPr>
              <w:jc w:val="center"/>
            </w:pPr>
          </w:p>
        </w:tc>
        <w:tc>
          <w:tcPr>
            <w:tcW w:w="993" w:type="dxa"/>
          </w:tcPr>
          <w:p w:rsidR="00E33469" w:rsidRDefault="00E33469" w:rsidP="00E33469">
            <w:pPr>
              <w:jc w:val="center"/>
            </w:pPr>
            <w:r w:rsidRPr="00BB7C06">
              <w:rPr>
                <w:rFonts w:ascii="Times New Roman" w:hAnsi="Times New Roman" w:cs="Times New Roman"/>
                <w:sz w:val="20"/>
                <w:szCs w:val="20"/>
              </w:rPr>
              <w:t>–</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Default="00E33469" w:rsidP="00E33469">
            <w:pPr>
              <w:jc w:val="center"/>
            </w:pPr>
            <w:r w:rsidRPr="0080580D">
              <w:rPr>
                <w:rFonts w:ascii="Times New Roman" w:hAnsi="Times New Roman" w:cs="Times New Roman"/>
                <w:sz w:val="20"/>
                <w:szCs w:val="20"/>
              </w:rPr>
              <w:t>–</w:t>
            </w:r>
          </w:p>
        </w:tc>
        <w:tc>
          <w:tcPr>
            <w:tcW w:w="708" w:type="dxa"/>
          </w:tcPr>
          <w:p w:rsidR="00E33469" w:rsidRDefault="00E33469" w:rsidP="00E33469">
            <w:pPr>
              <w:jc w:val="center"/>
            </w:pPr>
            <w:r w:rsidRPr="0080580D">
              <w:rPr>
                <w:rFonts w:ascii="Times New Roman" w:hAnsi="Times New Roman" w:cs="Times New Roman"/>
                <w:sz w:val="20"/>
                <w:szCs w:val="20"/>
              </w:rPr>
              <w:t>–</w:t>
            </w:r>
          </w:p>
        </w:tc>
        <w:tc>
          <w:tcPr>
            <w:tcW w:w="1418" w:type="dxa"/>
          </w:tcPr>
          <w:p w:rsidR="00E33469" w:rsidRDefault="00E33469" w:rsidP="00E33469">
            <w:pPr>
              <w:jc w:val="center"/>
            </w:pPr>
            <w:r w:rsidRPr="0080580D">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Деяния совершены должностным лицом, с публично демонстрацией, в т.ч. в СМИ</w:t>
            </w:r>
          </w:p>
        </w:tc>
        <w:tc>
          <w:tcPr>
            <w:tcW w:w="969" w:type="dxa"/>
          </w:tcPr>
          <w:p w:rsidR="00E33469" w:rsidRDefault="00E33469" w:rsidP="00E33469">
            <w:pPr>
              <w:jc w:val="center"/>
            </w:pPr>
            <w:r w:rsidRPr="00BB7C06">
              <w:rPr>
                <w:rFonts w:ascii="Times New Roman" w:hAnsi="Times New Roman" w:cs="Times New Roman"/>
                <w:sz w:val="20"/>
                <w:szCs w:val="20"/>
              </w:rPr>
              <w:t>–</w:t>
            </w:r>
          </w:p>
        </w:tc>
        <w:tc>
          <w:tcPr>
            <w:tcW w:w="992" w:type="dxa"/>
          </w:tcPr>
          <w:p w:rsidR="00E33469" w:rsidRDefault="00E33469" w:rsidP="00E33469">
            <w:pPr>
              <w:jc w:val="center"/>
            </w:pPr>
            <w:r w:rsidRPr="00BB7C06">
              <w:rPr>
                <w:rFonts w:ascii="Times New Roman" w:hAnsi="Times New Roman" w:cs="Times New Roman"/>
                <w:sz w:val="20"/>
                <w:szCs w:val="20"/>
              </w:rPr>
              <w:t>–</w:t>
            </w:r>
          </w:p>
        </w:tc>
        <w:tc>
          <w:tcPr>
            <w:tcW w:w="993" w:type="dxa"/>
          </w:tcPr>
          <w:p w:rsidR="00E33469" w:rsidRDefault="00E33469" w:rsidP="00E33469">
            <w:pPr>
              <w:jc w:val="center"/>
            </w:pPr>
          </w:p>
        </w:tc>
        <w:tc>
          <w:tcPr>
            <w:tcW w:w="1134" w:type="dxa"/>
          </w:tcPr>
          <w:p w:rsidR="00E33469" w:rsidRDefault="00E33469" w:rsidP="00E33469">
            <w:pPr>
              <w:jc w:val="center"/>
            </w:pPr>
          </w:p>
        </w:tc>
        <w:tc>
          <w:tcPr>
            <w:tcW w:w="969" w:type="dxa"/>
          </w:tcPr>
          <w:p w:rsidR="00E33469" w:rsidRDefault="00E33469" w:rsidP="00E33469">
            <w:pPr>
              <w:jc w:val="center"/>
            </w:pPr>
          </w:p>
        </w:tc>
        <w:tc>
          <w:tcPr>
            <w:tcW w:w="708" w:type="dxa"/>
          </w:tcPr>
          <w:p w:rsidR="00E33469" w:rsidRDefault="00E33469" w:rsidP="00E33469">
            <w:pPr>
              <w:jc w:val="center"/>
            </w:pPr>
          </w:p>
        </w:tc>
        <w:tc>
          <w:tcPr>
            <w:tcW w:w="1418" w:type="dxa"/>
          </w:tcPr>
          <w:p w:rsidR="00E33469" w:rsidRDefault="00E33469" w:rsidP="00E33469">
            <w:pPr>
              <w:jc w:val="center"/>
            </w:pPr>
            <w:r w:rsidRPr="007955BA">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Деяния совершены организованной группой</w:t>
            </w:r>
          </w:p>
        </w:tc>
        <w:tc>
          <w:tcPr>
            <w:tcW w:w="969" w:type="dxa"/>
          </w:tcPr>
          <w:p w:rsidR="00E33469" w:rsidRDefault="00E33469" w:rsidP="00E33469">
            <w:pPr>
              <w:jc w:val="center"/>
            </w:pPr>
          </w:p>
        </w:tc>
        <w:tc>
          <w:tcPr>
            <w:tcW w:w="992" w:type="dxa"/>
          </w:tcPr>
          <w:p w:rsidR="00E33469" w:rsidRDefault="00E33469" w:rsidP="00E33469">
            <w:pPr>
              <w:jc w:val="center"/>
            </w:pPr>
          </w:p>
        </w:tc>
        <w:tc>
          <w:tcPr>
            <w:tcW w:w="993" w:type="dxa"/>
          </w:tcPr>
          <w:p w:rsidR="00E33469" w:rsidRDefault="00E33469" w:rsidP="00E33469">
            <w:pPr>
              <w:jc w:val="center"/>
            </w:pPr>
          </w:p>
        </w:tc>
        <w:tc>
          <w:tcPr>
            <w:tcW w:w="1134" w:type="dxa"/>
          </w:tcPr>
          <w:p w:rsidR="00E33469" w:rsidRDefault="00E33469" w:rsidP="00E33469">
            <w:pPr>
              <w:jc w:val="center"/>
            </w:pPr>
            <w:r w:rsidRPr="007955BA">
              <w:rPr>
                <w:rFonts w:ascii="Times New Roman" w:hAnsi="Times New Roman" w:cs="Times New Roman"/>
                <w:sz w:val="20"/>
                <w:szCs w:val="20"/>
              </w:rPr>
              <w:t>–</w:t>
            </w:r>
          </w:p>
        </w:tc>
        <w:tc>
          <w:tcPr>
            <w:tcW w:w="969" w:type="dxa"/>
          </w:tcPr>
          <w:p w:rsidR="00E33469" w:rsidRDefault="00E33469" w:rsidP="00E33469">
            <w:pPr>
              <w:jc w:val="center"/>
            </w:pPr>
            <w:r w:rsidRPr="007955BA">
              <w:rPr>
                <w:rFonts w:ascii="Times New Roman" w:hAnsi="Times New Roman" w:cs="Times New Roman"/>
                <w:sz w:val="20"/>
                <w:szCs w:val="20"/>
              </w:rPr>
              <w:t>–</w:t>
            </w:r>
          </w:p>
        </w:tc>
        <w:tc>
          <w:tcPr>
            <w:tcW w:w="708" w:type="dxa"/>
          </w:tcPr>
          <w:p w:rsidR="00E33469" w:rsidRDefault="00E33469" w:rsidP="00E33469">
            <w:pPr>
              <w:jc w:val="center"/>
            </w:pPr>
            <w:r w:rsidRPr="007955BA">
              <w:rPr>
                <w:rFonts w:ascii="Times New Roman" w:hAnsi="Times New Roman" w:cs="Times New Roman"/>
                <w:sz w:val="20"/>
                <w:szCs w:val="20"/>
              </w:rPr>
              <w:t>–</w:t>
            </w:r>
          </w:p>
        </w:tc>
        <w:tc>
          <w:tcPr>
            <w:tcW w:w="1418" w:type="dxa"/>
          </w:tcPr>
          <w:p w:rsidR="00E33469" w:rsidRDefault="00E33469" w:rsidP="00E33469">
            <w:pPr>
              <w:jc w:val="cente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259</w:t>
            </w:r>
          </w:p>
        </w:tc>
        <w:tc>
          <w:tcPr>
            <w:tcW w:w="2268"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C3643B">
              <w:rPr>
                <w:rFonts w:ascii="Times New Roman" w:hAnsi="Times New Roman" w:cs="Times New Roman"/>
                <w:sz w:val="20"/>
                <w:szCs w:val="20"/>
              </w:rPr>
              <w:t>Уничтожение критич</w:t>
            </w:r>
            <w:r w:rsidRPr="00C3643B">
              <w:rPr>
                <w:rFonts w:ascii="Times New Roman" w:hAnsi="Times New Roman" w:cs="Times New Roman"/>
                <w:sz w:val="20"/>
                <w:szCs w:val="20"/>
              </w:rPr>
              <w:t>е</w:t>
            </w:r>
            <w:r w:rsidRPr="00C3643B">
              <w:rPr>
                <w:rFonts w:ascii="Times New Roman" w:hAnsi="Times New Roman" w:cs="Times New Roman"/>
                <w:sz w:val="20"/>
                <w:szCs w:val="20"/>
              </w:rPr>
              <w:t>ских местообитаний для организмов, зан</w:t>
            </w:r>
            <w:r w:rsidRPr="00C3643B">
              <w:rPr>
                <w:rFonts w:ascii="Times New Roman" w:hAnsi="Times New Roman" w:cs="Times New Roman"/>
                <w:sz w:val="20"/>
                <w:szCs w:val="20"/>
              </w:rPr>
              <w:t>е</w:t>
            </w:r>
            <w:r w:rsidRPr="00C3643B">
              <w:rPr>
                <w:rFonts w:ascii="Times New Roman" w:hAnsi="Times New Roman" w:cs="Times New Roman"/>
                <w:sz w:val="20"/>
                <w:szCs w:val="20"/>
              </w:rPr>
              <w:t>сенных в Красную кн</w:t>
            </w:r>
            <w:r w:rsidRPr="00C3643B">
              <w:rPr>
                <w:rFonts w:ascii="Times New Roman" w:hAnsi="Times New Roman" w:cs="Times New Roman"/>
                <w:sz w:val="20"/>
                <w:szCs w:val="20"/>
              </w:rPr>
              <w:t>и</w:t>
            </w:r>
            <w:r w:rsidRPr="00C3643B">
              <w:rPr>
                <w:rFonts w:ascii="Times New Roman" w:hAnsi="Times New Roman" w:cs="Times New Roman"/>
                <w:sz w:val="20"/>
                <w:szCs w:val="20"/>
              </w:rPr>
              <w:t>гу Р</w:t>
            </w:r>
            <w:r>
              <w:rPr>
                <w:rFonts w:ascii="Times New Roman" w:hAnsi="Times New Roman" w:cs="Times New Roman"/>
                <w:sz w:val="20"/>
                <w:szCs w:val="20"/>
              </w:rPr>
              <w:t>Ф</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 xml:space="preserve">Повлекло гибель популяций этих организмов </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3 года</w:t>
            </w:r>
          </w:p>
        </w:tc>
        <w:tc>
          <w:tcPr>
            <w:tcW w:w="969" w:type="dxa"/>
          </w:tcPr>
          <w:p w:rsidR="00E33469" w:rsidRDefault="00E33469" w:rsidP="00E33469">
            <w:pPr>
              <w:jc w:val="center"/>
            </w:pPr>
            <w:r w:rsidRPr="00BA5473">
              <w:rPr>
                <w:rFonts w:ascii="Times New Roman" w:hAnsi="Times New Roman" w:cs="Times New Roman"/>
                <w:sz w:val="20"/>
                <w:szCs w:val="20"/>
              </w:rPr>
              <w:t>–</w:t>
            </w:r>
          </w:p>
        </w:tc>
        <w:tc>
          <w:tcPr>
            <w:tcW w:w="708" w:type="dxa"/>
          </w:tcPr>
          <w:p w:rsidR="00E33469" w:rsidRDefault="00E33469" w:rsidP="00E33469">
            <w:pPr>
              <w:jc w:val="cente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260</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sidRPr="00C3643B">
              <w:rPr>
                <w:rFonts w:ascii="Times New Roman" w:hAnsi="Times New Roman" w:cs="Times New Roman"/>
                <w:sz w:val="20"/>
                <w:szCs w:val="20"/>
              </w:rPr>
              <w:t>Незаконная рубка ле</w:t>
            </w:r>
            <w:r w:rsidRPr="00C3643B">
              <w:rPr>
                <w:rFonts w:ascii="Times New Roman" w:hAnsi="Times New Roman" w:cs="Times New Roman"/>
                <w:sz w:val="20"/>
                <w:szCs w:val="20"/>
              </w:rPr>
              <w:t>с</w:t>
            </w:r>
            <w:r w:rsidRPr="00C3643B">
              <w:rPr>
                <w:rFonts w:ascii="Times New Roman" w:hAnsi="Times New Roman" w:cs="Times New Roman"/>
                <w:sz w:val="20"/>
                <w:szCs w:val="20"/>
              </w:rPr>
              <w:t>ных насаждений</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 xml:space="preserve">Деяния совершены в значительном размере </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500000</w:t>
            </w: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 года</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Деяния совершены группой лиц, лицом с и</w:t>
            </w:r>
            <w:r>
              <w:rPr>
                <w:rFonts w:ascii="Times New Roman" w:hAnsi="Times New Roman" w:cs="Times New Roman"/>
                <w:sz w:val="20"/>
                <w:szCs w:val="20"/>
              </w:rPr>
              <w:t>с</w:t>
            </w:r>
            <w:r>
              <w:rPr>
                <w:rFonts w:ascii="Times New Roman" w:hAnsi="Times New Roman" w:cs="Times New Roman"/>
                <w:sz w:val="20"/>
                <w:szCs w:val="20"/>
              </w:rPr>
              <w:t>пользованием служебного положения, в кру</w:t>
            </w:r>
            <w:r>
              <w:rPr>
                <w:rFonts w:ascii="Times New Roman" w:hAnsi="Times New Roman" w:cs="Times New Roman"/>
                <w:sz w:val="20"/>
                <w:szCs w:val="20"/>
              </w:rPr>
              <w:t>п</w:t>
            </w:r>
            <w:r>
              <w:rPr>
                <w:rFonts w:ascii="Times New Roman" w:hAnsi="Times New Roman" w:cs="Times New Roman"/>
                <w:sz w:val="20"/>
                <w:szCs w:val="20"/>
              </w:rPr>
              <w:t>ном размере</w:t>
            </w:r>
          </w:p>
        </w:tc>
        <w:tc>
          <w:tcPr>
            <w:tcW w:w="969" w:type="dxa"/>
          </w:tcPr>
          <w:p w:rsidR="00E33469" w:rsidRPr="00904409" w:rsidRDefault="00E33469" w:rsidP="00E33469">
            <w:pPr>
              <w:tabs>
                <w:tab w:val="left" w:pos="0"/>
                <w:tab w:val="left" w:pos="851"/>
              </w:tabs>
              <w:jc w:val="center"/>
              <w:rPr>
                <w:rFonts w:ascii="Times New Roman" w:hAnsi="Times New Roman" w:cs="Times New Roman"/>
                <w:spacing w:val="-10"/>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Деяния совершены в особо крупном размере, группой лиц по предварительному сговору</w:t>
            </w:r>
          </w:p>
        </w:tc>
        <w:tc>
          <w:tcPr>
            <w:tcW w:w="969" w:type="dxa"/>
          </w:tcPr>
          <w:p w:rsidR="00E33469" w:rsidRPr="00904409" w:rsidRDefault="00E33469" w:rsidP="00E33469">
            <w:pPr>
              <w:tabs>
                <w:tab w:val="left" w:pos="0"/>
                <w:tab w:val="left" w:pos="851"/>
              </w:tabs>
              <w:jc w:val="center"/>
              <w:rPr>
                <w:rFonts w:ascii="Times New Roman" w:hAnsi="Times New Roman" w:cs="Times New Roman"/>
                <w:spacing w:val="-10"/>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val="restart"/>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261</w:t>
            </w:r>
          </w:p>
        </w:tc>
        <w:tc>
          <w:tcPr>
            <w:tcW w:w="2268" w:type="dxa"/>
            <w:vMerge w:val="restart"/>
          </w:tcPr>
          <w:p w:rsidR="00E33469" w:rsidRPr="00767EDA" w:rsidRDefault="00E33469" w:rsidP="00E33469">
            <w:pPr>
              <w:tabs>
                <w:tab w:val="left" w:pos="0"/>
                <w:tab w:val="left" w:pos="851"/>
              </w:tabs>
              <w:jc w:val="both"/>
              <w:rPr>
                <w:rFonts w:ascii="Times New Roman" w:hAnsi="Times New Roman" w:cs="Times New Roman"/>
                <w:sz w:val="20"/>
                <w:szCs w:val="20"/>
              </w:rPr>
            </w:pPr>
            <w:r w:rsidRPr="00C3643B">
              <w:rPr>
                <w:rFonts w:ascii="Times New Roman" w:hAnsi="Times New Roman" w:cs="Times New Roman"/>
                <w:sz w:val="20"/>
                <w:szCs w:val="20"/>
              </w:rPr>
              <w:t>Уничтожение или п</w:t>
            </w:r>
            <w:r w:rsidRPr="00C3643B">
              <w:rPr>
                <w:rFonts w:ascii="Times New Roman" w:hAnsi="Times New Roman" w:cs="Times New Roman"/>
                <w:sz w:val="20"/>
                <w:szCs w:val="20"/>
              </w:rPr>
              <w:t>о</w:t>
            </w:r>
            <w:r w:rsidRPr="00C3643B">
              <w:rPr>
                <w:rFonts w:ascii="Times New Roman" w:hAnsi="Times New Roman" w:cs="Times New Roman"/>
                <w:sz w:val="20"/>
                <w:szCs w:val="20"/>
              </w:rPr>
              <w:t>вреждение лесных н</w:t>
            </w:r>
            <w:r w:rsidRPr="00C3643B">
              <w:rPr>
                <w:rFonts w:ascii="Times New Roman" w:hAnsi="Times New Roman" w:cs="Times New Roman"/>
                <w:sz w:val="20"/>
                <w:szCs w:val="20"/>
              </w:rPr>
              <w:t>а</w:t>
            </w:r>
            <w:r w:rsidRPr="00C3643B">
              <w:rPr>
                <w:rFonts w:ascii="Times New Roman" w:hAnsi="Times New Roman" w:cs="Times New Roman"/>
                <w:sz w:val="20"/>
                <w:szCs w:val="20"/>
              </w:rPr>
              <w:t>саждений</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В результате неосторожного обращения с о</w:t>
            </w:r>
            <w:r>
              <w:rPr>
                <w:rFonts w:ascii="Times New Roman" w:hAnsi="Times New Roman" w:cs="Times New Roman"/>
                <w:sz w:val="20"/>
                <w:szCs w:val="20"/>
              </w:rPr>
              <w:t>г</w:t>
            </w:r>
            <w:r>
              <w:rPr>
                <w:rFonts w:ascii="Times New Roman" w:hAnsi="Times New Roman" w:cs="Times New Roman"/>
                <w:sz w:val="20"/>
                <w:szCs w:val="20"/>
              </w:rPr>
              <w:t xml:space="preserve">нем </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3 года</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В результате неосторожного обращения с о</w:t>
            </w:r>
            <w:r>
              <w:rPr>
                <w:rFonts w:ascii="Times New Roman" w:hAnsi="Times New Roman" w:cs="Times New Roman"/>
                <w:sz w:val="20"/>
                <w:szCs w:val="20"/>
              </w:rPr>
              <w:t>г</w:t>
            </w:r>
            <w:r>
              <w:rPr>
                <w:rFonts w:ascii="Times New Roman" w:hAnsi="Times New Roman" w:cs="Times New Roman"/>
                <w:sz w:val="20"/>
                <w:szCs w:val="20"/>
              </w:rPr>
              <w:t>нем. если причинен крупный ущерб</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vMerge/>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2268" w:type="dxa"/>
            <w:vMerge/>
          </w:tcPr>
          <w:p w:rsidR="00E33469" w:rsidRPr="00767EDA" w:rsidRDefault="00E33469" w:rsidP="00E33469">
            <w:pPr>
              <w:tabs>
                <w:tab w:val="left" w:pos="0"/>
                <w:tab w:val="left" w:pos="851"/>
              </w:tabs>
              <w:jc w:val="both"/>
              <w:rPr>
                <w:rFonts w:ascii="Times New Roman" w:hAnsi="Times New Roman" w:cs="Times New Roman"/>
                <w:sz w:val="20"/>
                <w:szCs w:val="20"/>
              </w:rPr>
            </w:pP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 xml:space="preserve">Уничтожение насаждений путем поджога, либо в результате загрязнения </w:t>
            </w:r>
          </w:p>
        </w:tc>
        <w:tc>
          <w:tcPr>
            <w:tcW w:w="969" w:type="dxa"/>
          </w:tcPr>
          <w:p w:rsidR="00E33469" w:rsidRPr="00904409" w:rsidRDefault="00E33469" w:rsidP="00E33469">
            <w:pPr>
              <w:tabs>
                <w:tab w:val="left" w:pos="0"/>
                <w:tab w:val="left" w:pos="851"/>
              </w:tabs>
              <w:jc w:val="center"/>
              <w:rPr>
                <w:rFonts w:ascii="Times New Roman" w:hAnsi="Times New Roman" w:cs="Times New Roman"/>
                <w:spacing w:val="-10"/>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r>
      <w:tr w:rsidR="00E33469" w:rsidRPr="00767EDA" w:rsidTr="00A028F6">
        <w:tc>
          <w:tcPr>
            <w:tcW w:w="846"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262</w:t>
            </w:r>
          </w:p>
        </w:tc>
        <w:tc>
          <w:tcPr>
            <w:tcW w:w="2268" w:type="dxa"/>
          </w:tcPr>
          <w:p w:rsidR="00E33469" w:rsidRPr="00767EDA" w:rsidRDefault="00E33469" w:rsidP="00E33469">
            <w:pPr>
              <w:tabs>
                <w:tab w:val="left" w:pos="0"/>
                <w:tab w:val="left" w:pos="851"/>
              </w:tabs>
              <w:jc w:val="both"/>
              <w:rPr>
                <w:rFonts w:ascii="Times New Roman" w:hAnsi="Times New Roman" w:cs="Times New Roman"/>
                <w:sz w:val="20"/>
                <w:szCs w:val="20"/>
              </w:rPr>
            </w:pPr>
            <w:r w:rsidRPr="009F7233">
              <w:rPr>
                <w:rFonts w:ascii="Times New Roman" w:hAnsi="Times New Roman" w:cs="Times New Roman"/>
                <w:sz w:val="20"/>
                <w:szCs w:val="20"/>
              </w:rPr>
              <w:t xml:space="preserve">Нарушение режима </w:t>
            </w:r>
            <w:r>
              <w:rPr>
                <w:rFonts w:ascii="Times New Roman" w:hAnsi="Times New Roman" w:cs="Times New Roman"/>
                <w:sz w:val="20"/>
                <w:szCs w:val="20"/>
              </w:rPr>
              <w:t>ООПТ</w:t>
            </w:r>
            <w:r w:rsidRPr="009F7233">
              <w:rPr>
                <w:rFonts w:ascii="Times New Roman" w:hAnsi="Times New Roman" w:cs="Times New Roman"/>
                <w:sz w:val="20"/>
                <w:szCs w:val="20"/>
              </w:rPr>
              <w:t xml:space="preserve"> и природных объектов</w:t>
            </w:r>
          </w:p>
        </w:tc>
        <w:tc>
          <w:tcPr>
            <w:tcW w:w="4229" w:type="dxa"/>
          </w:tcPr>
          <w:p w:rsidR="00E33469" w:rsidRPr="00767EDA" w:rsidRDefault="00E33469" w:rsidP="00E33469">
            <w:pPr>
              <w:tabs>
                <w:tab w:val="left" w:pos="0"/>
                <w:tab w:val="left" w:pos="851"/>
              </w:tabs>
              <w:jc w:val="both"/>
              <w:rPr>
                <w:rFonts w:ascii="Times New Roman" w:hAnsi="Times New Roman" w:cs="Times New Roman"/>
                <w:sz w:val="20"/>
                <w:szCs w:val="20"/>
              </w:rPr>
            </w:pPr>
            <w:r>
              <w:rPr>
                <w:rFonts w:ascii="Times New Roman" w:hAnsi="Times New Roman" w:cs="Times New Roman"/>
                <w:sz w:val="20"/>
                <w:szCs w:val="20"/>
              </w:rPr>
              <w:t xml:space="preserve">Повлекло причинение значительного ущерба </w:t>
            </w: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2"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93"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1134"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969" w:type="dxa"/>
          </w:tcPr>
          <w:p w:rsidR="00E33469" w:rsidRPr="00767EDA" w:rsidRDefault="00E33469" w:rsidP="00E33469">
            <w:pPr>
              <w:tabs>
                <w:tab w:val="left" w:pos="0"/>
                <w:tab w:val="left" w:pos="851"/>
              </w:tabs>
              <w:jc w:val="center"/>
              <w:rPr>
                <w:rFonts w:ascii="Times New Roman" w:hAnsi="Times New Roman" w:cs="Times New Roman"/>
                <w:sz w:val="20"/>
                <w:szCs w:val="20"/>
              </w:rPr>
            </w:pPr>
          </w:p>
        </w:tc>
        <w:tc>
          <w:tcPr>
            <w:tcW w:w="70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c>
          <w:tcPr>
            <w:tcW w:w="1204" w:type="dxa"/>
          </w:tcPr>
          <w:p w:rsidR="00E33469" w:rsidRPr="00767EDA" w:rsidRDefault="00E33469" w:rsidP="00E33469">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w:t>
            </w:r>
          </w:p>
        </w:tc>
      </w:tr>
    </w:tbl>
    <w:p w:rsidR="00E33469" w:rsidRDefault="00E33469" w:rsidP="00E33469">
      <w:pPr>
        <w:tabs>
          <w:tab w:val="left" w:pos="3060"/>
        </w:tabs>
        <w:spacing w:after="0" w:line="240" w:lineRule="auto"/>
        <w:ind w:right="424" w:firstLine="709"/>
        <w:contextualSpacing/>
        <w:jc w:val="both"/>
        <w:rPr>
          <w:rFonts w:ascii="Times New Roman" w:hAnsi="Times New Roman" w:cs="Times New Roman"/>
          <w:sz w:val="30"/>
          <w:szCs w:val="30"/>
        </w:rPr>
      </w:pPr>
    </w:p>
    <w:p w:rsidR="00E33469" w:rsidRDefault="00E33469">
      <w:pPr>
        <w:rPr>
          <w:rFonts w:ascii="Times New Roman" w:hAnsi="Times New Roman" w:cs="Times New Roman"/>
          <w:sz w:val="30"/>
          <w:szCs w:val="30"/>
        </w:rPr>
      </w:pPr>
    </w:p>
    <w:p w:rsidR="00E33469" w:rsidRDefault="00E33469" w:rsidP="00BF51DE">
      <w:pPr>
        <w:tabs>
          <w:tab w:val="left" w:pos="3060"/>
        </w:tabs>
        <w:spacing w:after="0" w:line="240" w:lineRule="auto"/>
        <w:ind w:right="424" w:firstLine="709"/>
        <w:contextualSpacing/>
        <w:jc w:val="center"/>
        <w:rPr>
          <w:rFonts w:ascii="Times New Roman" w:hAnsi="Times New Roman" w:cs="Times New Roman"/>
          <w:sz w:val="30"/>
          <w:szCs w:val="30"/>
        </w:rPr>
      </w:pPr>
    </w:p>
    <w:p w:rsidR="00E33469" w:rsidRDefault="00E33469" w:rsidP="00BF51DE">
      <w:pPr>
        <w:tabs>
          <w:tab w:val="left" w:pos="3060"/>
        </w:tabs>
        <w:spacing w:after="0" w:line="240" w:lineRule="auto"/>
        <w:ind w:right="424" w:firstLine="709"/>
        <w:contextualSpacing/>
        <w:jc w:val="center"/>
        <w:rPr>
          <w:rFonts w:ascii="Times New Roman" w:hAnsi="Times New Roman" w:cs="Times New Roman"/>
          <w:sz w:val="30"/>
          <w:szCs w:val="30"/>
        </w:rPr>
      </w:pPr>
    </w:p>
    <w:p w:rsidR="00E33469" w:rsidRDefault="00E33469" w:rsidP="00BF51DE">
      <w:pPr>
        <w:tabs>
          <w:tab w:val="left" w:pos="3060"/>
        </w:tabs>
        <w:spacing w:after="0" w:line="240" w:lineRule="auto"/>
        <w:ind w:right="424" w:firstLine="709"/>
        <w:contextualSpacing/>
        <w:jc w:val="center"/>
        <w:rPr>
          <w:rFonts w:ascii="Times New Roman" w:hAnsi="Times New Roman" w:cs="Times New Roman"/>
          <w:sz w:val="30"/>
          <w:szCs w:val="30"/>
        </w:rPr>
      </w:pPr>
    </w:p>
    <w:p w:rsidR="00E33469" w:rsidRDefault="00E33469" w:rsidP="00BF51DE">
      <w:pPr>
        <w:tabs>
          <w:tab w:val="left" w:pos="3060"/>
        </w:tabs>
        <w:spacing w:after="0" w:line="240" w:lineRule="auto"/>
        <w:ind w:right="424" w:firstLine="709"/>
        <w:contextualSpacing/>
        <w:jc w:val="center"/>
        <w:rPr>
          <w:rFonts w:ascii="Times New Roman" w:hAnsi="Times New Roman" w:cs="Times New Roman"/>
          <w:sz w:val="30"/>
          <w:szCs w:val="30"/>
        </w:rPr>
      </w:pPr>
    </w:p>
    <w:p w:rsidR="00E33469" w:rsidRDefault="00E33469" w:rsidP="00BF51DE">
      <w:pPr>
        <w:tabs>
          <w:tab w:val="left" w:pos="3060"/>
        </w:tabs>
        <w:spacing w:after="0" w:line="240" w:lineRule="auto"/>
        <w:ind w:right="424" w:firstLine="709"/>
        <w:contextualSpacing/>
        <w:jc w:val="center"/>
        <w:rPr>
          <w:rFonts w:ascii="Times New Roman" w:hAnsi="Times New Roman" w:cs="Times New Roman"/>
          <w:sz w:val="30"/>
          <w:szCs w:val="30"/>
        </w:rPr>
      </w:pPr>
    </w:p>
    <w:p w:rsidR="00E33469" w:rsidRDefault="00E33469" w:rsidP="00BF51DE">
      <w:pPr>
        <w:tabs>
          <w:tab w:val="left" w:pos="3060"/>
        </w:tabs>
        <w:spacing w:after="0" w:line="240" w:lineRule="auto"/>
        <w:ind w:right="424" w:firstLine="709"/>
        <w:contextualSpacing/>
        <w:jc w:val="center"/>
        <w:rPr>
          <w:rFonts w:ascii="Times New Roman" w:hAnsi="Times New Roman" w:cs="Times New Roman"/>
          <w:sz w:val="30"/>
          <w:szCs w:val="30"/>
        </w:rPr>
      </w:pPr>
    </w:p>
    <w:p w:rsidR="00E33469" w:rsidRDefault="00E33469" w:rsidP="00BF51DE">
      <w:pPr>
        <w:tabs>
          <w:tab w:val="left" w:pos="3060"/>
        </w:tabs>
        <w:spacing w:after="0" w:line="240" w:lineRule="auto"/>
        <w:ind w:right="424" w:firstLine="709"/>
        <w:contextualSpacing/>
        <w:jc w:val="center"/>
        <w:rPr>
          <w:rFonts w:ascii="Times New Roman" w:hAnsi="Times New Roman" w:cs="Times New Roman"/>
          <w:sz w:val="30"/>
          <w:szCs w:val="30"/>
        </w:rPr>
      </w:pPr>
    </w:p>
    <w:p w:rsidR="00E33469" w:rsidRDefault="00E33469" w:rsidP="00BF51DE">
      <w:pPr>
        <w:tabs>
          <w:tab w:val="left" w:pos="3060"/>
        </w:tabs>
        <w:spacing w:after="0" w:line="240" w:lineRule="auto"/>
        <w:ind w:right="424" w:firstLine="709"/>
        <w:contextualSpacing/>
        <w:jc w:val="center"/>
        <w:rPr>
          <w:rFonts w:ascii="Times New Roman" w:hAnsi="Times New Roman" w:cs="Times New Roman"/>
          <w:sz w:val="30"/>
          <w:szCs w:val="30"/>
        </w:rPr>
      </w:pPr>
    </w:p>
    <w:p w:rsidR="00E33469" w:rsidRDefault="00E33469" w:rsidP="009424FA">
      <w:pPr>
        <w:tabs>
          <w:tab w:val="left" w:pos="3060"/>
        </w:tabs>
        <w:spacing w:after="0" w:line="240" w:lineRule="auto"/>
        <w:ind w:right="424"/>
        <w:contextualSpacing/>
        <w:rPr>
          <w:rFonts w:ascii="Times New Roman" w:hAnsi="Times New Roman" w:cs="Times New Roman"/>
          <w:sz w:val="30"/>
          <w:szCs w:val="30"/>
        </w:rPr>
        <w:sectPr w:rsidR="00E33469" w:rsidSect="00E33469">
          <w:type w:val="continuous"/>
          <w:pgSz w:w="16838" w:h="11906" w:orient="landscape"/>
          <w:pgMar w:top="1134" w:right="1134" w:bottom="1134" w:left="1134" w:header="709" w:footer="709" w:gutter="0"/>
          <w:cols w:space="708"/>
          <w:docGrid w:linePitch="360"/>
        </w:sectPr>
      </w:pPr>
    </w:p>
    <w:p w:rsidR="00E33469" w:rsidRDefault="00E33469" w:rsidP="00BF51DE">
      <w:pPr>
        <w:tabs>
          <w:tab w:val="left" w:pos="3060"/>
        </w:tabs>
        <w:spacing w:after="0" w:line="240" w:lineRule="auto"/>
        <w:ind w:right="424" w:firstLine="709"/>
        <w:contextualSpacing/>
        <w:jc w:val="center"/>
        <w:rPr>
          <w:rFonts w:ascii="Times New Roman" w:hAnsi="Times New Roman" w:cs="Times New Roman"/>
          <w:sz w:val="30"/>
          <w:szCs w:val="30"/>
        </w:rPr>
      </w:pPr>
    </w:p>
    <w:p w:rsidR="00E33469" w:rsidRDefault="00E33469" w:rsidP="00BF51DE">
      <w:pPr>
        <w:tabs>
          <w:tab w:val="left" w:pos="3060"/>
        </w:tabs>
        <w:spacing w:after="0" w:line="240" w:lineRule="auto"/>
        <w:ind w:right="424" w:firstLine="709"/>
        <w:contextualSpacing/>
        <w:jc w:val="center"/>
        <w:rPr>
          <w:rFonts w:ascii="Times New Roman" w:hAnsi="Times New Roman" w:cs="Times New Roman"/>
          <w:sz w:val="30"/>
          <w:szCs w:val="30"/>
        </w:rPr>
      </w:pPr>
    </w:p>
    <w:p w:rsidR="00BF51DE" w:rsidRPr="009750B9" w:rsidRDefault="00BF51DE" w:rsidP="00BF51DE">
      <w:pPr>
        <w:tabs>
          <w:tab w:val="left" w:pos="3060"/>
        </w:tabs>
        <w:spacing w:after="0" w:line="240" w:lineRule="auto"/>
        <w:ind w:right="424" w:firstLine="709"/>
        <w:contextualSpacing/>
        <w:jc w:val="center"/>
        <w:rPr>
          <w:rFonts w:ascii="Times New Roman" w:hAnsi="Times New Roman" w:cs="Times New Roman"/>
          <w:b/>
          <w:sz w:val="30"/>
          <w:szCs w:val="30"/>
        </w:rPr>
      </w:pPr>
      <w:r w:rsidRPr="009750B9">
        <w:rPr>
          <w:rFonts w:ascii="Times New Roman" w:hAnsi="Times New Roman" w:cs="Times New Roman"/>
          <w:b/>
          <w:sz w:val="30"/>
          <w:szCs w:val="30"/>
        </w:rPr>
        <w:t>ВОПРОСЫ ДЛЯ БЕСЕДЫ</w:t>
      </w:r>
    </w:p>
    <w:p w:rsidR="00BF51DE" w:rsidRPr="009750B9" w:rsidRDefault="00BF51DE" w:rsidP="00BF51DE">
      <w:pPr>
        <w:tabs>
          <w:tab w:val="left" w:pos="3060"/>
        </w:tabs>
        <w:spacing w:after="0" w:line="240" w:lineRule="auto"/>
        <w:ind w:right="424" w:firstLine="709"/>
        <w:contextualSpacing/>
        <w:jc w:val="center"/>
        <w:rPr>
          <w:rFonts w:ascii="Times New Roman" w:hAnsi="Times New Roman" w:cs="Times New Roman"/>
          <w:b/>
          <w:sz w:val="30"/>
          <w:szCs w:val="30"/>
        </w:rPr>
      </w:pPr>
    </w:p>
    <w:p w:rsidR="00BF51DE" w:rsidRPr="00664731" w:rsidRDefault="00664731" w:rsidP="00A85F23">
      <w:pPr>
        <w:pStyle w:val="a4"/>
        <w:numPr>
          <w:ilvl w:val="0"/>
          <w:numId w:val="30"/>
        </w:numPr>
        <w:tabs>
          <w:tab w:val="left" w:pos="426"/>
        </w:tabs>
        <w:spacing w:after="0" w:line="240" w:lineRule="auto"/>
        <w:ind w:left="0" w:right="424" w:firstLine="0"/>
        <w:jc w:val="both"/>
        <w:rPr>
          <w:rFonts w:ascii="Times New Roman" w:hAnsi="Times New Roman" w:cs="Times New Roman"/>
          <w:sz w:val="30"/>
          <w:szCs w:val="30"/>
        </w:rPr>
      </w:pPr>
      <w:r w:rsidRPr="00664731">
        <w:rPr>
          <w:rFonts w:ascii="Times New Roman" w:hAnsi="Times New Roman" w:cs="Times New Roman"/>
          <w:sz w:val="30"/>
          <w:szCs w:val="30"/>
        </w:rPr>
        <w:t>Какие нарушения входят в понятие «экологическое преступление»?</w:t>
      </w:r>
    </w:p>
    <w:p w:rsidR="00BF51DE" w:rsidRPr="00664731" w:rsidRDefault="00664731" w:rsidP="00A85F23">
      <w:pPr>
        <w:pStyle w:val="a4"/>
        <w:numPr>
          <w:ilvl w:val="0"/>
          <w:numId w:val="30"/>
        </w:numPr>
        <w:tabs>
          <w:tab w:val="left" w:pos="3060"/>
        </w:tabs>
        <w:spacing w:after="0" w:line="240" w:lineRule="auto"/>
        <w:ind w:left="426" w:right="424" w:hanging="426"/>
        <w:jc w:val="both"/>
        <w:rPr>
          <w:rFonts w:ascii="Times New Roman" w:hAnsi="Times New Roman" w:cs="Times New Roman"/>
          <w:sz w:val="30"/>
          <w:szCs w:val="30"/>
        </w:rPr>
      </w:pPr>
      <w:r w:rsidRPr="00664731">
        <w:rPr>
          <w:rFonts w:ascii="Times New Roman" w:hAnsi="Times New Roman" w:cs="Times New Roman"/>
          <w:sz w:val="30"/>
          <w:szCs w:val="30"/>
        </w:rPr>
        <w:t>Какие штрафы предусматриваются за нарушение правил охраны окружающей среды при производстве работ.</w:t>
      </w:r>
    </w:p>
    <w:p w:rsidR="00BF51DE" w:rsidRPr="00664731" w:rsidRDefault="00664731" w:rsidP="00A85F23">
      <w:pPr>
        <w:pStyle w:val="a4"/>
        <w:numPr>
          <w:ilvl w:val="0"/>
          <w:numId w:val="30"/>
        </w:numPr>
        <w:tabs>
          <w:tab w:val="left" w:pos="3060"/>
        </w:tabs>
        <w:spacing w:after="0" w:line="240" w:lineRule="auto"/>
        <w:ind w:left="426" w:right="424" w:hanging="426"/>
        <w:jc w:val="both"/>
        <w:rPr>
          <w:rFonts w:ascii="Times New Roman" w:hAnsi="Times New Roman" w:cs="Times New Roman"/>
          <w:sz w:val="30"/>
          <w:szCs w:val="30"/>
        </w:rPr>
      </w:pPr>
      <w:r w:rsidRPr="00664731">
        <w:rPr>
          <w:rFonts w:ascii="Times New Roman" w:hAnsi="Times New Roman" w:cs="Times New Roman"/>
          <w:sz w:val="30"/>
          <w:szCs w:val="30"/>
        </w:rPr>
        <w:t>Какова ответственность за загрязнение атмосферы</w:t>
      </w:r>
      <w:r w:rsidR="003B68F1" w:rsidRPr="00664731">
        <w:rPr>
          <w:rFonts w:ascii="Times New Roman" w:hAnsi="Times New Roman" w:cs="Times New Roman"/>
          <w:sz w:val="30"/>
          <w:szCs w:val="30"/>
        </w:rPr>
        <w:t>?</w:t>
      </w:r>
    </w:p>
    <w:p w:rsidR="008170B8" w:rsidRDefault="008170B8" w:rsidP="00A55215">
      <w:pPr>
        <w:spacing w:after="0" w:line="240" w:lineRule="auto"/>
        <w:ind w:right="424" w:firstLine="709"/>
        <w:jc w:val="both"/>
        <w:rPr>
          <w:rFonts w:ascii="Times New Roman" w:hAnsi="Times New Roman" w:cs="Times New Roman"/>
          <w:sz w:val="30"/>
          <w:szCs w:val="30"/>
        </w:rPr>
      </w:pPr>
    </w:p>
    <w:p w:rsidR="000D1EFD" w:rsidRPr="00E540D4" w:rsidRDefault="000D1EFD" w:rsidP="000D1EFD">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5</w:t>
      </w:r>
    </w:p>
    <w:p w:rsidR="000D1EFD" w:rsidRDefault="00E33469" w:rsidP="000D1EFD">
      <w:pPr>
        <w:spacing w:after="0" w:line="240" w:lineRule="auto"/>
        <w:ind w:right="424" w:firstLine="709"/>
        <w:contextualSpacing/>
        <w:jc w:val="center"/>
        <w:rPr>
          <w:rFonts w:ascii="Times New Roman" w:hAnsi="Times New Roman" w:cs="Times New Roman"/>
          <w:b/>
          <w:sz w:val="32"/>
          <w:szCs w:val="30"/>
        </w:rPr>
      </w:pPr>
      <w:r>
        <w:rPr>
          <w:rFonts w:ascii="Times New Roman" w:hAnsi="Times New Roman" w:cs="Times New Roman"/>
          <w:b/>
          <w:sz w:val="32"/>
          <w:szCs w:val="30"/>
        </w:rPr>
        <w:t>АДМИНИСТРАТИВНАЯ ОТВЕТСТВЕННОСТЬ ЗА ЭКОЛОГИЧЕСКИЕ ПРАВОНАРУШЕНИЯ</w:t>
      </w:r>
    </w:p>
    <w:p w:rsidR="000D1EFD" w:rsidRPr="00E540D4" w:rsidRDefault="000D1EFD" w:rsidP="000D1EFD">
      <w:pPr>
        <w:spacing w:after="0" w:line="240" w:lineRule="auto"/>
        <w:ind w:right="424" w:firstLine="709"/>
        <w:contextualSpacing/>
        <w:jc w:val="center"/>
        <w:rPr>
          <w:rFonts w:ascii="Times New Roman" w:hAnsi="Times New Roman" w:cs="Times New Roman"/>
          <w:sz w:val="30"/>
          <w:szCs w:val="30"/>
        </w:rPr>
      </w:pPr>
    </w:p>
    <w:p w:rsidR="000D1EFD" w:rsidRPr="00E540D4" w:rsidRDefault="000D1EFD" w:rsidP="000D1EFD">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664731">
        <w:rPr>
          <w:rFonts w:ascii="Times New Roman" w:hAnsi="Times New Roman" w:cs="Times New Roman"/>
          <w:sz w:val="30"/>
          <w:szCs w:val="30"/>
        </w:rPr>
        <w:t>Изучить КоАП РФ Главу 8.</w:t>
      </w:r>
    </w:p>
    <w:p w:rsidR="000D1EFD" w:rsidRPr="006A48C1" w:rsidRDefault="000D1EFD" w:rsidP="000D1EFD">
      <w:pPr>
        <w:spacing w:after="0" w:line="240" w:lineRule="auto"/>
        <w:ind w:right="424" w:firstLine="709"/>
        <w:contextualSpacing/>
        <w:jc w:val="both"/>
        <w:rPr>
          <w:rFonts w:ascii="Times New Roman" w:hAnsi="Times New Roman" w:cs="Times New Roman"/>
          <w:b/>
          <w:sz w:val="30"/>
          <w:szCs w:val="30"/>
        </w:rPr>
      </w:pPr>
    </w:p>
    <w:p w:rsidR="000D1EFD" w:rsidRDefault="000D1EFD" w:rsidP="000D1EFD">
      <w:pPr>
        <w:spacing w:after="0" w:line="240" w:lineRule="auto"/>
        <w:ind w:right="424" w:firstLine="709"/>
        <w:contextualSpacing/>
        <w:jc w:val="center"/>
        <w:rPr>
          <w:rFonts w:ascii="Times New Roman" w:hAnsi="Times New Roman" w:cs="Times New Roman"/>
          <w:b/>
          <w:sz w:val="30"/>
          <w:szCs w:val="30"/>
        </w:rPr>
      </w:pPr>
      <w:r w:rsidRPr="00477F47">
        <w:rPr>
          <w:rFonts w:ascii="Times New Roman" w:hAnsi="Times New Roman" w:cs="Times New Roman"/>
          <w:b/>
          <w:sz w:val="30"/>
          <w:szCs w:val="30"/>
        </w:rPr>
        <w:t>БАЗОВЫЙ МАТЕРИАЛ</w:t>
      </w:r>
    </w:p>
    <w:p w:rsidR="00E33469" w:rsidRPr="00E33469" w:rsidRDefault="00E33469" w:rsidP="00E33469">
      <w:pPr>
        <w:spacing w:after="0" w:line="240" w:lineRule="auto"/>
        <w:ind w:right="424" w:firstLine="709"/>
        <w:contextualSpacing/>
        <w:jc w:val="center"/>
        <w:rPr>
          <w:rFonts w:ascii="Times New Roman" w:hAnsi="Times New Roman" w:cs="Times New Roman"/>
          <w:b/>
          <w:sz w:val="30"/>
          <w:szCs w:val="30"/>
        </w:rPr>
      </w:pPr>
      <w:r w:rsidRPr="00E33469">
        <w:rPr>
          <w:rFonts w:ascii="Times New Roman" w:hAnsi="Times New Roman" w:cs="Times New Roman"/>
          <w:b/>
          <w:sz w:val="30"/>
          <w:szCs w:val="30"/>
        </w:rPr>
        <w:t>«Кодекс Российской Федерации об административных прав</w:t>
      </w:r>
      <w:r w:rsidRPr="00E33469">
        <w:rPr>
          <w:rFonts w:ascii="Times New Roman" w:hAnsi="Times New Roman" w:cs="Times New Roman"/>
          <w:b/>
          <w:sz w:val="30"/>
          <w:szCs w:val="30"/>
        </w:rPr>
        <w:t>о</w:t>
      </w:r>
      <w:r w:rsidRPr="00E33469">
        <w:rPr>
          <w:rFonts w:ascii="Times New Roman" w:hAnsi="Times New Roman" w:cs="Times New Roman"/>
          <w:b/>
          <w:sz w:val="30"/>
          <w:szCs w:val="30"/>
        </w:rPr>
        <w:t>нарушениях» от 30.12.2001 N 195-ФЗ</w:t>
      </w:r>
    </w:p>
    <w:p w:rsidR="00E33469" w:rsidRPr="00E33469" w:rsidRDefault="00E33469" w:rsidP="00E33469">
      <w:pPr>
        <w:spacing w:after="0" w:line="240" w:lineRule="auto"/>
        <w:ind w:right="424" w:firstLine="709"/>
        <w:contextualSpacing/>
        <w:jc w:val="center"/>
        <w:rPr>
          <w:rFonts w:ascii="Times New Roman" w:hAnsi="Times New Roman" w:cs="Times New Roman"/>
          <w:b/>
          <w:sz w:val="30"/>
          <w:szCs w:val="30"/>
        </w:rPr>
      </w:pPr>
      <w:r w:rsidRPr="00E33469">
        <w:rPr>
          <w:rFonts w:ascii="Times New Roman" w:hAnsi="Times New Roman" w:cs="Times New Roman"/>
          <w:b/>
          <w:sz w:val="30"/>
          <w:szCs w:val="30"/>
        </w:rPr>
        <w:t>(ред. от 11.10.2018)</w:t>
      </w:r>
    </w:p>
    <w:p w:rsidR="00E33469" w:rsidRPr="00E33469" w:rsidRDefault="00E33469" w:rsidP="00E33469">
      <w:pPr>
        <w:spacing w:after="0" w:line="240" w:lineRule="auto"/>
        <w:ind w:right="424" w:firstLine="709"/>
        <w:contextualSpacing/>
        <w:jc w:val="center"/>
        <w:rPr>
          <w:rFonts w:ascii="Times New Roman" w:hAnsi="Times New Roman" w:cs="Times New Roman"/>
          <w:b/>
          <w:sz w:val="30"/>
          <w:szCs w:val="30"/>
        </w:rPr>
      </w:pPr>
      <w:r w:rsidRPr="00E33469">
        <w:rPr>
          <w:rFonts w:ascii="Times New Roman" w:hAnsi="Times New Roman" w:cs="Times New Roman"/>
          <w:b/>
          <w:sz w:val="30"/>
          <w:szCs w:val="30"/>
        </w:rPr>
        <w:t>(с изм. и доп., вступ. в силу с 29.10.2018)</w:t>
      </w: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3.2. Виды административных наказаний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За совершение административных правонарушений могут у</w:t>
      </w:r>
      <w:r w:rsidRPr="00E33469">
        <w:rPr>
          <w:rFonts w:ascii="Times New Roman" w:hAnsi="Times New Roman" w:cs="Times New Roman"/>
          <w:sz w:val="30"/>
          <w:szCs w:val="30"/>
        </w:rPr>
        <w:t>с</w:t>
      </w:r>
      <w:r w:rsidRPr="00E33469">
        <w:rPr>
          <w:rFonts w:ascii="Times New Roman" w:hAnsi="Times New Roman" w:cs="Times New Roman"/>
          <w:sz w:val="30"/>
          <w:szCs w:val="30"/>
        </w:rPr>
        <w:t>танавливаться и применяться следующие административные наказ</w:t>
      </w:r>
      <w:r w:rsidRPr="00E33469">
        <w:rPr>
          <w:rFonts w:ascii="Times New Roman" w:hAnsi="Times New Roman" w:cs="Times New Roman"/>
          <w:sz w:val="30"/>
          <w:szCs w:val="30"/>
        </w:rPr>
        <w:t>а</w:t>
      </w:r>
      <w:r w:rsidRPr="00E33469">
        <w:rPr>
          <w:rFonts w:ascii="Times New Roman" w:hAnsi="Times New Roman" w:cs="Times New Roman"/>
          <w:sz w:val="30"/>
          <w:szCs w:val="30"/>
        </w:rPr>
        <w:t>ния:</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предупреждение;</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административный штраф;</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 xml:space="preserve">3) утратил силу.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4) конфискация орудия совершения или предмета администр</w:t>
      </w:r>
      <w:r w:rsidRPr="00E33469">
        <w:rPr>
          <w:rFonts w:ascii="Times New Roman" w:hAnsi="Times New Roman" w:cs="Times New Roman"/>
          <w:sz w:val="30"/>
          <w:szCs w:val="30"/>
        </w:rPr>
        <w:t>а</w:t>
      </w:r>
      <w:r w:rsidRPr="00E33469">
        <w:rPr>
          <w:rFonts w:ascii="Times New Roman" w:hAnsi="Times New Roman" w:cs="Times New Roman"/>
          <w:sz w:val="30"/>
          <w:szCs w:val="30"/>
        </w:rPr>
        <w:t>тивного правонарушения;</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5) лишение специального права, предоставленного физическому лицу;</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6) административный арест;</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7) административное выдворение за пределы Российской Фед</w:t>
      </w:r>
      <w:r w:rsidRPr="00E33469">
        <w:rPr>
          <w:rFonts w:ascii="Times New Roman" w:hAnsi="Times New Roman" w:cs="Times New Roman"/>
          <w:sz w:val="30"/>
          <w:szCs w:val="30"/>
        </w:rPr>
        <w:t>е</w:t>
      </w:r>
      <w:r w:rsidRPr="00E33469">
        <w:rPr>
          <w:rFonts w:ascii="Times New Roman" w:hAnsi="Times New Roman" w:cs="Times New Roman"/>
          <w:sz w:val="30"/>
          <w:szCs w:val="30"/>
        </w:rPr>
        <w:t>рации иностранного гражданина или лица без гражданства;</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8) дисквалификация;</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9) административное приостановление деятельности;</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10) обязательные работы;</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11) административный запрет на посещение мест проведения официальных спортивных соревнований в дни их проведения.</w:t>
      </w:r>
    </w:p>
    <w:p w:rsidR="00E33469" w:rsidRPr="00E33469" w:rsidRDefault="00E33469" w:rsidP="00E33469">
      <w:pPr>
        <w:spacing w:after="0" w:line="240" w:lineRule="auto"/>
        <w:ind w:right="424" w:firstLine="709"/>
        <w:jc w:val="both"/>
        <w:rPr>
          <w:rFonts w:ascii="Times New Roman" w:hAnsi="Times New Roman" w:cs="Times New Roman"/>
          <w:b/>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lastRenderedPageBreak/>
        <w:t>Глава 8. АДМИНИСТРАТИВНЫЕ ПРАВОНАРУШЕНИЯ В ОБЛАСТИ ОХРАНЫ ОКРУЖАЮЩЕЙ СРЕДЫ И ПРИРОД</w:t>
      </w:r>
      <w:r w:rsidRPr="00E33469">
        <w:rPr>
          <w:rFonts w:ascii="Times New Roman" w:hAnsi="Times New Roman" w:cs="Times New Roman"/>
          <w:b/>
          <w:sz w:val="30"/>
          <w:szCs w:val="30"/>
        </w:rPr>
        <w:t>О</w:t>
      </w:r>
      <w:r w:rsidRPr="00E33469">
        <w:rPr>
          <w:rFonts w:ascii="Times New Roman" w:hAnsi="Times New Roman" w:cs="Times New Roman"/>
          <w:b/>
          <w:sz w:val="30"/>
          <w:szCs w:val="30"/>
        </w:rPr>
        <w:t>ПОЛЬЗОВАНИЯ</w:t>
      </w: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Несоблюдение экологических требований при территориальном планировании, градостроительном зонировании, планировке террит</w:t>
      </w:r>
      <w:r w:rsidRPr="00E33469">
        <w:rPr>
          <w:rFonts w:ascii="Times New Roman" w:hAnsi="Times New Roman" w:cs="Times New Roman"/>
          <w:sz w:val="30"/>
          <w:szCs w:val="30"/>
        </w:rPr>
        <w:t>о</w:t>
      </w:r>
      <w:r w:rsidRPr="00E33469">
        <w:rPr>
          <w:rFonts w:ascii="Times New Roman" w:hAnsi="Times New Roman" w:cs="Times New Roman"/>
          <w:sz w:val="30"/>
          <w:szCs w:val="30"/>
        </w:rPr>
        <w:t>рии, архитектурно-строительном проектировании, строительстве, к</w:t>
      </w:r>
      <w:r w:rsidRPr="00E33469">
        <w:rPr>
          <w:rFonts w:ascii="Times New Roman" w:hAnsi="Times New Roman" w:cs="Times New Roman"/>
          <w:sz w:val="30"/>
          <w:szCs w:val="30"/>
        </w:rPr>
        <w:t>а</w:t>
      </w:r>
      <w:r w:rsidRPr="00E33469">
        <w:rPr>
          <w:rFonts w:ascii="Times New Roman" w:hAnsi="Times New Roman" w:cs="Times New Roman"/>
          <w:sz w:val="30"/>
          <w:szCs w:val="30"/>
        </w:rPr>
        <w:t>питальном ремонте, реконструкции, вводе в эксплуатацию, эксплуат</w:t>
      </w:r>
      <w:r w:rsidRPr="00E33469">
        <w:rPr>
          <w:rFonts w:ascii="Times New Roman" w:hAnsi="Times New Roman" w:cs="Times New Roman"/>
          <w:sz w:val="30"/>
          <w:szCs w:val="30"/>
        </w:rPr>
        <w:t>а</w:t>
      </w:r>
      <w:r w:rsidRPr="00E33469">
        <w:rPr>
          <w:rFonts w:ascii="Times New Roman" w:hAnsi="Times New Roman" w:cs="Times New Roman"/>
          <w:sz w:val="30"/>
          <w:szCs w:val="30"/>
        </w:rPr>
        <w:t>ции, выводе из эксплуатации зданий, строений, сооружений и иных объектов капитального строительства - 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w:t>
      </w:r>
      <w:r w:rsidRPr="00E33469">
        <w:rPr>
          <w:rFonts w:ascii="Times New Roman" w:hAnsi="Times New Roman" w:cs="Times New Roman"/>
          <w:sz w:val="30"/>
          <w:szCs w:val="30"/>
        </w:rPr>
        <w:t>ы</w:t>
      </w:r>
      <w:r w:rsidRPr="00E33469">
        <w:rPr>
          <w:rFonts w:ascii="Times New Roman" w:hAnsi="Times New Roman" w:cs="Times New Roman"/>
          <w:sz w:val="30"/>
          <w:szCs w:val="30"/>
        </w:rPr>
        <w:t>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 Несоблюдение экологических и санитарно-эпидемиологических требований при обращении с отходами пр</w:t>
      </w:r>
      <w:r w:rsidRPr="00E33469">
        <w:rPr>
          <w:rFonts w:ascii="Times New Roman" w:hAnsi="Times New Roman" w:cs="Times New Roman"/>
          <w:b/>
          <w:sz w:val="30"/>
          <w:szCs w:val="30"/>
        </w:rPr>
        <w:t>о</w:t>
      </w:r>
      <w:r w:rsidRPr="00E33469">
        <w:rPr>
          <w:rFonts w:ascii="Times New Roman" w:hAnsi="Times New Roman" w:cs="Times New Roman"/>
          <w:b/>
          <w:sz w:val="30"/>
          <w:szCs w:val="30"/>
        </w:rPr>
        <w:t>изводства и потребления, веществами, разрушающими озоновый слой, или иными опасными веществами</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Несоблюдение экологических и санитарно-эпидемиологических требований при сборе, накоплении, использовании, обезвреживании, транспортировании, размещении и ином обращении с отходами прои</w:t>
      </w:r>
      <w:r w:rsidRPr="00E33469">
        <w:rPr>
          <w:rFonts w:ascii="Times New Roman" w:hAnsi="Times New Roman" w:cs="Times New Roman"/>
          <w:sz w:val="30"/>
          <w:szCs w:val="30"/>
        </w:rPr>
        <w:t>з</w:t>
      </w:r>
      <w:r w:rsidRPr="00E33469">
        <w:rPr>
          <w:rFonts w:ascii="Times New Roman" w:hAnsi="Times New Roman" w:cs="Times New Roman"/>
          <w:sz w:val="30"/>
          <w:szCs w:val="30"/>
        </w:rPr>
        <w:t>водства и потребления, веществами, разрушающими озоновый слой, или иными опасными веществами - влечет наложение администрати</w:t>
      </w:r>
      <w:r w:rsidRPr="00E33469">
        <w:rPr>
          <w:rFonts w:ascii="Times New Roman" w:hAnsi="Times New Roman" w:cs="Times New Roman"/>
          <w:sz w:val="30"/>
          <w:szCs w:val="30"/>
        </w:rPr>
        <w:t>в</w:t>
      </w:r>
      <w:r w:rsidRPr="00E33469">
        <w:rPr>
          <w:rFonts w:ascii="Times New Roman" w:hAnsi="Times New Roman" w:cs="Times New Roman"/>
          <w:sz w:val="30"/>
          <w:szCs w:val="30"/>
        </w:rPr>
        <w:t>ного штрафа на граждан в размере от одной тысячи до двух тысяч ру</w:t>
      </w:r>
      <w:r w:rsidRPr="00E33469">
        <w:rPr>
          <w:rFonts w:ascii="Times New Roman" w:hAnsi="Times New Roman" w:cs="Times New Roman"/>
          <w:sz w:val="30"/>
          <w:szCs w:val="30"/>
        </w:rPr>
        <w:t>б</w:t>
      </w:r>
      <w:r w:rsidRPr="00E33469">
        <w:rPr>
          <w:rFonts w:ascii="Times New Roman" w:hAnsi="Times New Roman" w:cs="Times New Roman"/>
          <w:sz w:val="30"/>
          <w:szCs w:val="30"/>
        </w:rPr>
        <w:t>лей; на должностных лиц - от десяти тысяч до тридцати тысяч рублей; на лиц, осуществляющих предпринимательскую деятельность без о</w:t>
      </w:r>
      <w:r w:rsidRPr="00E33469">
        <w:rPr>
          <w:rFonts w:ascii="Times New Roman" w:hAnsi="Times New Roman" w:cs="Times New Roman"/>
          <w:sz w:val="30"/>
          <w:szCs w:val="30"/>
        </w:rPr>
        <w:t>б</w:t>
      </w:r>
      <w:r w:rsidRPr="00E33469">
        <w:rPr>
          <w:rFonts w:ascii="Times New Roman" w:hAnsi="Times New Roman" w:cs="Times New Roman"/>
          <w:sz w:val="30"/>
          <w:szCs w:val="30"/>
        </w:rPr>
        <w:t>разования юридического лица, - от тридцати тысяч до пятидесяти т</w:t>
      </w:r>
      <w:r w:rsidRPr="00E33469">
        <w:rPr>
          <w:rFonts w:ascii="Times New Roman" w:hAnsi="Times New Roman" w:cs="Times New Roman"/>
          <w:sz w:val="30"/>
          <w:szCs w:val="30"/>
        </w:rPr>
        <w:t>ы</w:t>
      </w:r>
      <w:r w:rsidRPr="00E33469">
        <w:rPr>
          <w:rFonts w:ascii="Times New Roman" w:hAnsi="Times New Roman" w:cs="Times New Roman"/>
          <w:sz w:val="30"/>
          <w:szCs w:val="30"/>
        </w:rPr>
        <w:t>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w:t>
      </w:r>
      <w:r w:rsidRPr="00E33469">
        <w:rPr>
          <w:rFonts w:ascii="Times New Roman" w:hAnsi="Times New Roman" w:cs="Times New Roman"/>
          <w:sz w:val="30"/>
          <w:szCs w:val="30"/>
        </w:rPr>
        <w:t>я</w:t>
      </w:r>
      <w:r w:rsidRPr="00E33469">
        <w:rPr>
          <w:rFonts w:ascii="Times New Roman" w:hAnsi="Times New Roman" w:cs="Times New Roman"/>
          <w:sz w:val="30"/>
          <w:szCs w:val="30"/>
        </w:rPr>
        <w:t>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 Нарушение правил обращения с пестицидами и агрохимикатами</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правил испытаний, производства, транспортировки, хранения, применения и иного обращения с пестицидами и агрохим</w:t>
      </w:r>
      <w:r w:rsidRPr="00E33469">
        <w:rPr>
          <w:rFonts w:ascii="Times New Roman" w:hAnsi="Times New Roman" w:cs="Times New Roman"/>
          <w:sz w:val="30"/>
          <w:szCs w:val="30"/>
        </w:rPr>
        <w:t>и</w:t>
      </w:r>
      <w:r w:rsidRPr="00E33469">
        <w:rPr>
          <w:rFonts w:ascii="Times New Roman" w:hAnsi="Times New Roman" w:cs="Times New Roman"/>
          <w:sz w:val="30"/>
          <w:szCs w:val="30"/>
        </w:rPr>
        <w:t xml:space="preserve">катами (за исключением случаев, когда такие правила содержатся в технических регламентах), которое может повлечь причинение вреда </w:t>
      </w:r>
      <w:r w:rsidRPr="00E33469">
        <w:rPr>
          <w:rFonts w:ascii="Times New Roman" w:hAnsi="Times New Roman" w:cs="Times New Roman"/>
          <w:sz w:val="30"/>
          <w:szCs w:val="30"/>
        </w:rPr>
        <w:lastRenderedPageBreak/>
        <w:t>окружающей среде, - влечет наложение административного штрафа на граждан в размере от одной тысячи до двух тысяч рублей; на должн</w:t>
      </w:r>
      <w:r w:rsidRPr="00E33469">
        <w:rPr>
          <w:rFonts w:ascii="Times New Roman" w:hAnsi="Times New Roman" w:cs="Times New Roman"/>
          <w:sz w:val="30"/>
          <w:szCs w:val="30"/>
        </w:rPr>
        <w:t>о</w:t>
      </w:r>
      <w:r w:rsidRPr="00E33469">
        <w:rPr>
          <w:rFonts w:ascii="Times New Roman" w:hAnsi="Times New Roman" w:cs="Times New Roman"/>
          <w:sz w:val="30"/>
          <w:szCs w:val="30"/>
        </w:rPr>
        <w:t>стных лиц - от двух тысяч до пяти тысяч рублей; на лиц, осущест</w:t>
      </w:r>
      <w:r w:rsidRPr="00E33469">
        <w:rPr>
          <w:rFonts w:ascii="Times New Roman" w:hAnsi="Times New Roman" w:cs="Times New Roman"/>
          <w:sz w:val="30"/>
          <w:szCs w:val="30"/>
        </w:rPr>
        <w:t>в</w:t>
      </w:r>
      <w:r w:rsidRPr="00E33469">
        <w:rPr>
          <w:rFonts w:ascii="Times New Roman" w:hAnsi="Times New Roman" w:cs="Times New Roman"/>
          <w:sz w:val="30"/>
          <w:szCs w:val="30"/>
        </w:rPr>
        <w:t>ляющих предпринимательскую деятельность без образования юрид</w:t>
      </w:r>
      <w:r w:rsidRPr="00E33469">
        <w:rPr>
          <w:rFonts w:ascii="Times New Roman" w:hAnsi="Times New Roman" w:cs="Times New Roman"/>
          <w:sz w:val="30"/>
          <w:szCs w:val="30"/>
        </w:rPr>
        <w:t>и</w:t>
      </w:r>
      <w:r w:rsidRPr="00E33469">
        <w:rPr>
          <w:rFonts w:ascii="Times New Roman" w:hAnsi="Times New Roman" w:cs="Times New Roman"/>
          <w:sz w:val="30"/>
          <w:szCs w:val="30"/>
        </w:rPr>
        <w:t>ческого лица, - от двух тысяч до пяти тысяч рублей или администр</w:t>
      </w:r>
      <w:r w:rsidRPr="00E33469">
        <w:rPr>
          <w:rFonts w:ascii="Times New Roman" w:hAnsi="Times New Roman" w:cs="Times New Roman"/>
          <w:sz w:val="30"/>
          <w:szCs w:val="30"/>
        </w:rPr>
        <w:t>а</w:t>
      </w:r>
      <w:r w:rsidRPr="00E33469">
        <w:rPr>
          <w:rFonts w:ascii="Times New Roman" w:hAnsi="Times New Roman" w:cs="Times New Roman"/>
          <w:sz w:val="30"/>
          <w:szCs w:val="30"/>
        </w:rPr>
        <w:t>тивное приостановление деятельности на срок до девяноста суток; на юридических лиц - от десяти тысяч до ста тысяч рублей или админис</w:t>
      </w:r>
      <w:r w:rsidRPr="00E33469">
        <w:rPr>
          <w:rFonts w:ascii="Times New Roman" w:hAnsi="Times New Roman" w:cs="Times New Roman"/>
          <w:sz w:val="30"/>
          <w:szCs w:val="30"/>
        </w:rPr>
        <w:t>т</w:t>
      </w:r>
      <w:r w:rsidRPr="00E33469">
        <w:rPr>
          <w:rFonts w:ascii="Times New Roman" w:hAnsi="Times New Roman" w:cs="Times New Roman"/>
          <w:sz w:val="30"/>
          <w:szCs w:val="30"/>
        </w:rPr>
        <w:t>ративное приостановление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8.4. Нарушение законодательства об экологической экспертизе</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Невыполнение требований законодательства об обязательности проведения государственной экологической экспертизы, финансиров</w:t>
      </w:r>
      <w:r w:rsidRPr="00E33469">
        <w:rPr>
          <w:rFonts w:ascii="Times New Roman" w:hAnsi="Times New Roman" w:cs="Times New Roman"/>
          <w:sz w:val="30"/>
          <w:szCs w:val="30"/>
        </w:rPr>
        <w:t>а</w:t>
      </w:r>
      <w:r w:rsidRPr="00E33469">
        <w:rPr>
          <w:rFonts w:ascii="Times New Roman" w:hAnsi="Times New Roman" w:cs="Times New Roman"/>
          <w:sz w:val="30"/>
          <w:szCs w:val="30"/>
        </w:rPr>
        <w:t>ние или реализация проектов, программ и иной документации, подл</w:t>
      </w:r>
      <w:r w:rsidRPr="00E33469">
        <w:rPr>
          <w:rFonts w:ascii="Times New Roman" w:hAnsi="Times New Roman" w:cs="Times New Roman"/>
          <w:sz w:val="30"/>
          <w:szCs w:val="30"/>
        </w:rPr>
        <w:t>е</w:t>
      </w:r>
      <w:r w:rsidRPr="00E33469">
        <w:rPr>
          <w:rFonts w:ascii="Times New Roman" w:hAnsi="Times New Roman" w:cs="Times New Roman"/>
          <w:sz w:val="30"/>
          <w:szCs w:val="30"/>
        </w:rPr>
        <w:t>жащих государственной экологической экспертизе и не получивших положительного заключения государственной экологической экспе</w:t>
      </w:r>
      <w:r w:rsidRPr="00E33469">
        <w:rPr>
          <w:rFonts w:ascii="Times New Roman" w:hAnsi="Times New Roman" w:cs="Times New Roman"/>
          <w:sz w:val="30"/>
          <w:szCs w:val="30"/>
        </w:rPr>
        <w:t>р</w:t>
      </w:r>
      <w:r w:rsidRPr="00E33469">
        <w:rPr>
          <w:rFonts w:ascii="Times New Roman" w:hAnsi="Times New Roman" w:cs="Times New Roman"/>
          <w:sz w:val="30"/>
          <w:szCs w:val="30"/>
        </w:rPr>
        <w:t>тизы, - 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Осуществление деятельности, не соответствующей документ</w:t>
      </w:r>
      <w:r w:rsidRPr="00E33469">
        <w:rPr>
          <w:rFonts w:ascii="Times New Roman" w:hAnsi="Times New Roman" w:cs="Times New Roman"/>
          <w:sz w:val="30"/>
          <w:szCs w:val="30"/>
        </w:rPr>
        <w:t>а</w:t>
      </w:r>
      <w:r w:rsidRPr="00E33469">
        <w:rPr>
          <w:rFonts w:ascii="Times New Roman" w:hAnsi="Times New Roman" w:cs="Times New Roman"/>
          <w:sz w:val="30"/>
          <w:szCs w:val="30"/>
        </w:rPr>
        <w:t>ции, которая получила положительное заключение государственной экологической экспертизы, - 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Незаконный отказ в государственной регистрации заявлений о проведении общественной экологической экспертизы - влечет налож</w:t>
      </w:r>
      <w:r w:rsidRPr="00E33469">
        <w:rPr>
          <w:rFonts w:ascii="Times New Roman" w:hAnsi="Times New Roman" w:cs="Times New Roman"/>
          <w:sz w:val="30"/>
          <w:szCs w:val="30"/>
        </w:rPr>
        <w:t>е</w:t>
      </w:r>
      <w:r w:rsidRPr="00E33469">
        <w:rPr>
          <w:rFonts w:ascii="Times New Roman" w:hAnsi="Times New Roman" w:cs="Times New Roman"/>
          <w:sz w:val="30"/>
          <w:szCs w:val="30"/>
        </w:rPr>
        <w:t>ние административного штрафа на должностных лиц от пяти тысяч до 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8.5. Сокрытие или искажение экологической инфо</w:t>
      </w:r>
      <w:r w:rsidRPr="00E33469">
        <w:rPr>
          <w:rFonts w:ascii="Times New Roman" w:hAnsi="Times New Roman" w:cs="Times New Roman"/>
          <w:b/>
          <w:sz w:val="30"/>
          <w:szCs w:val="30"/>
        </w:rPr>
        <w:t>р</w:t>
      </w:r>
      <w:r w:rsidRPr="00E33469">
        <w:rPr>
          <w:rFonts w:ascii="Times New Roman" w:hAnsi="Times New Roman" w:cs="Times New Roman"/>
          <w:b/>
          <w:sz w:val="30"/>
          <w:szCs w:val="30"/>
        </w:rPr>
        <w:t>мации</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Сокрытие, умышленное искажение или несвоевременное соо</w:t>
      </w:r>
      <w:r w:rsidRPr="00E33469">
        <w:rPr>
          <w:rFonts w:ascii="Times New Roman" w:hAnsi="Times New Roman" w:cs="Times New Roman"/>
          <w:sz w:val="30"/>
          <w:szCs w:val="30"/>
        </w:rPr>
        <w:t>б</w:t>
      </w:r>
      <w:r w:rsidRPr="00E33469">
        <w:rPr>
          <w:rFonts w:ascii="Times New Roman" w:hAnsi="Times New Roman" w:cs="Times New Roman"/>
          <w:sz w:val="30"/>
          <w:szCs w:val="30"/>
        </w:rPr>
        <w:t>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w:t>
      </w:r>
      <w:r w:rsidRPr="00E33469">
        <w:rPr>
          <w:rFonts w:ascii="Times New Roman" w:hAnsi="Times New Roman" w:cs="Times New Roman"/>
          <w:sz w:val="30"/>
          <w:szCs w:val="30"/>
        </w:rPr>
        <w:t>к</w:t>
      </w:r>
      <w:r w:rsidRPr="00E33469">
        <w:rPr>
          <w:rFonts w:ascii="Times New Roman" w:hAnsi="Times New Roman" w:cs="Times New Roman"/>
          <w:sz w:val="30"/>
          <w:szCs w:val="30"/>
        </w:rPr>
        <w:t>ружающую среду и природные ресурсы, о радиационной обстановке данных, полученных при осуществлении производственного эколог</w:t>
      </w:r>
      <w:r w:rsidRPr="00E33469">
        <w:rPr>
          <w:rFonts w:ascii="Times New Roman" w:hAnsi="Times New Roman" w:cs="Times New Roman"/>
          <w:sz w:val="30"/>
          <w:szCs w:val="30"/>
        </w:rPr>
        <w:t>и</w:t>
      </w:r>
      <w:r w:rsidRPr="00E33469">
        <w:rPr>
          <w:rFonts w:ascii="Times New Roman" w:hAnsi="Times New Roman" w:cs="Times New Roman"/>
          <w:sz w:val="30"/>
          <w:szCs w:val="30"/>
        </w:rPr>
        <w:t>ческого контроля, информации, содержащейся в заявлении о постано</w:t>
      </w:r>
      <w:r w:rsidRPr="00E33469">
        <w:rPr>
          <w:rFonts w:ascii="Times New Roman" w:hAnsi="Times New Roman" w:cs="Times New Roman"/>
          <w:sz w:val="30"/>
          <w:szCs w:val="30"/>
        </w:rPr>
        <w:t>в</w:t>
      </w:r>
      <w:r w:rsidRPr="00E33469">
        <w:rPr>
          <w:rFonts w:ascii="Times New Roman" w:hAnsi="Times New Roman" w:cs="Times New Roman"/>
          <w:sz w:val="30"/>
          <w:szCs w:val="30"/>
        </w:rPr>
        <w:lastRenderedPageBreak/>
        <w:t>ке на государственный учет объектов, оказывающих негативное во</w:t>
      </w:r>
      <w:r w:rsidRPr="00E33469">
        <w:rPr>
          <w:rFonts w:ascii="Times New Roman" w:hAnsi="Times New Roman" w:cs="Times New Roman"/>
          <w:sz w:val="30"/>
          <w:szCs w:val="30"/>
        </w:rPr>
        <w:t>з</w:t>
      </w:r>
      <w:r w:rsidRPr="00E33469">
        <w:rPr>
          <w:rFonts w:ascii="Times New Roman" w:hAnsi="Times New Roman" w:cs="Times New Roman"/>
          <w:sz w:val="30"/>
          <w:szCs w:val="30"/>
        </w:rPr>
        <w:t>действие на окружающую среду, декларации о воздействии на окр</w:t>
      </w:r>
      <w:r w:rsidRPr="00E33469">
        <w:rPr>
          <w:rFonts w:ascii="Times New Roman" w:hAnsi="Times New Roman" w:cs="Times New Roman"/>
          <w:sz w:val="30"/>
          <w:szCs w:val="30"/>
        </w:rPr>
        <w:t>у</w:t>
      </w:r>
      <w:r w:rsidRPr="00E33469">
        <w:rPr>
          <w:rFonts w:ascii="Times New Roman" w:hAnsi="Times New Roman" w:cs="Times New Roman"/>
          <w:sz w:val="30"/>
          <w:szCs w:val="30"/>
        </w:rPr>
        <w:t>жающую среду, декларации о плате за негативное воздействие на о</w:t>
      </w:r>
      <w:r w:rsidRPr="00E33469">
        <w:rPr>
          <w:rFonts w:ascii="Times New Roman" w:hAnsi="Times New Roman" w:cs="Times New Roman"/>
          <w:sz w:val="30"/>
          <w:szCs w:val="30"/>
        </w:rPr>
        <w:t>к</w:t>
      </w:r>
      <w:r w:rsidRPr="00E33469">
        <w:rPr>
          <w:rFonts w:ascii="Times New Roman" w:hAnsi="Times New Roman" w:cs="Times New Roman"/>
          <w:sz w:val="30"/>
          <w:szCs w:val="30"/>
        </w:rPr>
        <w:t>ружающую среду, отчете о выполнении плана мероприятий по охране окружающей среды или программы повышения экологической эффе</w:t>
      </w:r>
      <w:r w:rsidRPr="00E33469">
        <w:rPr>
          <w:rFonts w:ascii="Times New Roman" w:hAnsi="Times New Roman" w:cs="Times New Roman"/>
          <w:sz w:val="30"/>
          <w:szCs w:val="30"/>
        </w:rPr>
        <w:t>к</w:t>
      </w:r>
      <w:r w:rsidRPr="00E33469">
        <w:rPr>
          <w:rFonts w:ascii="Times New Roman" w:hAnsi="Times New Roman" w:cs="Times New Roman"/>
          <w:sz w:val="30"/>
          <w:szCs w:val="30"/>
        </w:rPr>
        <w:t>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 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w:t>
      </w:r>
      <w:r w:rsidRPr="00E33469">
        <w:rPr>
          <w:rFonts w:ascii="Times New Roman" w:hAnsi="Times New Roman" w:cs="Times New Roman"/>
          <w:sz w:val="30"/>
          <w:szCs w:val="30"/>
        </w:rPr>
        <w:t>е</w:t>
      </w:r>
      <w:r w:rsidRPr="00E33469">
        <w:rPr>
          <w:rFonts w:ascii="Times New Roman" w:hAnsi="Times New Roman" w:cs="Times New Roman"/>
          <w:sz w:val="30"/>
          <w:szCs w:val="30"/>
        </w:rPr>
        <w:t>ских лиц - от двадцати тысяч до восьмидесяти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8.6. Порча земель</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Самовольное снятие или перемещение плодородного слоя по</w:t>
      </w:r>
      <w:r w:rsidRPr="00E33469">
        <w:rPr>
          <w:rFonts w:ascii="Times New Roman" w:hAnsi="Times New Roman" w:cs="Times New Roman"/>
          <w:sz w:val="30"/>
          <w:szCs w:val="30"/>
        </w:rPr>
        <w:t>ч</w:t>
      </w:r>
      <w:r w:rsidRPr="00E33469">
        <w:rPr>
          <w:rFonts w:ascii="Times New Roman" w:hAnsi="Times New Roman" w:cs="Times New Roman"/>
          <w:sz w:val="30"/>
          <w:szCs w:val="30"/>
        </w:rPr>
        <w:t>вы - влечет наложение административного штрафа на граждан в разм</w:t>
      </w:r>
      <w:r w:rsidRPr="00E33469">
        <w:rPr>
          <w:rFonts w:ascii="Times New Roman" w:hAnsi="Times New Roman" w:cs="Times New Roman"/>
          <w:sz w:val="30"/>
          <w:szCs w:val="30"/>
        </w:rPr>
        <w:t>е</w:t>
      </w:r>
      <w:r w:rsidRPr="00E33469">
        <w:rPr>
          <w:rFonts w:ascii="Times New Roman" w:hAnsi="Times New Roman" w:cs="Times New Roman"/>
          <w:sz w:val="30"/>
          <w:szCs w:val="30"/>
        </w:rPr>
        <w:t>ре от одной тысячи до трех тысяч рублей; на должностных лиц - от п</w:t>
      </w:r>
      <w:r w:rsidRPr="00E33469">
        <w:rPr>
          <w:rFonts w:ascii="Times New Roman" w:hAnsi="Times New Roman" w:cs="Times New Roman"/>
          <w:sz w:val="30"/>
          <w:szCs w:val="30"/>
        </w:rPr>
        <w:t>я</w:t>
      </w:r>
      <w:r w:rsidRPr="00E33469">
        <w:rPr>
          <w:rFonts w:ascii="Times New Roman" w:hAnsi="Times New Roman" w:cs="Times New Roman"/>
          <w:sz w:val="30"/>
          <w:szCs w:val="30"/>
        </w:rPr>
        <w:t>ти тысяч до десяти тысяч рублей; на юридических лиц - от тридцати тысяч до пятидесяти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Уничтожение плодородного слоя почвы, а равно порча земель в результате нарушения правил обращения с пестицидами и агрохим</w:t>
      </w:r>
      <w:r w:rsidRPr="00E33469">
        <w:rPr>
          <w:rFonts w:ascii="Times New Roman" w:hAnsi="Times New Roman" w:cs="Times New Roman"/>
          <w:sz w:val="30"/>
          <w:szCs w:val="30"/>
        </w:rPr>
        <w:t>и</w:t>
      </w:r>
      <w:r w:rsidRPr="00E33469">
        <w:rPr>
          <w:rFonts w:ascii="Times New Roman" w:hAnsi="Times New Roman" w:cs="Times New Roman"/>
          <w:sz w:val="30"/>
          <w:szCs w:val="30"/>
        </w:rPr>
        <w:t>катами или иными опасными для здоровья людей и окружающей ср</w:t>
      </w:r>
      <w:r w:rsidRPr="00E33469">
        <w:rPr>
          <w:rFonts w:ascii="Times New Roman" w:hAnsi="Times New Roman" w:cs="Times New Roman"/>
          <w:sz w:val="30"/>
          <w:szCs w:val="30"/>
        </w:rPr>
        <w:t>е</w:t>
      </w:r>
      <w:r w:rsidRPr="00E33469">
        <w:rPr>
          <w:rFonts w:ascii="Times New Roman" w:hAnsi="Times New Roman" w:cs="Times New Roman"/>
          <w:sz w:val="30"/>
          <w:szCs w:val="30"/>
        </w:rPr>
        <w:t>ды веществами и отходами производства и потребления - влечет нал</w:t>
      </w:r>
      <w:r w:rsidRPr="00E33469">
        <w:rPr>
          <w:rFonts w:ascii="Times New Roman" w:hAnsi="Times New Roman" w:cs="Times New Roman"/>
          <w:sz w:val="30"/>
          <w:szCs w:val="30"/>
        </w:rPr>
        <w:t>о</w:t>
      </w:r>
      <w:r w:rsidRPr="00E33469">
        <w:rPr>
          <w:rFonts w:ascii="Times New Roman" w:hAnsi="Times New Roman" w:cs="Times New Roman"/>
          <w:sz w:val="30"/>
          <w:szCs w:val="30"/>
        </w:rPr>
        <w:t>жение административного штрафа на граждан в размере от трех тысяч до пяти тысяч рублей; на должностных лиц - от десяти тысяч до тр</w:t>
      </w:r>
      <w:r w:rsidRPr="00E33469">
        <w:rPr>
          <w:rFonts w:ascii="Times New Roman" w:hAnsi="Times New Roman" w:cs="Times New Roman"/>
          <w:sz w:val="30"/>
          <w:szCs w:val="30"/>
        </w:rPr>
        <w:t>и</w:t>
      </w:r>
      <w:r w:rsidRPr="00E33469">
        <w:rPr>
          <w:rFonts w:ascii="Times New Roman" w:hAnsi="Times New Roman" w:cs="Times New Roman"/>
          <w:sz w:val="30"/>
          <w:szCs w:val="30"/>
        </w:rPr>
        <w:t>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w:t>
      </w:r>
      <w:r w:rsidRPr="00E33469">
        <w:rPr>
          <w:rFonts w:ascii="Times New Roman" w:hAnsi="Times New Roman" w:cs="Times New Roman"/>
          <w:sz w:val="30"/>
          <w:szCs w:val="30"/>
        </w:rPr>
        <w:t>я</w:t>
      </w:r>
      <w:r w:rsidRPr="00E33469">
        <w:rPr>
          <w:rFonts w:ascii="Times New Roman" w:hAnsi="Times New Roman" w:cs="Times New Roman"/>
          <w:sz w:val="30"/>
          <w:szCs w:val="30"/>
        </w:rPr>
        <w:t>тельности на срок до девяноста суток; на юридических лиц - от сорока тысяч до восьмидесяти тысяч рублей или административное приост</w:t>
      </w:r>
      <w:r w:rsidRPr="00E33469">
        <w:rPr>
          <w:rFonts w:ascii="Times New Roman" w:hAnsi="Times New Roman" w:cs="Times New Roman"/>
          <w:sz w:val="30"/>
          <w:szCs w:val="30"/>
        </w:rPr>
        <w:t>а</w:t>
      </w:r>
      <w:r w:rsidRPr="00E33469">
        <w:rPr>
          <w:rFonts w:ascii="Times New Roman" w:hAnsi="Times New Roman" w:cs="Times New Roman"/>
          <w:sz w:val="30"/>
          <w:szCs w:val="30"/>
        </w:rPr>
        <w:t>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8.7. Невыполнение обязанностей по рекультивации земель, обязательных мероприятий по улучшению земель и охране почв</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Невыполнение или несвоевременное выполнение обязанностей по рекультивации земель при разработке месторождений полезных и</w:t>
      </w:r>
      <w:r w:rsidRPr="00E33469">
        <w:rPr>
          <w:rFonts w:ascii="Times New Roman" w:hAnsi="Times New Roman" w:cs="Times New Roman"/>
          <w:sz w:val="30"/>
          <w:szCs w:val="30"/>
        </w:rPr>
        <w:t>с</w:t>
      </w:r>
      <w:r w:rsidRPr="00E33469">
        <w:rPr>
          <w:rFonts w:ascii="Times New Roman" w:hAnsi="Times New Roman" w:cs="Times New Roman"/>
          <w:sz w:val="30"/>
          <w:szCs w:val="30"/>
        </w:rPr>
        <w:t>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w:t>
      </w:r>
      <w:r w:rsidRPr="00E33469">
        <w:rPr>
          <w:rFonts w:ascii="Times New Roman" w:hAnsi="Times New Roman" w:cs="Times New Roman"/>
          <w:sz w:val="30"/>
          <w:szCs w:val="30"/>
        </w:rPr>
        <w:t>т</w:t>
      </w:r>
      <w:r w:rsidRPr="00E33469">
        <w:rPr>
          <w:rFonts w:ascii="Times New Roman" w:hAnsi="Times New Roman" w:cs="Times New Roman"/>
          <w:sz w:val="30"/>
          <w:szCs w:val="30"/>
        </w:rPr>
        <w:t>ва, реконструкции и (или) эксплуатации объектов, не связанных с со</w:t>
      </w:r>
      <w:r w:rsidRPr="00E33469">
        <w:rPr>
          <w:rFonts w:ascii="Times New Roman" w:hAnsi="Times New Roman" w:cs="Times New Roman"/>
          <w:sz w:val="30"/>
          <w:szCs w:val="30"/>
        </w:rPr>
        <w:t>з</w:t>
      </w:r>
      <w:r w:rsidRPr="00E33469">
        <w:rPr>
          <w:rFonts w:ascii="Times New Roman" w:hAnsi="Times New Roman" w:cs="Times New Roman"/>
          <w:sz w:val="30"/>
          <w:szCs w:val="30"/>
        </w:rPr>
        <w:lastRenderedPageBreak/>
        <w:t>данием лесной инфраструктуры, сноса объектов лесной инфраструкт</w:t>
      </w:r>
      <w:r w:rsidRPr="00E33469">
        <w:rPr>
          <w:rFonts w:ascii="Times New Roman" w:hAnsi="Times New Roman" w:cs="Times New Roman"/>
          <w:sz w:val="30"/>
          <w:szCs w:val="30"/>
        </w:rPr>
        <w:t>у</w:t>
      </w:r>
      <w:r w:rsidRPr="00E33469">
        <w:rPr>
          <w:rFonts w:ascii="Times New Roman" w:hAnsi="Times New Roman" w:cs="Times New Roman"/>
          <w:sz w:val="30"/>
          <w:szCs w:val="30"/>
        </w:rPr>
        <w:t>ры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Невыполнение установленных требований и обязательных м</w:t>
      </w:r>
      <w:r w:rsidRPr="00E33469">
        <w:rPr>
          <w:rFonts w:ascii="Times New Roman" w:hAnsi="Times New Roman" w:cs="Times New Roman"/>
          <w:sz w:val="30"/>
          <w:szCs w:val="30"/>
        </w:rPr>
        <w:t>е</w:t>
      </w:r>
      <w:r w:rsidRPr="00E33469">
        <w:rPr>
          <w:rFonts w:ascii="Times New Roman" w:hAnsi="Times New Roman" w:cs="Times New Roman"/>
          <w:sz w:val="30"/>
          <w:szCs w:val="30"/>
        </w:rPr>
        <w:t>роприятий по улучшению, защите земель и охране почв от ветровой, водной эрозии и предотвращению других процессов и иного негати</w:t>
      </w:r>
      <w:r w:rsidRPr="00E33469">
        <w:rPr>
          <w:rFonts w:ascii="Times New Roman" w:hAnsi="Times New Roman" w:cs="Times New Roman"/>
          <w:sz w:val="30"/>
          <w:szCs w:val="30"/>
        </w:rPr>
        <w:t>в</w:t>
      </w:r>
      <w:r w:rsidRPr="00E33469">
        <w:rPr>
          <w:rFonts w:ascii="Times New Roman" w:hAnsi="Times New Roman" w:cs="Times New Roman"/>
          <w:sz w:val="30"/>
          <w:szCs w:val="30"/>
        </w:rPr>
        <w:t>ного воздействия на окружающую среду, ухудшающих качественное состояние земель, - 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w:t>
      </w:r>
      <w:r w:rsidRPr="00E33469">
        <w:rPr>
          <w:rFonts w:ascii="Times New Roman" w:hAnsi="Times New Roman" w:cs="Times New Roman"/>
          <w:sz w:val="30"/>
          <w:szCs w:val="30"/>
        </w:rPr>
        <w:t>и</w:t>
      </w:r>
      <w:r w:rsidRPr="00E33469">
        <w:rPr>
          <w:rFonts w:ascii="Times New Roman" w:hAnsi="Times New Roman" w:cs="Times New Roman"/>
          <w:sz w:val="30"/>
          <w:szCs w:val="30"/>
        </w:rPr>
        <w:t>дических лиц - от четырехсот тысяч до семисот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8.8. Использование земельных участков не по целев</w:t>
      </w:r>
      <w:r w:rsidRPr="00E33469">
        <w:rPr>
          <w:rFonts w:ascii="Times New Roman" w:hAnsi="Times New Roman" w:cs="Times New Roman"/>
          <w:b/>
          <w:sz w:val="30"/>
          <w:szCs w:val="30"/>
        </w:rPr>
        <w:t>о</w:t>
      </w:r>
      <w:r w:rsidRPr="00E33469">
        <w:rPr>
          <w:rFonts w:ascii="Times New Roman" w:hAnsi="Times New Roman" w:cs="Times New Roman"/>
          <w:b/>
          <w:sz w:val="30"/>
          <w:szCs w:val="30"/>
        </w:rPr>
        <w:t>му назначению, невыполнение обязанностей по приведению з</w:t>
      </w:r>
      <w:r w:rsidRPr="00E33469">
        <w:rPr>
          <w:rFonts w:ascii="Times New Roman" w:hAnsi="Times New Roman" w:cs="Times New Roman"/>
          <w:b/>
          <w:sz w:val="30"/>
          <w:szCs w:val="30"/>
        </w:rPr>
        <w:t>е</w:t>
      </w:r>
      <w:r w:rsidRPr="00E33469">
        <w:rPr>
          <w:rFonts w:ascii="Times New Roman" w:hAnsi="Times New Roman" w:cs="Times New Roman"/>
          <w:b/>
          <w:sz w:val="30"/>
          <w:szCs w:val="30"/>
        </w:rPr>
        <w:t>мель в состояние, пригодное для использования по целевому н</w:t>
      </w:r>
      <w:r w:rsidRPr="00E33469">
        <w:rPr>
          <w:rFonts w:ascii="Times New Roman" w:hAnsi="Times New Roman" w:cs="Times New Roman"/>
          <w:b/>
          <w:sz w:val="30"/>
          <w:szCs w:val="30"/>
        </w:rPr>
        <w:t>а</w:t>
      </w:r>
      <w:r w:rsidRPr="00E33469">
        <w:rPr>
          <w:rFonts w:ascii="Times New Roman" w:hAnsi="Times New Roman" w:cs="Times New Roman"/>
          <w:b/>
          <w:sz w:val="30"/>
          <w:szCs w:val="30"/>
        </w:rPr>
        <w:t>значению</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Использование земельного участка не по целевому назначению в соответствии с его принадлежностью к той или иной категории з</w:t>
      </w:r>
      <w:r w:rsidRPr="00E33469">
        <w:rPr>
          <w:rFonts w:ascii="Times New Roman" w:hAnsi="Times New Roman" w:cs="Times New Roman"/>
          <w:sz w:val="30"/>
          <w:szCs w:val="30"/>
        </w:rPr>
        <w:t>е</w:t>
      </w:r>
      <w:r w:rsidRPr="00E33469">
        <w:rPr>
          <w:rFonts w:ascii="Times New Roman" w:hAnsi="Times New Roman" w:cs="Times New Roman"/>
          <w:sz w:val="30"/>
          <w:szCs w:val="30"/>
        </w:rPr>
        <w:t>мель и (или) разрешенным использованием, за исключением случаев, предусмотренных частями 2, 2.1 и 3 настоящей статьи, - влечет нал</w:t>
      </w:r>
      <w:r w:rsidRPr="00E33469">
        <w:rPr>
          <w:rFonts w:ascii="Times New Roman" w:hAnsi="Times New Roman" w:cs="Times New Roman"/>
          <w:sz w:val="30"/>
          <w:szCs w:val="30"/>
        </w:rPr>
        <w:t>о</w:t>
      </w:r>
      <w:r w:rsidRPr="00E33469">
        <w:rPr>
          <w:rFonts w:ascii="Times New Roman" w:hAnsi="Times New Roman" w:cs="Times New Roman"/>
          <w:sz w:val="30"/>
          <w:szCs w:val="30"/>
        </w:rPr>
        <w:t>жение административного штрафа в случае, если определена кадастр</w:t>
      </w:r>
      <w:r w:rsidRPr="00E33469">
        <w:rPr>
          <w:rFonts w:ascii="Times New Roman" w:hAnsi="Times New Roman" w:cs="Times New Roman"/>
          <w:sz w:val="30"/>
          <w:szCs w:val="30"/>
        </w:rPr>
        <w:t>о</w:t>
      </w:r>
      <w:r w:rsidRPr="00E33469">
        <w:rPr>
          <w:rFonts w:ascii="Times New Roman" w:hAnsi="Times New Roman" w:cs="Times New Roman"/>
          <w:sz w:val="30"/>
          <w:szCs w:val="30"/>
        </w:rPr>
        <w:t>вая стоимость земельного участка, на граждан в размере от 0,5 до 1 процента кадастровой стоимости земельного участка, но не менее д</w:t>
      </w:r>
      <w:r w:rsidRPr="00E33469">
        <w:rPr>
          <w:rFonts w:ascii="Times New Roman" w:hAnsi="Times New Roman" w:cs="Times New Roman"/>
          <w:sz w:val="30"/>
          <w:szCs w:val="30"/>
        </w:rPr>
        <w:t>е</w:t>
      </w:r>
      <w:r w:rsidRPr="00E33469">
        <w:rPr>
          <w:rFonts w:ascii="Times New Roman" w:hAnsi="Times New Roman" w:cs="Times New Roman"/>
          <w:sz w:val="30"/>
          <w:szCs w:val="30"/>
        </w:rPr>
        <w:t>сяти тысяч рублей; на должностных лиц - от 1 до 1,5 процента кадас</w:t>
      </w:r>
      <w:r w:rsidRPr="00E33469">
        <w:rPr>
          <w:rFonts w:ascii="Times New Roman" w:hAnsi="Times New Roman" w:cs="Times New Roman"/>
          <w:sz w:val="30"/>
          <w:szCs w:val="30"/>
        </w:rPr>
        <w:t>т</w:t>
      </w:r>
      <w:r w:rsidRPr="00E33469">
        <w:rPr>
          <w:rFonts w:ascii="Times New Roman" w:hAnsi="Times New Roman" w:cs="Times New Roman"/>
          <w:sz w:val="30"/>
          <w:szCs w:val="30"/>
        </w:rPr>
        <w:t>ровой стоимости земельного участка, но не менее двадцати тысяч ру</w:t>
      </w:r>
      <w:r w:rsidRPr="00E33469">
        <w:rPr>
          <w:rFonts w:ascii="Times New Roman" w:hAnsi="Times New Roman" w:cs="Times New Roman"/>
          <w:sz w:val="30"/>
          <w:szCs w:val="30"/>
        </w:rPr>
        <w:t>б</w:t>
      </w:r>
      <w:r w:rsidRPr="00E33469">
        <w:rPr>
          <w:rFonts w:ascii="Times New Roman" w:hAnsi="Times New Roman" w:cs="Times New Roman"/>
          <w:sz w:val="30"/>
          <w:szCs w:val="30"/>
        </w:rPr>
        <w:t>лей; на юридических лиц - от 1,5 до 2 процентов кадастровой стоим</w:t>
      </w:r>
      <w:r w:rsidRPr="00E33469">
        <w:rPr>
          <w:rFonts w:ascii="Times New Roman" w:hAnsi="Times New Roman" w:cs="Times New Roman"/>
          <w:sz w:val="30"/>
          <w:szCs w:val="30"/>
        </w:rPr>
        <w:t>о</w:t>
      </w:r>
      <w:r w:rsidRPr="00E33469">
        <w:rPr>
          <w:rFonts w:ascii="Times New Roman" w:hAnsi="Times New Roman" w:cs="Times New Roman"/>
          <w:sz w:val="30"/>
          <w:szCs w:val="30"/>
        </w:rPr>
        <w:t>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Неиспользование земельного участка из земель сельскохозя</w:t>
      </w:r>
      <w:r w:rsidRPr="00E33469">
        <w:rPr>
          <w:rFonts w:ascii="Times New Roman" w:hAnsi="Times New Roman" w:cs="Times New Roman"/>
          <w:sz w:val="30"/>
          <w:szCs w:val="30"/>
        </w:rPr>
        <w:t>й</w:t>
      </w:r>
      <w:r w:rsidRPr="00E33469">
        <w:rPr>
          <w:rFonts w:ascii="Times New Roman" w:hAnsi="Times New Roman" w:cs="Times New Roman"/>
          <w:sz w:val="30"/>
          <w:szCs w:val="30"/>
        </w:rPr>
        <w:t>ственного назначения, оборот которого регулируется Федеральным з</w:t>
      </w:r>
      <w:r w:rsidRPr="00E33469">
        <w:rPr>
          <w:rFonts w:ascii="Times New Roman" w:hAnsi="Times New Roman" w:cs="Times New Roman"/>
          <w:sz w:val="30"/>
          <w:szCs w:val="30"/>
        </w:rPr>
        <w:t>а</w:t>
      </w:r>
      <w:r w:rsidRPr="00E33469">
        <w:rPr>
          <w:rFonts w:ascii="Times New Roman" w:hAnsi="Times New Roman" w:cs="Times New Roman"/>
          <w:sz w:val="30"/>
          <w:szCs w:val="30"/>
        </w:rPr>
        <w:t>коном от 24 июля 2002 года N 101-ФЗ "Об обороте земель сельскох</w:t>
      </w:r>
      <w:r w:rsidRPr="00E33469">
        <w:rPr>
          <w:rFonts w:ascii="Times New Roman" w:hAnsi="Times New Roman" w:cs="Times New Roman"/>
          <w:sz w:val="30"/>
          <w:szCs w:val="30"/>
        </w:rPr>
        <w:t>о</w:t>
      </w:r>
      <w:r w:rsidRPr="00E33469">
        <w:rPr>
          <w:rFonts w:ascii="Times New Roman" w:hAnsi="Times New Roman" w:cs="Times New Roman"/>
          <w:sz w:val="30"/>
          <w:szCs w:val="30"/>
        </w:rPr>
        <w:t>зяйственного назначения", для ведения сельскохозяйственного прои</w:t>
      </w:r>
      <w:r w:rsidRPr="00E33469">
        <w:rPr>
          <w:rFonts w:ascii="Times New Roman" w:hAnsi="Times New Roman" w:cs="Times New Roman"/>
          <w:sz w:val="30"/>
          <w:szCs w:val="30"/>
        </w:rPr>
        <w:t>з</w:t>
      </w:r>
      <w:r w:rsidRPr="00E33469">
        <w:rPr>
          <w:rFonts w:ascii="Times New Roman" w:hAnsi="Times New Roman" w:cs="Times New Roman"/>
          <w:sz w:val="30"/>
          <w:szCs w:val="30"/>
        </w:rPr>
        <w:t>водства или осуществления иной связанной с сельскохозяйственным производством деятельности в течение срока, установленного указа</w:t>
      </w:r>
      <w:r w:rsidRPr="00E33469">
        <w:rPr>
          <w:rFonts w:ascii="Times New Roman" w:hAnsi="Times New Roman" w:cs="Times New Roman"/>
          <w:sz w:val="30"/>
          <w:szCs w:val="30"/>
        </w:rPr>
        <w:t>н</w:t>
      </w:r>
      <w:r w:rsidRPr="00E33469">
        <w:rPr>
          <w:rFonts w:ascii="Times New Roman" w:hAnsi="Times New Roman" w:cs="Times New Roman"/>
          <w:sz w:val="30"/>
          <w:szCs w:val="30"/>
        </w:rPr>
        <w:t xml:space="preserve">ным Федеральным законом, за исключением случая, предусмотренного </w:t>
      </w:r>
      <w:r w:rsidRPr="00E33469">
        <w:rPr>
          <w:rFonts w:ascii="Times New Roman" w:hAnsi="Times New Roman" w:cs="Times New Roman"/>
          <w:sz w:val="30"/>
          <w:szCs w:val="30"/>
        </w:rPr>
        <w:lastRenderedPageBreak/>
        <w:t>частью 2.1 настоящей статьи, - влечет наложение административного штрафа на граждан в размере от 0,3 до 0,5 процента кадастровой сто</w:t>
      </w:r>
      <w:r w:rsidRPr="00E33469">
        <w:rPr>
          <w:rFonts w:ascii="Times New Roman" w:hAnsi="Times New Roman" w:cs="Times New Roman"/>
          <w:sz w:val="30"/>
          <w:szCs w:val="30"/>
        </w:rPr>
        <w:t>и</w:t>
      </w:r>
      <w:r w:rsidRPr="00E33469">
        <w:rPr>
          <w:rFonts w:ascii="Times New Roman" w:hAnsi="Times New Roman" w:cs="Times New Roman"/>
          <w:sz w:val="30"/>
          <w:szCs w:val="30"/>
        </w:rPr>
        <w:t>мости земельного участка, но не менее трех тысяч рублей; на должн</w:t>
      </w:r>
      <w:r w:rsidRPr="00E33469">
        <w:rPr>
          <w:rFonts w:ascii="Times New Roman" w:hAnsi="Times New Roman" w:cs="Times New Roman"/>
          <w:sz w:val="30"/>
          <w:szCs w:val="30"/>
        </w:rPr>
        <w:t>о</w:t>
      </w:r>
      <w:r w:rsidRPr="00E33469">
        <w:rPr>
          <w:rFonts w:ascii="Times New Roman" w:hAnsi="Times New Roman" w:cs="Times New Roman"/>
          <w:sz w:val="30"/>
          <w:szCs w:val="30"/>
        </w:rPr>
        <w:t>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2.1. Неиспользование земельного участка из земель сельскох</w:t>
      </w:r>
      <w:r w:rsidRPr="00E33469">
        <w:rPr>
          <w:rFonts w:ascii="Times New Roman" w:hAnsi="Times New Roman" w:cs="Times New Roman"/>
          <w:sz w:val="30"/>
          <w:szCs w:val="30"/>
        </w:rPr>
        <w:t>о</w:t>
      </w:r>
      <w:r w:rsidRPr="00E33469">
        <w:rPr>
          <w:rFonts w:ascii="Times New Roman" w:hAnsi="Times New Roman" w:cs="Times New Roman"/>
          <w:sz w:val="30"/>
          <w:szCs w:val="30"/>
        </w:rPr>
        <w:t>зяйственного назначения, оборот которого регулируется Федеральным законом от 24 июля 2002 года N 101-ФЗ "Об обороте земель сельскох</w:t>
      </w:r>
      <w:r w:rsidRPr="00E33469">
        <w:rPr>
          <w:rFonts w:ascii="Times New Roman" w:hAnsi="Times New Roman" w:cs="Times New Roman"/>
          <w:sz w:val="30"/>
          <w:szCs w:val="30"/>
        </w:rPr>
        <w:t>о</w:t>
      </w:r>
      <w:r w:rsidRPr="00E33469">
        <w:rPr>
          <w:rFonts w:ascii="Times New Roman" w:hAnsi="Times New Roman" w:cs="Times New Roman"/>
          <w:sz w:val="30"/>
          <w:szCs w:val="30"/>
        </w:rPr>
        <w:t>зяйственного назначения", по целевому назначению в течение одного года с момента возникновения права собственности, если такой з</w:t>
      </w:r>
      <w:r w:rsidRPr="00E33469">
        <w:rPr>
          <w:rFonts w:ascii="Times New Roman" w:hAnsi="Times New Roman" w:cs="Times New Roman"/>
          <w:sz w:val="30"/>
          <w:szCs w:val="30"/>
        </w:rPr>
        <w:t>е</w:t>
      </w:r>
      <w:r w:rsidRPr="00E33469">
        <w:rPr>
          <w:rFonts w:ascii="Times New Roman" w:hAnsi="Times New Roman" w:cs="Times New Roman"/>
          <w:sz w:val="30"/>
          <w:szCs w:val="30"/>
        </w:rPr>
        <w:t>мельный участок приобретен по результатам публичных торгов на о</w:t>
      </w:r>
      <w:r w:rsidRPr="00E33469">
        <w:rPr>
          <w:rFonts w:ascii="Times New Roman" w:hAnsi="Times New Roman" w:cs="Times New Roman"/>
          <w:sz w:val="30"/>
          <w:szCs w:val="30"/>
        </w:rPr>
        <w:t>с</w:t>
      </w:r>
      <w:r w:rsidRPr="00E33469">
        <w:rPr>
          <w:rFonts w:ascii="Times New Roman" w:hAnsi="Times New Roman" w:cs="Times New Roman"/>
          <w:sz w:val="30"/>
          <w:szCs w:val="30"/>
        </w:rPr>
        <w:t>новании решения суда о его изъятии в связи с неиспользованием по целевому назначению или использованием с нарушением законод</w:t>
      </w:r>
      <w:r w:rsidRPr="00E33469">
        <w:rPr>
          <w:rFonts w:ascii="Times New Roman" w:hAnsi="Times New Roman" w:cs="Times New Roman"/>
          <w:sz w:val="30"/>
          <w:szCs w:val="30"/>
        </w:rPr>
        <w:t>а</w:t>
      </w:r>
      <w:r w:rsidRPr="00E33469">
        <w:rPr>
          <w:rFonts w:ascii="Times New Roman" w:hAnsi="Times New Roman" w:cs="Times New Roman"/>
          <w:sz w:val="30"/>
          <w:szCs w:val="30"/>
        </w:rPr>
        <w:t>тельства Российской Федерации и (или) если в отношении земельного участка у уполномоченного органа исполнительной власти по осущ</w:t>
      </w:r>
      <w:r w:rsidRPr="00E33469">
        <w:rPr>
          <w:rFonts w:ascii="Times New Roman" w:hAnsi="Times New Roman" w:cs="Times New Roman"/>
          <w:sz w:val="30"/>
          <w:szCs w:val="30"/>
        </w:rPr>
        <w:t>е</w:t>
      </w:r>
      <w:r w:rsidRPr="00E33469">
        <w:rPr>
          <w:rFonts w:ascii="Times New Roman" w:hAnsi="Times New Roman" w:cs="Times New Roman"/>
          <w:sz w:val="30"/>
          <w:szCs w:val="30"/>
        </w:rPr>
        <w:t>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N 101-ФЗ "Об обороте земель сельскохозяйственного назнач</w:t>
      </w:r>
      <w:r w:rsidRPr="00E33469">
        <w:rPr>
          <w:rFonts w:ascii="Times New Roman" w:hAnsi="Times New Roman" w:cs="Times New Roman"/>
          <w:sz w:val="30"/>
          <w:szCs w:val="30"/>
        </w:rPr>
        <w:t>е</w:t>
      </w:r>
      <w:r w:rsidRPr="00E33469">
        <w:rPr>
          <w:rFonts w:ascii="Times New Roman" w:hAnsi="Times New Roman" w:cs="Times New Roman"/>
          <w:sz w:val="30"/>
          <w:szCs w:val="30"/>
        </w:rPr>
        <w:t>ния", - влечет наложение административного штрафа на граждан и и</w:t>
      </w:r>
      <w:r w:rsidRPr="00E33469">
        <w:rPr>
          <w:rFonts w:ascii="Times New Roman" w:hAnsi="Times New Roman" w:cs="Times New Roman"/>
          <w:sz w:val="30"/>
          <w:szCs w:val="30"/>
        </w:rPr>
        <w:t>н</w:t>
      </w:r>
      <w:r w:rsidRPr="00E33469">
        <w:rPr>
          <w:rFonts w:ascii="Times New Roman" w:hAnsi="Times New Roman" w:cs="Times New Roman"/>
          <w:sz w:val="30"/>
          <w:szCs w:val="30"/>
        </w:rPr>
        <w:t>дивидуальных предпринимателей в размере от 0,1 до 0,3 процента к</w:t>
      </w:r>
      <w:r w:rsidRPr="00E33469">
        <w:rPr>
          <w:rFonts w:ascii="Times New Roman" w:hAnsi="Times New Roman" w:cs="Times New Roman"/>
          <w:sz w:val="30"/>
          <w:szCs w:val="30"/>
        </w:rPr>
        <w:t>а</w:t>
      </w:r>
      <w:r w:rsidRPr="00E33469">
        <w:rPr>
          <w:rFonts w:ascii="Times New Roman" w:hAnsi="Times New Roman" w:cs="Times New Roman"/>
          <w:sz w:val="30"/>
          <w:szCs w:val="30"/>
        </w:rPr>
        <w:t>дастровой стоимости земельного участка, но не менее двух тысяч ру</w:t>
      </w:r>
      <w:r w:rsidRPr="00E33469">
        <w:rPr>
          <w:rFonts w:ascii="Times New Roman" w:hAnsi="Times New Roman" w:cs="Times New Roman"/>
          <w:sz w:val="30"/>
          <w:szCs w:val="30"/>
        </w:rPr>
        <w:t>б</w:t>
      </w:r>
      <w:r w:rsidRPr="00E33469">
        <w:rPr>
          <w:rFonts w:ascii="Times New Roman" w:hAnsi="Times New Roman" w:cs="Times New Roman"/>
          <w:sz w:val="30"/>
          <w:szCs w:val="30"/>
        </w:rPr>
        <w:t>лей; на юридических лиц - от 1 до 6 процентов кадастровой стоимости земельного участка, но не менее ста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 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w:t>
      </w:r>
      <w:r w:rsidRPr="00E33469">
        <w:rPr>
          <w:rFonts w:ascii="Times New Roman" w:hAnsi="Times New Roman" w:cs="Times New Roman"/>
          <w:sz w:val="30"/>
          <w:szCs w:val="30"/>
        </w:rPr>
        <w:t>е</w:t>
      </w:r>
      <w:r w:rsidRPr="00E33469">
        <w:rPr>
          <w:rFonts w:ascii="Times New Roman" w:hAnsi="Times New Roman" w:cs="Times New Roman"/>
          <w:sz w:val="30"/>
          <w:szCs w:val="30"/>
        </w:rPr>
        <w:t>мельного участка, но не менее двадцати тысяч рублей; на должнос</w:t>
      </w:r>
      <w:r w:rsidRPr="00E33469">
        <w:rPr>
          <w:rFonts w:ascii="Times New Roman" w:hAnsi="Times New Roman" w:cs="Times New Roman"/>
          <w:sz w:val="30"/>
          <w:szCs w:val="30"/>
        </w:rPr>
        <w:t>т</w:t>
      </w:r>
      <w:r w:rsidRPr="00E33469">
        <w:rPr>
          <w:rFonts w:ascii="Times New Roman" w:hAnsi="Times New Roman" w:cs="Times New Roman"/>
          <w:sz w:val="30"/>
          <w:szCs w:val="30"/>
        </w:rPr>
        <w:t>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w:t>
      </w:r>
      <w:r w:rsidRPr="00E33469">
        <w:rPr>
          <w:rFonts w:ascii="Times New Roman" w:hAnsi="Times New Roman" w:cs="Times New Roman"/>
          <w:sz w:val="30"/>
          <w:szCs w:val="30"/>
        </w:rPr>
        <w:t>т</w:t>
      </w:r>
      <w:r w:rsidRPr="00E33469">
        <w:rPr>
          <w:rFonts w:ascii="Times New Roman" w:hAnsi="Times New Roman" w:cs="Times New Roman"/>
          <w:sz w:val="30"/>
          <w:szCs w:val="30"/>
        </w:rPr>
        <w:t>ровая стоимость земельного участка, на граждан в размере от двадцати тысяч до пятидесяти тысяч рублей; на должностных лиц - от пятидес</w:t>
      </w:r>
      <w:r w:rsidRPr="00E33469">
        <w:rPr>
          <w:rFonts w:ascii="Times New Roman" w:hAnsi="Times New Roman" w:cs="Times New Roman"/>
          <w:sz w:val="30"/>
          <w:szCs w:val="30"/>
        </w:rPr>
        <w:t>я</w:t>
      </w:r>
      <w:r w:rsidRPr="00E33469">
        <w:rPr>
          <w:rFonts w:ascii="Times New Roman" w:hAnsi="Times New Roman" w:cs="Times New Roman"/>
          <w:sz w:val="30"/>
          <w:szCs w:val="30"/>
        </w:rPr>
        <w:lastRenderedPageBreak/>
        <w:t>ти тысяч до ста тысяч рублей; на юридических лиц - от четырехсот т</w:t>
      </w:r>
      <w:r w:rsidRPr="00E33469">
        <w:rPr>
          <w:rFonts w:ascii="Times New Roman" w:hAnsi="Times New Roman" w:cs="Times New Roman"/>
          <w:sz w:val="30"/>
          <w:szCs w:val="30"/>
        </w:rPr>
        <w:t>ы</w:t>
      </w:r>
      <w:r w:rsidRPr="00E33469">
        <w:rPr>
          <w:rFonts w:ascii="Times New Roman" w:hAnsi="Times New Roman" w:cs="Times New Roman"/>
          <w:sz w:val="30"/>
          <w:szCs w:val="30"/>
        </w:rPr>
        <w:t>сяч до семисот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4. Невыполнение или несвоевременное выполнение обязанностей по приведению земель в состояние, пригодное для использования по целевому назначению, - 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w:t>
      </w:r>
      <w:r w:rsidRPr="00E33469">
        <w:rPr>
          <w:rFonts w:ascii="Times New Roman" w:hAnsi="Times New Roman" w:cs="Times New Roman"/>
          <w:sz w:val="30"/>
          <w:szCs w:val="30"/>
        </w:rPr>
        <w:t>и</w:t>
      </w:r>
      <w:r w:rsidRPr="00E33469">
        <w:rPr>
          <w:rFonts w:ascii="Times New Roman" w:hAnsi="Times New Roman" w:cs="Times New Roman"/>
          <w:sz w:val="30"/>
          <w:szCs w:val="30"/>
        </w:rPr>
        <w:t>дических лиц - от двухсот тысяч до четырехсот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8.9. Нарушение требований по охране недр и гидр</w:t>
      </w:r>
      <w:r w:rsidRPr="00E33469">
        <w:rPr>
          <w:rFonts w:ascii="Times New Roman" w:hAnsi="Times New Roman" w:cs="Times New Roman"/>
          <w:b/>
          <w:sz w:val="30"/>
          <w:szCs w:val="30"/>
        </w:rPr>
        <w:t>о</w:t>
      </w:r>
      <w:r w:rsidRPr="00E33469">
        <w:rPr>
          <w:rFonts w:ascii="Times New Roman" w:hAnsi="Times New Roman" w:cs="Times New Roman"/>
          <w:b/>
          <w:sz w:val="30"/>
          <w:szCs w:val="30"/>
        </w:rPr>
        <w:t>минеральных ресурсов</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требований по охране недр и гидроминеральных р</w:t>
      </w:r>
      <w:r w:rsidRPr="00E33469">
        <w:rPr>
          <w:rFonts w:ascii="Times New Roman" w:hAnsi="Times New Roman" w:cs="Times New Roman"/>
          <w:sz w:val="30"/>
          <w:szCs w:val="30"/>
        </w:rPr>
        <w:t>е</w:t>
      </w:r>
      <w:r w:rsidRPr="00E33469">
        <w:rPr>
          <w:rFonts w:ascii="Times New Roman" w:hAnsi="Times New Roman" w:cs="Times New Roman"/>
          <w:sz w:val="30"/>
          <w:szCs w:val="30"/>
        </w:rPr>
        <w:t>сурсов, которое может вызвать загрязнение недр и гидроминеральных ресурсов либо привести месторождение полезных ископаемых и ги</w:t>
      </w:r>
      <w:r w:rsidRPr="00E33469">
        <w:rPr>
          <w:rFonts w:ascii="Times New Roman" w:hAnsi="Times New Roman" w:cs="Times New Roman"/>
          <w:sz w:val="30"/>
          <w:szCs w:val="30"/>
        </w:rPr>
        <w:t>д</w:t>
      </w:r>
      <w:r w:rsidRPr="00E33469">
        <w:rPr>
          <w:rFonts w:ascii="Times New Roman" w:hAnsi="Times New Roman" w:cs="Times New Roman"/>
          <w:sz w:val="30"/>
          <w:szCs w:val="30"/>
        </w:rPr>
        <w:t>роминеральных ресурсов в состояние, непригодное для разработки, - влечет наложение административного штрафа на граждан в размере от трех тысяч до пяти тысяч рублей; на должностных лиц - от десяти т</w:t>
      </w:r>
      <w:r w:rsidRPr="00E33469">
        <w:rPr>
          <w:rFonts w:ascii="Times New Roman" w:hAnsi="Times New Roman" w:cs="Times New Roman"/>
          <w:sz w:val="30"/>
          <w:szCs w:val="30"/>
        </w:rPr>
        <w:t>ы</w:t>
      </w:r>
      <w:r w:rsidRPr="00E33469">
        <w:rPr>
          <w:rFonts w:ascii="Times New Roman" w:hAnsi="Times New Roman" w:cs="Times New Roman"/>
          <w:sz w:val="30"/>
          <w:szCs w:val="30"/>
        </w:rPr>
        <w:t>сяч до тридцати тысяч рублей; на юридических лиц - от трехсот тысяч до пятисот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8.10. Нарушение требований по рациональному и</w:t>
      </w:r>
      <w:r w:rsidRPr="00E33469">
        <w:rPr>
          <w:rFonts w:ascii="Times New Roman" w:hAnsi="Times New Roman" w:cs="Times New Roman"/>
          <w:b/>
          <w:sz w:val="30"/>
          <w:szCs w:val="30"/>
        </w:rPr>
        <w:t>с</w:t>
      </w:r>
      <w:r w:rsidRPr="00E33469">
        <w:rPr>
          <w:rFonts w:ascii="Times New Roman" w:hAnsi="Times New Roman" w:cs="Times New Roman"/>
          <w:b/>
          <w:sz w:val="30"/>
          <w:szCs w:val="30"/>
        </w:rPr>
        <w:t>пользованию недр</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Выборочная (внепроектная) отработка месторождений поле</w:t>
      </w:r>
      <w:r w:rsidRPr="00E33469">
        <w:rPr>
          <w:rFonts w:ascii="Times New Roman" w:hAnsi="Times New Roman" w:cs="Times New Roman"/>
          <w:sz w:val="30"/>
          <w:szCs w:val="30"/>
        </w:rPr>
        <w:t>з</w:t>
      </w:r>
      <w:r w:rsidRPr="00E33469">
        <w:rPr>
          <w:rFonts w:ascii="Times New Roman" w:hAnsi="Times New Roman" w:cs="Times New Roman"/>
          <w:sz w:val="30"/>
          <w:szCs w:val="30"/>
        </w:rPr>
        <w:t>ных ископаемых, приводящая к необоснованным потерям запасов п</w:t>
      </w:r>
      <w:r w:rsidRPr="00E33469">
        <w:rPr>
          <w:rFonts w:ascii="Times New Roman" w:hAnsi="Times New Roman" w:cs="Times New Roman"/>
          <w:sz w:val="30"/>
          <w:szCs w:val="30"/>
        </w:rPr>
        <w:t>о</w:t>
      </w:r>
      <w:r w:rsidRPr="00E33469">
        <w:rPr>
          <w:rFonts w:ascii="Times New Roman" w:hAnsi="Times New Roman" w:cs="Times New Roman"/>
          <w:sz w:val="30"/>
          <w:szCs w:val="30"/>
        </w:rPr>
        <w:t>лезных ископаемых, разубоживание полезных ископаемых, а равно иное нерациональное использование недр, ведущее к сверхнормати</w:t>
      </w:r>
      <w:r w:rsidRPr="00E33469">
        <w:rPr>
          <w:rFonts w:ascii="Times New Roman" w:hAnsi="Times New Roman" w:cs="Times New Roman"/>
          <w:sz w:val="30"/>
          <w:szCs w:val="30"/>
        </w:rPr>
        <w:t>в</w:t>
      </w:r>
      <w:r w:rsidRPr="00E33469">
        <w:rPr>
          <w:rFonts w:ascii="Times New Roman" w:hAnsi="Times New Roman" w:cs="Times New Roman"/>
          <w:sz w:val="30"/>
          <w:szCs w:val="30"/>
        </w:rPr>
        <w:t>ным потерям при добыче полезных ископаемых или при переработке минерального сырья, - влечет наложение административного штрафа на граждан в размере от одной тысячи до пяти тысяч рублей; на дол</w:t>
      </w:r>
      <w:r w:rsidRPr="00E33469">
        <w:rPr>
          <w:rFonts w:ascii="Times New Roman" w:hAnsi="Times New Roman" w:cs="Times New Roman"/>
          <w:sz w:val="30"/>
          <w:szCs w:val="30"/>
        </w:rPr>
        <w:t>ж</w:t>
      </w:r>
      <w:r w:rsidRPr="00E33469">
        <w:rPr>
          <w:rFonts w:ascii="Times New Roman" w:hAnsi="Times New Roman" w:cs="Times New Roman"/>
          <w:sz w:val="30"/>
          <w:szCs w:val="30"/>
        </w:rPr>
        <w:t>ностных лиц - от десяти тысяч до пятидесяти тысяч рублей; на юрид</w:t>
      </w:r>
      <w:r w:rsidRPr="00E33469">
        <w:rPr>
          <w:rFonts w:ascii="Times New Roman" w:hAnsi="Times New Roman" w:cs="Times New Roman"/>
          <w:sz w:val="30"/>
          <w:szCs w:val="30"/>
        </w:rPr>
        <w:t>и</w:t>
      </w:r>
      <w:r w:rsidRPr="00E33469">
        <w:rPr>
          <w:rFonts w:ascii="Times New Roman" w:hAnsi="Times New Roman" w:cs="Times New Roman"/>
          <w:sz w:val="30"/>
          <w:szCs w:val="30"/>
        </w:rPr>
        <w:t>ческих лиц - от восьмисот тысяч до одного миллиона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w:t>
      </w:r>
      <w:r w:rsidRPr="00E33469">
        <w:rPr>
          <w:rFonts w:ascii="Times New Roman" w:hAnsi="Times New Roman" w:cs="Times New Roman"/>
          <w:sz w:val="30"/>
          <w:szCs w:val="30"/>
        </w:rPr>
        <w:t>с</w:t>
      </w:r>
      <w:r w:rsidRPr="00E33469">
        <w:rPr>
          <w:rFonts w:ascii="Times New Roman" w:hAnsi="Times New Roman" w:cs="Times New Roman"/>
          <w:sz w:val="30"/>
          <w:szCs w:val="30"/>
        </w:rPr>
        <w:t>ность населения и окружающей среды, либо требований по сохранн</w:t>
      </w:r>
      <w:r w:rsidRPr="00E33469">
        <w:rPr>
          <w:rFonts w:ascii="Times New Roman" w:hAnsi="Times New Roman" w:cs="Times New Roman"/>
          <w:sz w:val="30"/>
          <w:szCs w:val="30"/>
        </w:rPr>
        <w:t>о</w:t>
      </w:r>
      <w:r w:rsidRPr="00E33469">
        <w:rPr>
          <w:rFonts w:ascii="Times New Roman" w:hAnsi="Times New Roman" w:cs="Times New Roman"/>
          <w:sz w:val="30"/>
          <w:szCs w:val="30"/>
        </w:rPr>
        <w:t>сти месторождений полезных ископаемых, горных выработок и бур</w:t>
      </w:r>
      <w:r w:rsidRPr="00E33469">
        <w:rPr>
          <w:rFonts w:ascii="Times New Roman" w:hAnsi="Times New Roman" w:cs="Times New Roman"/>
          <w:sz w:val="30"/>
          <w:szCs w:val="30"/>
        </w:rPr>
        <w:t>о</w:t>
      </w:r>
      <w:r w:rsidRPr="00E33469">
        <w:rPr>
          <w:rFonts w:ascii="Times New Roman" w:hAnsi="Times New Roman" w:cs="Times New Roman"/>
          <w:sz w:val="30"/>
          <w:szCs w:val="30"/>
        </w:rPr>
        <w:t>вых скважин на время их консервации - влечет наложение администр</w:t>
      </w:r>
      <w:r w:rsidRPr="00E33469">
        <w:rPr>
          <w:rFonts w:ascii="Times New Roman" w:hAnsi="Times New Roman" w:cs="Times New Roman"/>
          <w:sz w:val="30"/>
          <w:szCs w:val="30"/>
        </w:rPr>
        <w:t>а</w:t>
      </w:r>
      <w:r w:rsidRPr="00E33469">
        <w:rPr>
          <w:rFonts w:ascii="Times New Roman" w:hAnsi="Times New Roman" w:cs="Times New Roman"/>
          <w:sz w:val="30"/>
          <w:szCs w:val="30"/>
        </w:rPr>
        <w:t xml:space="preserve">тивного штрафа на граждан в размере от трех тысяч до пяти тысяч рублей; на должностных лиц - от тридцати тысяч до пятидесяти тысяч </w:t>
      </w:r>
      <w:r w:rsidRPr="00E33469">
        <w:rPr>
          <w:rFonts w:ascii="Times New Roman" w:hAnsi="Times New Roman" w:cs="Times New Roman"/>
          <w:sz w:val="30"/>
          <w:szCs w:val="30"/>
        </w:rPr>
        <w:lastRenderedPageBreak/>
        <w:t>рублей; на юридических лиц - от восьмисот тысяч до одного миллиона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8.11. Нарушение правил и требований проведения р</w:t>
      </w:r>
      <w:r w:rsidRPr="00E33469">
        <w:rPr>
          <w:rFonts w:ascii="Times New Roman" w:hAnsi="Times New Roman" w:cs="Times New Roman"/>
          <w:b/>
          <w:sz w:val="30"/>
          <w:szCs w:val="30"/>
        </w:rPr>
        <w:t>а</w:t>
      </w:r>
      <w:r w:rsidRPr="00E33469">
        <w:rPr>
          <w:rFonts w:ascii="Times New Roman" w:hAnsi="Times New Roman" w:cs="Times New Roman"/>
          <w:b/>
          <w:sz w:val="30"/>
          <w:szCs w:val="30"/>
        </w:rPr>
        <w:t>бот по геологическому изучению недр</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правил и требований проведения работ по геологич</w:t>
      </w:r>
      <w:r w:rsidRPr="00E33469">
        <w:rPr>
          <w:rFonts w:ascii="Times New Roman" w:hAnsi="Times New Roman" w:cs="Times New Roman"/>
          <w:sz w:val="30"/>
          <w:szCs w:val="30"/>
        </w:rPr>
        <w:t>е</w:t>
      </w:r>
      <w:r w:rsidRPr="00E33469">
        <w:rPr>
          <w:rFonts w:ascii="Times New Roman" w:hAnsi="Times New Roman" w:cs="Times New Roman"/>
          <w:sz w:val="30"/>
          <w:szCs w:val="30"/>
        </w:rPr>
        <w:t>скому изучению недр, могущее привести или приведшее к недостове</w:t>
      </w:r>
      <w:r w:rsidRPr="00E33469">
        <w:rPr>
          <w:rFonts w:ascii="Times New Roman" w:hAnsi="Times New Roman" w:cs="Times New Roman"/>
          <w:sz w:val="30"/>
          <w:szCs w:val="30"/>
        </w:rPr>
        <w:t>р</w:t>
      </w:r>
      <w:r w:rsidRPr="00E33469">
        <w:rPr>
          <w:rFonts w:ascii="Times New Roman" w:hAnsi="Times New Roman" w:cs="Times New Roman"/>
          <w:sz w:val="30"/>
          <w:szCs w:val="30"/>
        </w:rPr>
        <w:t>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w:t>
      </w:r>
      <w:r w:rsidRPr="00E33469">
        <w:rPr>
          <w:rFonts w:ascii="Times New Roman" w:hAnsi="Times New Roman" w:cs="Times New Roman"/>
          <w:sz w:val="30"/>
          <w:szCs w:val="30"/>
        </w:rPr>
        <w:t>о</w:t>
      </w:r>
      <w:r w:rsidRPr="00E33469">
        <w:rPr>
          <w:rFonts w:ascii="Times New Roman" w:hAnsi="Times New Roman" w:cs="Times New Roman"/>
          <w:sz w:val="30"/>
          <w:szCs w:val="30"/>
        </w:rPr>
        <w:t>ждений, - 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w:t>
      </w:r>
      <w:r w:rsidRPr="00E33469">
        <w:rPr>
          <w:rFonts w:ascii="Times New Roman" w:hAnsi="Times New Roman" w:cs="Times New Roman"/>
          <w:sz w:val="30"/>
          <w:szCs w:val="30"/>
        </w:rPr>
        <w:t>х</w:t>
      </w:r>
      <w:r w:rsidRPr="00E33469">
        <w:rPr>
          <w:rFonts w:ascii="Times New Roman" w:hAnsi="Times New Roman" w:cs="Times New Roman"/>
          <w:sz w:val="30"/>
          <w:szCs w:val="30"/>
        </w:rPr>
        <w:t>сот тысяч до пятисот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8.12. Нарушение режима использования земельных участков и лесов в водоохранных зонах</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 xml:space="preserve">1. Утратил силу.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Нарушение режима использования земельных участков и лесов в водоохранных зонах - влечет наложение административного штрафа на граждан в размере от трех тысяч до пяти тысяч рублей; на должн</w:t>
      </w:r>
      <w:r w:rsidRPr="00E33469">
        <w:rPr>
          <w:rFonts w:ascii="Times New Roman" w:hAnsi="Times New Roman" w:cs="Times New Roman"/>
          <w:sz w:val="30"/>
          <w:szCs w:val="30"/>
        </w:rPr>
        <w:t>о</w:t>
      </w:r>
      <w:r w:rsidRPr="00E33469">
        <w:rPr>
          <w:rFonts w:ascii="Times New Roman" w:hAnsi="Times New Roman" w:cs="Times New Roman"/>
          <w:sz w:val="30"/>
          <w:szCs w:val="30"/>
        </w:rPr>
        <w:t>стных лиц - от сорока тысяч до пятидесяти тысяч рублей; на лиц, ос</w:t>
      </w:r>
      <w:r w:rsidRPr="00E33469">
        <w:rPr>
          <w:rFonts w:ascii="Times New Roman" w:hAnsi="Times New Roman" w:cs="Times New Roman"/>
          <w:sz w:val="30"/>
          <w:szCs w:val="30"/>
        </w:rPr>
        <w:t>у</w:t>
      </w:r>
      <w:r w:rsidRPr="00E33469">
        <w:rPr>
          <w:rFonts w:ascii="Times New Roman" w:hAnsi="Times New Roman" w:cs="Times New Roman"/>
          <w:sz w:val="30"/>
          <w:szCs w:val="30"/>
        </w:rPr>
        <w:t>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w:t>
      </w:r>
      <w:r w:rsidRPr="00E33469">
        <w:rPr>
          <w:rFonts w:ascii="Times New Roman" w:hAnsi="Times New Roman" w:cs="Times New Roman"/>
          <w:sz w:val="30"/>
          <w:szCs w:val="30"/>
        </w:rPr>
        <w:t>я</w:t>
      </w:r>
      <w:r w:rsidRPr="00E33469">
        <w:rPr>
          <w:rFonts w:ascii="Times New Roman" w:hAnsi="Times New Roman" w:cs="Times New Roman"/>
          <w:sz w:val="30"/>
          <w:szCs w:val="30"/>
        </w:rPr>
        <w:t>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8.12.1. Несоблюдение условия обеспечения свободного доступа граждан к водному объекту общего пользования и его б</w:t>
      </w:r>
      <w:r w:rsidRPr="00E33469">
        <w:rPr>
          <w:rFonts w:ascii="Times New Roman" w:hAnsi="Times New Roman" w:cs="Times New Roman"/>
          <w:b/>
          <w:sz w:val="30"/>
          <w:szCs w:val="30"/>
        </w:rPr>
        <w:t>е</w:t>
      </w:r>
      <w:r w:rsidRPr="00E33469">
        <w:rPr>
          <w:rFonts w:ascii="Times New Roman" w:hAnsi="Times New Roman" w:cs="Times New Roman"/>
          <w:b/>
          <w:sz w:val="30"/>
          <w:szCs w:val="30"/>
        </w:rPr>
        <w:t>реговой полосе</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Несоблюдение условия обеспечения свободного доступа граждан к водному объекту общего пользования и его береговой полосе - вл</w:t>
      </w:r>
      <w:r w:rsidRPr="00E33469">
        <w:rPr>
          <w:rFonts w:ascii="Times New Roman" w:hAnsi="Times New Roman" w:cs="Times New Roman"/>
          <w:sz w:val="30"/>
          <w:szCs w:val="30"/>
        </w:rPr>
        <w:t>е</w:t>
      </w:r>
      <w:r w:rsidRPr="00E33469">
        <w:rPr>
          <w:rFonts w:ascii="Times New Roman" w:hAnsi="Times New Roman" w:cs="Times New Roman"/>
          <w:sz w:val="30"/>
          <w:szCs w:val="30"/>
        </w:rPr>
        <w:t>чет наложение административного штрафа на граждан в размере от трех тысяч до пяти тысяч рублей; на должностных лиц - от сорока т</w:t>
      </w:r>
      <w:r w:rsidRPr="00E33469">
        <w:rPr>
          <w:rFonts w:ascii="Times New Roman" w:hAnsi="Times New Roman" w:cs="Times New Roman"/>
          <w:sz w:val="30"/>
          <w:szCs w:val="30"/>
        </w:rPr>
        <w:t>ы</w:t>
      </w:r>
      <w:r w:rsidRPr="00E33469">
        <w:rPr>
          <w:rFonts w:ascii="Times New Roman" w:hAnsi="Times New Roman" w:cs="Times New Roman"/>
          <w:sz w:val="30"/>
          <w:szCs w:val="30"/>
        </w:rPr>
        <w:t>сяч до пятидесяти тысяч рублей; на лиц, осуществляющих предприн</w:t>
      </w:r>
      <w:r w:rsidRPr="00E33469">
        <w:rPr>
          <w:rFonts w:ascii="Times New Roman" w:hAnsi="Times New Roman" w:cs="Times New Roman"/>
          <w:sz w:val="30"/>
          <w:szCs w:val="30"/>
        </w:rPr>
        <w:t>и</w:t>
      </w:r>
      <w:r w:rsidRPr="00E33469">
        <w:rPr>
          <w:rFonts w:ascii="Times New Roman" w:hAnsi="Times New Roman" w:cs="Times New Roman"/>
          <w:sz w:val="30"/>
          <w:szCs w:val="30"/>
        </w:rPr>
        <w:t>мательскую деятельность без образования юридического лица, - от с</w:t>
      </w:r>
      <w:r w:rsidRPr="00E33469">
        <w:rPr>
          <w:rFonts w:ascii="Times New Roman" w:hAnsi="Times New Roman" w:cs="Times New Roman"/>
          <w:sz w:val="30"/>
          <w:szCs w:val="30"/>
        </w:rPr>
        <w:t>о</w:t>
      </w:r>
      <w:r w:rsidRPr="00E33469">
        <w:rPr>
          <w:rFonts w:ascii="Times New Roman" w:hAnsi="Times New Roman" w:cs="Times New Roman"/>
          <w:sz w:val="30"/>
          <w:szCs w:val="30"/>
        </w:rPr>
        <w:lastRenderedPageBreak/>
        <w:t>рока тысяч до пятидесяти тысяч рублей или административное прио</w:t>
      </w:r>
      <w:r w:rsidRPr="00E33469">
        <w:rPr>
          <w:rFonts w:ascii="Times New Roman" w:hAnsi="Times New Roman" w:cs="Times New Roman"/>
          <w:sz w:val="30"/>
          <w:szCs w:val="30"/>
        </w:rPr>
        <w:t>с</w:t>
      </w:r>
      <w:r w:rsidRPr="00E33469">
        <w:rPr>
          <w:rFonts w:ascii="Times New Roman" w:hAnsi="Times New Roman" w:cs="Times New Roman"/>
          <w:sz w:val="30"/>
          <w:szCs w:val="30"/>
        </w:rPr>
        <w:t>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8.13. Нарушение правил охраны водных объектов</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Нарушение водоохранного режима на водосборах водных об</w:t>
      </w:r>
      <w:r w:rsidRPr="00E33469">
        <w:rPr>
          <w:rFonts w:ascii="Times New Roman" w:hAnsi="Times New Roman" w:cs="Times New Roman"/>
          <w:sz w:val="30"/>
          <w:szCs w:val="30"/>
        </w:rPr>
        <w:t>ъ</w:t>
      </w:r>
      <w:r w:rsidRPr="00E33469">
        <w:rPr>
          <w:rFonts w:ascii="Times New Roman" w:hAnsi="Times New Roman" w:cs="Times New Roman"/>
          <w:sz w:val="30"/>
          <w:szCs w:val="30"/>
        </w:rPr>
        <w:t>ектов, которое может повлечь загрязнение указанных объектов или другие вредные явления,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w:t>
      </w:r>
      <w:r w:rsidRPr="00E33469">
        <w:rPr>
          <w:rFonts w:ascii="Times New Roman" w:hAnsi="Times New Roman" w:cs="Times New Roman"/>
          <w:sz w:val="30"/>
          <w:szCs w:val="30"/>
        </w:rPr>
        <w:t>и</w:t>
      </w:r>
      <w:r w:rsidRPr="00E33469">
        <w:rPr>
          <w:rFonts w:ascii="Times New Roman" w:hAnsi="Times New Roman" w:cs="Times New Roman"/>
          <w:sz w:val="30"/>
          <w:szCs w:val="30"/>
        </w:rPr>
        <w:t>ческих лиц - от десяти тысяч до двадцати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 влечет н</w:t>
      </w:r>
      <w:r w:rsidRPr="00E33469">
        <w:rPr>
          <w:rFonts w:ascii="Times New Roman" w:hAnsi="Times New Roman" w:cs="Times New Roman"/>
          <w:sz w:val="30"/>
          <w:szCs w:val="30"/>
        </w:rPr>
        <w:t>а</w:t>
      </w:r>
      <w:r w:rsidRPr="00E33469">
        <w:rPr>
          <w:rFonts w:ascii="Times New Roman" w:hAnsi="Times New Roman" w:cs="Times New Roman"/>
          <w:sz w:val="30"/>
          <w:szCs w:val="30"/>
        </w:rPr>
        <w:t>ложение административного штрафа на граждан в размере от трех т</w:t>
      </w:r>
      <w:r w:rsidRPr="00E33469">
        <w:rPr>
          <w:rFonts w:ascii="Times New Roman" w:hAnsi="Times New Roman" w:cs="Times New Roman"/>
          <w:sz w:val="30"/>
          <w:szCs w:val="30"/>
        </w:rPr>
        <w:t>ы</w:t>
      </w:r>
      <w:r w:rsidRPr="00E33469">
        <w:rPr>
          <w:rFonts w:ascii="Times New Roman" w:hAnsi="Times New Roman" w:cs="Times New Roman"/>
          <w:sz w:val="30"/>
          <w:szCs w:val="30"/>
        </w:rPr>
        <w:t>сяч до пяти тысяч рублей; на должностных лиц - от двадцати тысяч до тридцати тысяч рублей; на лиц, осуществляющих предпринимател</w:t>
      </w:r>
      <w:r w:rsidRPr="00E33469">
        <w:rPr>
          <w:rFonts w:ascii="Times New Roman" w:hAnsi="Times New Roman" w:cs="Times New Roman"/>
          <w:sz w:val="30"/>
          <w:szCs w:val="30"/>
        </w:rPr>
        <w:t>ь</w:t>
      </w:r>
      <w:r w:rsidRPr="00E33469">
        <w:rPr>
          <w:rFonts w:ascii="Times New Roman" w:hAnsi="Times New Roman" w:cs="Times New Roman"/>
          <w:sz w:val="30"/>
          <w:szCs w:val="30"/>
        </w:rPr>
        <w:t>скую деятельность без образования юридического лица, - от двадцати тысяч до тридцати тысяч рублей или административное приостановл</w:t>
      </w:r>
      <w:r w:rsidRPr="00E33469">
        <w:rPr>
          <w:rFonts w:ascii="Times New Roman" w:hAnsi="Times New Roman" w:cs="Times New Roman"/>
          <w:sz w:val="30"/>
          <w:szCs w:val="30"/>
        </w:rPr>
        <w:t>е</w:t>
      </w:r>
      <w:r w:rsidRPr="00E33469">
        <w:rPr>
          <w:rFonts w:ascii="Times New Roman" w:hAnsi="Times New Roman" w:cs="Times New Roman"/>
          <w:sz w:val="30"/>
          <w:szCs w:val="30"/>
        </w:rPr>
        <w:t>ние деятельности на срок до девяноста суток; на юридических лиц - от двухсот тысяч до трехсот тысяч рублей или административное прио</w:t>
      </w:r>
      <w:r w:rsidRPr="00E33469">
        <w:rPr>
          <w:rFonts w:ascii="Times New Roman" w:hAnsi="Times New Roman" w:cs="Times New Roman"/>
          <w:sz w:val="30"/>
          <w:szCs w:val="30"/>
        </w:rPr>
        <w:t>с</w:t>
      </w:r>
      <w:r w:rsidRPr="00E33469">
        <w:rPr>
          <w:rFonts w:ascii="Times New Roman" w:hAnsi="Times New Roman" w:cs="Times New Roman"/>
          <w:sz w:val="30"/>
          <w:szCs w:val="30"/>
        </w:rPr>
        <w:t>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Незаконная добыча песка, гравия, глины и иных общераспр</w:t>
      </w:r>
      <w:r w:rsidRPr="00E33469">
        <w:rPr>
          <w:rFonts w:ascii="Times New Roman" w:hAnsi="Times New Roman" w:cs="Times New Roman"/>
          <w:sz w:val="30"/>
          <w:szCs w:val="30"/>
        </w:rPr>
        <w:t>о</w:t>
      </w:r>
      <w:r w:rsidRPr="00E33469">
        <w:rPr>
          <w:rFonts w:ascii="Times New Roman" w:hAnsi="Times New Roman" w:cs="Times New Roman"/>
          <w:sz w:val="30"/>
          <w:szCs w:val="30"/>
        </w:rPr>
        <w:t>страненных полезных ископаемых, торфа, сапропеля на водных объе</w:t>
      </w:r>
      <w:r w:rsidRPr="00E33469">
        <w:rPr>
          <w:rFonts w:ascii="Times New Roman" w:hAnsi="Times New Roman" w:cs="Times New Roman"/>
          <w:sz w:val="30"/>
          <w:szCs w:val="30"/>
        </w:rPr>
        <w:t>к</w:t>
      </w:r>
      <w:r w:rsidRPr="00E33469">
        <w:rPr>
          <w:rFonts w:ascii="Times New Roman" w:hAnsi="Times New Roman" w:cs="Times New Roman"/>
          <w:sz w:val="30"/>
          <w:szCs w:val="30"/>
        </w:rPr>
        <w:t>тах, осуществление молевого сплава древесины либо нарушение уст</w:t>
      </w:r>
      <w:r w:rsidRPr="00E33469">
        <w:rPr>
          <w:rFonts w:ascii="Times New Roman" w:hAnsi="Times New Roman" w:cs="Times New Roman"/>
          <w:sz w:val="30"/>
          <w:szCs w:val="30"/>
        </w:rPr>
        <w:t>а</w:t>
      </w:r>
      <w:r w:rsidRPr="00E33469">
        <w:rPr>
          <w:rFonts w:ascii="Times New Roman" w:hAnsi="Times New Roman" w:cs="Times New Roman"/>
          <w:sz w:val="30"/>
          <w:szCs w:val="30"/>
        </w:rPr>
        <w:t>новленного порядка очистки водных объектов от затонувшей древес</w:t>
      </w:r>
      <w:r w:rsidRPr="00E33469">
        <w:rPr>
          <w:rFonts w:ascii="Times New Roman" w:hAnsi="Times New Roman" w:cs="Times New Roman"/>
          <w:sz w:val="30"/>
          <w:szCs w:val="30"/>
        </w:rPr>
        <w:t>и</w:t>
      </w:r>
      <w:r w:rsidRPr="00E33469">
        <w:rPr>
          <w:rFonts w:ascii="Times New Roman" w:hAnsi="Times New Roman" w:cs="Times New Roman"/>
          <w:sz w:val="30"/>
          <w:szCs w:val="30"/>
        </w:rPr>
        <w:t>ны и наносов - влечет наложение административного штрафа на гра</w:t>
      </w:r>
      <w:r w:rsidRPr="00E33469">
        <w:rPr>
          <w:rFonts w:ascii="Times New Roman" w:hAnsi="Times New Roman" w:cs="Times New Roman"/>
          <w:sz w:val="30"/>
          <w:szCs w:val="30"/>
        </w:rPr>
        <w:t>ж</w:t>
      </w:r>
      <w:r w:rsidRPr="00E33469">
        <w:rPr>
          <w:rFonts w:ascii="Times New Roman" w:hAnsi="Times New Roman" w:cs="Times New Roman"/>
          <w:sz w:val="30"/>
          <w:szCs w:val="30"/>
        </w:rPr>
        <w:t>дан в размере от одной тысячи до одной тысячи пятисот рублей; на должностных лиц - от двух тысяч до трех тысяч рублей; на юридич</w:t>
      </w:r>
      <w:r w:rsidRPr="00E33469">
        <w:rPr>
          <w:rFonts w:ascii="Times New Roman" w:hAnsi="Times New Roman" w:cs="Times New Roman"/>
          <w:sz w:val="30"/>
          <w:szCs w:val="30"/>
        </w:rPr>
        <w:t>е</w:t>
      </w:r>
      <w:r w:rsidRPr="00E33469">
        <w:rPr>
          <w:rFonts w:ascii="Times New Roman" w:hAnsi="Times New Roman" w:cs="Times New Roman"/>
          <w:sz w:val="30"/>
          <w:szCs w:val="30"/>
        </w:rPr>
        <w:t>ских лиц - от двадцати тысяч до тридцати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4. Нарушение требований к охране водных объектов, которое может повлечь их загрязнение, засорение и (или) истощение, за искл</w:t>
      </w:r>
      <w:r w:rsidRPr="00E33469">
        <w:rPr>
          <w:rFonts w:ascii="Times New Roman" w:hAnsi="Times New Roman" w:cs="Times New Roman"/>
          <w:sz w:val="30"/>
          <w:szCs w:val="30"/>
        </w:rPr>
        <w:t>ю</w:t>
      </w:r>
      <w:r w:rsidRPr="00E33469">
        <w:rPr>
          <w:rFonts w:ascii="Times New Roman" w:hAnsi="Times New Roman" w:cs="Times New Roman"/>
          <w:sz w:val="30"/>
          <w:szCs w:val="30"/>
        </w:rPr>
        <w:t>чением случаев, предусмотренных статьей 8.45 настоящего Кодекса, -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w:t>
      </w:r>
      <w:r w:rsidRPr="00E33469">
        <w:rPr>
          <w:rFonts w:ascii="Times New Roman" w:hAnsi="Times New Roman" w:cs="Times New Roman"/>
          <w:sz w:val="30"/>
          <w:szCs w:val="30"/>
        </w:rPr>
        <w:t>а</w:t>
      </w:r>
      <w:r w:rsidRPr="00E33469">
        <w:rPr>
          <w:rFonts w:ascii="Times New Roman" w:hAnsi="Times New Roman" w:cs="Times New Roman"/>
          <w:sz w:val="30"/>
          <w:szCs w:val="30"/>
        </w:rPr>
        <w:t>ти тысяч до сорока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5. Загрязнение ледников, снежников или ледяного покрова во</w:t>
      </w:r>
      <w:r w:rsidRPr="00E33469">
        <w:rPr>
          <w:rFonts w:ascii="Times New Roman" w:hAnsi="Times New Roman" w:cs="Times New Roman"/>
          <w:sz w:val="30"/>
          <w:szCs w:val="30"/>
        </w:rPr>
        <w:t>д</w:t>
      </w:r>
      <w:r w:rsidRPr="00E33469">
        <w:rPr>
          <w:rFonts w:ascii="Times New Roman" w:hAnsi="Times New Roman" w:cs="Times New Roman"/>
          <w:sz w:val="30"/>
          <w:szCs w:val="30"/>
        </w:rPr>
        <w:t>ных объектов либо загрязнение водных объектов, содержащих пр</w:t>
      </w:r>
      <w:r w:rsidRPr="00E33469">
        <w:rPr>
          <w:rFonts w:ascii="Times New Roman" w:hAnsi="Times New Roman" w:cs="Times New Roman"/>
          <w:sz w:val="30"/>
          <w:szCs w:val="30"/>
        </w:rPr>
        <w:t>и</w:t>
      </w:r>
      <w:r w:rsidRPr="00E33469">
        <w:rPr>
          <w:rFonts w:ascii="Times New Roman" w:hAnsi="Times New Roman" w:cs="Times New Roman"/>
          <w:sz w:val="30"/>
          <w:szCs w:val="30"/>
        </w:rPr>
        <w:t>родные лечебные ресурсы или отнесенных к особо охраняемым во</w:t>
      </w:r>
      <w:r w:rsidRPr="00E33469">
        <w:rPr>
          <w:rFonts w:ascii="Times New Roman" w:hAnsi="Times New Roman" w:cs="Times New Roman"/>
          <w:sz w:val="30"/>
          <w:szCs w:val="30"/>
        </w:rPr>
        <w:t>д</w:t>
      </w:r>
      <w:r w:rsidRPr="00E33469">
        <w:rPr>
          <w:rFonts w:ascii="Times New Roman" w:hAnsi="Times New Roman" w:cs="Times New Roman"/>
          <w:sz w:val="30"/>
          <w:szCs w:val="30"/>
        </w:rPr>
        <w:lastRenderedPageBreak/>
        <w:t>ным объектам, местам туризма, спорта и массового отдыха, отходами производства и потребления и (или) вредными веществами, а равно з</w:t>
      </w:r>
      <w:r w:rsidRPr="00E33469">
        <w:rPr>
          <w:rFonts w:ascii="Times New Roman" w:hAnsi="Times New Roman" w:cs="Times New Roman"/>
          <w:sz w:val="30"/>
          <w:szCs w:val="30"/>
        </w:rPr>
        <w:t>а</w:t>
      </w:r>
      <w:r w:rsidRPr="00E33469">
        <w:rPr>
          <w:rFonts w:ascii="Times New Roman" w:hAnsi="Times New Roman" w:cs="Times New Roman"/>
          <w:sz w:val="30"/>
          <w:szCs w:val="30"/>
        </w:rPr>
        <w:t>хоронение вредных веществ (материалов) в водных объектах - 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8.14. Нарушение правил водопользования</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Нарушение правил водопользования при заборе воды, без из</w:t>
      </w:r>
      <w:r w:rsidRPr="00E33469">
        <w:rPr>
          <w:rFonts w:ascii="Times New Roman" w:hAnsi="Times New Roman" w:cs="Times New Roman"/>
          <w:sz w:val="30"/>
          <w:szCs w:val="30"/>
        </w:rPr>
        <w:t>ъ</w:t>
      </w:r>
      <w:r w:rsidRPr="00E33469">
        <w:rPr>
          <w:rFonts w:ascii="Times New Roman" w:hAnsi="Times New Roman" w:cs="Times New Roman"/>
          <w:sz w:val="30"/>
          <w:szCs w:val="30"/>
        </w:rPr>
        <w:t>ятия воды и при сбросе сточных вод в водные объекты - влечет нал</w:t>
      </w:r>
      <w:r w:rsidRPr="00E33469">
        <w:rPr>
          <w:rFonts w:ascii="Times New Roman" w:hAnsi="Times New Roman" w:cs="Times New Roman"/>
          <w:sz w:val="30"/>
          <w:szCs w:val="30"/>
        </w:rPr>
        <w:t>о</w:t>
      </w:r>
      <w:r w:rsidRPr="00E33469">
        <w:rPr>
          <w:rFonts w:ascii="Times New Roman" w:hAnsi="Times New Roman" w:cs="Times New Roman"/>
          <w:sz w:val="30"/>
          <w:szCs w:val="30"/>
        </w:rPr>
        <w:t>жение административного штрафа на граждан в размере от пятисот до одной тысячи рублей; на должностных лиц - от десяти тысяч до дв</w:t>
      </w:r>
      <w:r w:rsidRPr="00E33469">
        <w:rPr>
          <w:rFonts w:ascii="Times New Roman" w:hAnsi="Times New Roman" w:cs="Times New Roman"/>
          <w:sz w:val="30"/>
          <w:szCs w:val="30"/>
        </w:rPr>
        <w:t>а</w:t>
      </w:r>
      <w:r w:rsidRPr="00E33469">
        <w:rPr>
          <w:rFonts w:ascii="Times New Roman" w:hAnsi="Times New Roman" w:cs="Times New Roman"/>
          <w:sz w:val="30"/>
          <w:szCs w:val="30"/>
        </w:rPr>
        <w:t>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w:t>
      </w:r>
      <w:r w:rsidRPr="00E33469">
        <w:rPr>
          <w:rFonts w:ascii="Times New Roman" w:hAnsi="Times New Roman" w:cs="Times New Roman"/>
          <w:sz w:val="30"/>
          <w:szCs w:val="30"/>
        </w:rPr>
        <w:t>с</w:t>
      </w:r>
      <w:r w:rsidRPr="00E33469">
        <w:rPr>
          <w:rFonts w:ascii="Times New Roman" w:hAnsi="Times New Roman" w:cs="Times New Roman"/>
          <w:sz w:val="30"/>
          <w:szCs w:val="30"/>
        </w:rPr>
        <w:t>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Нарушение правил водопользования при добыче полезных и</w:t>
      </w:r>
      <w:r w:rsidRPr="00E33469">
        <w:rPr>
          <w:rFonts w:ascii="Times New Roman" w:hAnsi="Times New Roman" w:cs="Times New Roman"/>
          <w:sz w:val="30"/>
          <w:szCs w:val="30"/>
        </w:rPr>
        <w:t>с</w:t>
      </w:r>
      <w:r w:rsidRPr="00E33469">
        <w:rPr>
          <w:rFonts w:ascii="Times New Roman" w:hAnsi="Times New Roman" w:cs="Times New Roman"/>
          <w:sz w:val="30"/>
          <w:szCs w:val="30"/>
        </w:rPr>
        <w:t>копаемых, торфа, сапропеля на водных объектах, а равно при возвед</w:t>
      </w:r>
      <w:r w:rsidRPr="00E33469">
        <w:rPr>
          <w:rFonts w:ascii="Times New Roman" w:hAnsi="Times New Roman" w:cs="Times New Roman"/>
          <w:sz w:val="30"/>
          <w:szCs w:val="30"/>
        </w:rPr>
        <w:t>е</w:t>
      </w:r>
      <w:r w:rsidRPr="00E33469">
        <w:rPr>
          <w:rFonts w:ascii="Times New Roman" w:hAnsi="Times New Roman" w:cs="Times New Roman"/>
          <w:sz w:val="30"/>
          <w:szCs w:val="30"/>
        </w:rPr>
        <w:t>нии и эксплуатации подводных и надводных сооружений, при осущ</w:t>
      </w:r>
      <w:r w:rsidRPr="00E33469">
        <w:rPr>
          <w:rFonts w:ascii="Times New Roman" w:hAnsi="Times New Roman" w:cs="Times New Roman"/>
          <w:sz w:val="30"/>
          <w:szCs w:val="30"/>
        </w:rPr>
        <w:t>е</w:t>
      </w:r>
      <w:r w:rsidRPr="00E33469">
        <w:rPr>
          <w:rFonts w:ascii="Times New Roman" w:hAnsi="Times New Roman" w:cs="Times New Roman"/>
          <w:sz w:val="30"/>
          <w:szCs w:val="30"/>
        </w:rPr>
        <w:t>ствлении рыболовства, судоходства, прокладке и эксплуатации нефт</w:t>
      </w:r>
      <w:r w:rsidRPr="00E33469">
        <w:rPr>
          <w:rFonts w:ascii="Times New Roman" w:hAnsi="Times New Roman" w:cs="Times New Roman"/>
          <w:sz w:val="30"/>
          <w:szCs w:val="30"/>
        </w:rPr>
        <w:t>е</w:t>
      </w:r>
      <w:r w:rsidRPr="00E33469">
        <w:rPr>
          <w:rFonts w:ascii="Times New Roman" w:hAnsi="Times New Roman" w:cs="Times New Roman"/>
          <w:sz w:val="30"/>
          <w:szCs w:val="30"/>
        </w:rPr>
        <w:t>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 влечет наложение администр</w:t>
      </w:r>
      <w:r w:rsidRPr="00E33469">
        <w:rPr>
          <w:rFonts w:ascii="Times New Roman" w:hAnsi="Times New Roman" w:cs="Times New Roman"/>
          <w:sz w:val="30"/>
          <w:szCs w:val="30"/>
        </w:rPr>
        <w:t>а</w:t>
      </w:r>
      <w:r w:rsidRPr="00E33469">
        <w:rPr>
          <w:rFonts w:ascii="Times New Roman" w:hAnsi="Times New Roman" w:cs="Times New Roman"/>
          <w:sz w:val="30"/>
          <w:szCs w:val="30"/>
        </w:rPr>
        <w:t>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w:t>
      </w:r>
      <w:r w:rsidRPr="00E33469">
        <w:rPr>
          <w:rFonts w:ascii="Times New Roman" w:hAnsi="Times New Roman" w:cs="Times New Roman"/>
          <w:sz w:val="30"/>
          <w:szCs w:val="30"/>
        </w:rPr>
        <w:t>б</w:t>
      </w:r>
      <w:r w:rsidRPr="00E33469">
        <w:rPr>
          <w:rFonts w:ascii="Times New Roman" w:hAnsi="Times New Roman" w:cs="Times New Roman"/>
          <w:sz w:val="30"/>
          <w:szCs w:val="30"/>
        </w:rPr>
        <w:t>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8.15. Нарушение правил эксплуатации водохозяйс</w:t>
      </w:r>
      <w:r w:rsidRPr="00E33469">
        <w:rPr>
          <w:rFonts w:ascii="Times New Roman" w:hAnsi="Times New Roman" w:cs="Times New Roman"/>
          <w:b/>
          <w:sz w:val="30"/>
          <w:szCs w:val="30"/>
        </w:rPr>
        <w:t>т</w:t>
      </w:r>
      <w:r w:rsidRPr="00E33469">
        <w:rPr>
          <w:rFonts w:ascii="Times New Roman" w:hAnsi="Times New Roman" w:cs="Times New Roman"/>
          <w:b/>
          <w:sz w:val="30"/>
          <w:szCs w:val="30"/>
        </w:rPr>
        <w:t>венных или водоохранных сооружений и устройств</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правил эксплуатации водохозяйственных или вод</w:t>
      </w:r>
      <w:r w:rsidRPr="00E33469">
        <w:rPr>
          <w:rFonts w:ascii="Times New Roman" w:hAnsi="Times New Roman" w:cs="Times New Roman"/>
          <w:sz w:val="30"/>
          <w:szCs w:val="30"/>
        </w:rPr>
        <w:t>о</w:t>
      </w:r>
      <w:r w:rsidRPr="00E33469">
        <w:rPr>
          <w:rFonts w:ascii="Times New Roman" w:hAnsi="Times New Roman" w:cs="Times New Roman"/>
          <w:sz w:val="30"/>
          <w:szCs w:val="30"/>
        </w:rPr>
        <w:t>охранных сооружений и устройств - влечет предупреждение или нал</w:t>
      </w:r>
      <w:r w:rsidRPr="00E33469">
        <w:rPr>
          <w:rFonts w:ascii="Times New Roman" w:hAnsi="Times New Roman" w:cs="Times New Roman"/>
          <w:sz w:val="30"/>
          <w:szCs w:val="30"/>
        </w:rPr>
        <w:t>о</w:t>
      </w:r>
      <w:r w:rsidRPr="00E33469">
        <w:rPr>
          <w:rFonts w:ascii="Times New Roman" w:hAnsi="Times New Roman" w:cs="Times New Roman"/>
          <w:sz w:val="30"/>
          <w:szCs w:val="30"/>
        </w:rPr>
        <w:t>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w:t>
      </w:r>
      <w:r w:rsidRPr="00E33469">
        <w:rPr>
          <w:rFonts w:ascii="Times New Roman" w:hAnsi="Times New Roman" w:cs="Times New Roman"/>
          <w:sz w:val="30"/>
          <w:szCs w:val="30"/>
        </w:rPr>
        <w:t>ы</w:t>
      </w:r>
      <w:r w:rsidRPr="00E33469">
        <w:rPr>
          <w:rFonts w:ascii="Times New Roman" w:hAnsi="Times New Roman" w:cs="Times New Roman"/>
          <w:sz w:val="30"/>
          <w:szCs w:val="30"/>
        </w:rPr>
        <w:t>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lastRenderedPageBreak/>
        <w:t>Статья 8.16. Невыполнение правил ведения судовых док</w:t>
      </w:r>
      <w:r w:rsidRPr="00E33469">
        <w:rPr>
          <w:rFonts w:ascii="Times New Roman" w:hAnsi="Times New Roman" w:cs="Times New Roman"/>
          <w:b/>
          <w:sz w:val="30"/>
          <w:szCs w:val="30"/>
        </w:rPr>
        <w:t>у</w:t>
      </w:r>
      <w:r w:rsidRPr="00E33469">
        <w:rPr>
          <w:rFonts w:ascii="Times New Roman" w:hAnsi="Times New Roman" w:cs="Times New Roman"/>
          <w:b/>
          <w:sz w:val="30"/>
          <w:szCs w:val="30"/>
        </w:rPr>
        <w:t>ментов</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Невыполнение капитаном судна морского, внутреннего водн</w:t>
      </w:r>
      <w:r w:rsidRPr="00E33469">
        <w:rPr>
          <w:rFonts w:ascii="Times New Roman" w:hAnsi="Times New Roman" w:cs="Times New Roman"/>
          <w:sz w:val="30"/>
          <w:szCs w:val="30"/>
        </w:rPr>
        <w:t>о</w:t>
      </w:r>
      <w:r w:rsidRPr="00E33469">
        <w:rPr>
          <w:rFonts w:ascii="Times New Roman" w:hAnsi="Times New Roman" w:cs="Times New Roman"/>
          <w:sz w:val="30"/>
          <w:szCs w:val="30"/>
        </w:rPr>
        <w:t>го плавания или другого плавучего средства правил регистрации в с</w:t>
      </w:r>
      <w:r w:rsidRPr="00E33469">
        <w:rPr>
          <w:rFonts w:ascii="Times New Roman" w:hAnsi="Times New Roman" w:cs="Times New Roman"/>
          <w:sz w:val="30"/>
          <w:szCs w:val="30"/>
        </w:rPr>
        <w:t>у</w:t>
      </w:r>
      <w:r w:rsidRPr="00E33469">
        <w:rPr>
          <w:rFonts w:ascii="Times New Roman" w:hAnsi="Times New Roman" w:cs="Times New Roman"/>
          <w:sz w:val="30"/>
          <w:szCs w:val="30"/>
        </w:rPr>
        <w:t>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w:t>
      </w:r>
      <w:r w:rsidRPr="00E33469">
        <w:rPr>
          <w:rFonts w:ascii="Times New Roman" w:hAnsi="Times New Roman" w:cs="Times New Roman"/>
          <w:sz w:val="30"/>
          <w:szCs w:val="30"/>
        </w:rPr>
        <w:t>а</w:t>
      </w:r>
      <w:r w:rsidRPr="00E33469">
        <w:rPr>
          <w:rFonts w:ascii="Times New Roman" w:hAnsi="Times New Roman" w:cs="Times New Roman"/>
          <w:sz w:val="30"/>
          <w:szCs w:val="30"/>
        </w:rPr>
        <w:t>циях - влечет наложение административного штрафа в размере от о</w:t>
      </w:r>
      <w:r w:rsidRPr="00E33469">
        <w:rPr>
          <w:rFonts w:ascii="Times New Roman" w:hAnsi="Times New Roman" w:cs="Times New Roman"/>
          <w:sz w:val="30"/>
          <w:szCs w:val="30"/>
        </w:rPr>
        <w:t>д</w:t>
      </w:r>
      <w:r w:rsidRPr="00E33469">
        <w:rPr>
          <w:rFonts w:ascii="Times New Roman" w:hAnsi="Times New Roman" w:cs="Times New Roman"/>
          <w:sz w:val="30"/>
          <w:szCs w:val="30"/>
        </w:rPr>
        <w:t>ной тысячи до двух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w:t>
      </w:r>
      <w:r w:rsidRPr="00E33469">
        <w:rPr>
          <w:rFonts w:ascii="Times New Roman" w:hAnsi="Times New Roman" w:cs="Times New Roman"/>
          <w:sz w:val="30"/>
          <w:szCs w:val="30"/>
        </w:rPr>
        <w:t>ю</w:t>
      </w:r>
      <w:r w:rsidRPr="00E33469">
        <w:rPr>
          <w:rFonts w:ascii="Times New Roman" w:hAnsi="Times New Roman" w:cs="Times New Roman"/>
          <w:sz w:val="30"/>
          <w:szCs w:val="30"/>
        </w:rPr>
        <w:t>чительной экономической зоны Российской Федерации, предусмо</w:t>
      </w:r>
      <w:r w:rsidRPr="00E33469">
        <w:rPr>
          <w:rFonts w:ascii="Times New Roman" w:hAnsi="Times New Roman" w:cs="Times New Roman"/>
          <w:sz w:val="30"/>
          <w:szCs w:val="30"/>
        </w:rPr>
        <w:t>т</w:t>
      </w:r>
      <w:r w:rsidRPr="00E33469">
        <w:rPr>
          <w:rFonts w:ascii="Times New Roman" w:hAnsi="Times New Roman" w:cs="Times New Roman"/>
          <w:sz w:val="30"/>
          <w:szCs w:val="30"/>
        </w:rPr>
        <w:t>ренных законодательством Российской Федерации обязанностей по ведению промыслового журнала, а равно внесение в него искаженных сведений - влечет наложение административного штрафа в размере от пяти тысяч до 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8.17. Нарушение регламентирующих деятельность во внутренних морских водах, в территориальном море, на контине</w:t>
      </w:r>
      <w:r w:rsidRPr="00E33469">
        <w:rPr>
          <w:rFonts w:ascii="Times New Roman" w:hAnsi="Times New Roman" w:cs="Times New Roman"/>
          <w:b/>
          <w:sz w:val="30"/>
          <w:szCs w:val="30"/>
        </w:rPr>
        <w:t>н</w:t>
      </w:r>
      <w:r w:rsidRPr="00E33469">
        <w:rPr>
          <w:rFonts w:ascii="Times New Roman" w:hAnsi="Times New Roman" w:cs="Times New Roman"/>
          <w:b/>
          <w:sz w:val="30"/>
          <w:szCs w:val="30"/>
        </w:rPr>
        <w:t>тальном шельфе, в исключительной экономической зоне Росси</w:t>
      </w:r>
      <w:r w:rsidRPr="00E33469">
        <w:rPr>
          <w:rFonts w:ascii="Times New Roman" w:hAnsi="Times New Roman" w:cs="Times New Roman"/>
          <w:b/>
          <w:sz w:val="30"/>
          <w:szCs w:val="30"/>
        </w:rPr>
        <w:t>й</w:t>
      </w:r>
      <w:r w:rsidRPr="00E33469">
        <w:rPr>
          <w:rFonts w:ascii="Times New Roman" w:hAnsi="Times New Roman" w:cs="Times New Roman"/>
          <w:b/>
          <w:sz w:val="30"/>
          <w:szCs w:val="30"/>
        </w:rPr>
        <w:t>ской Федерации или открытом море требований или условий л</w:t>
      </w:r>
      <w:r w:rsidRPr="00E33469">
        <w:rPr>
          <w:rFonts w:ascii="Times New Roman" w:hAnsi="Times New Roman" w:cs="Times New Roman"/>
          <w:b/>
          <w:sz w:val="30"/>
          <w:szCs w:val="30"/>
        </w:rPr>
        <w:t>и</w:t>
      </w:r>
      <w:r w:rsidRPr="00E33469">
        <w:rPr>
          <w:rFonts w:ascii="Times New Roman" w:hAnsi="Times New Roman" w:cs="Times New Roman"/>
          <w:b/>
          <w:sz w:val="30"/>
          <w:szCs w:val="30"/>
        </w:rPr>
        <w:t>цензии</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w:t>
      </w:r>
      <w:r w:rsidRPr="00E33469">
        <w:rPr>
          <w:rFonts w:ascii="Times New Roman" w:hAnsi="Times New Roman" w:cs="Times New Roman"/>
          <w:sz w:val="30"/>
          <w:szCs w:val="30"/>
        </w:rPr>
        <w:t>о</w:t>
      </w:r>
      <w:r w:rsidRPr="00E33469">
        <w:rPr>
          <w:rFonts w:ascii="Times New Roman" w:hAnsi="Times New Roman" w:cs="Times New Roman"/>
          <w:sz w:val="30"/>
          <w:szCs w:val="30"/>
        </w:rPr>
        <w:t>допользования, решений о предоставлении водного объекта в польз</w:t>
      </w:r>
      <w:r w:rsidRPr="00E33469">
        <w:rPr>
          <w:rFonts w:ascii="Times New Roman" w:hAnsi="Times New Roman" w:cs="Times New Roman"/>
          <w:sz w:val="30"/>
          <w:szCs w:val="30"/>
        </w:rPr>
        <w:t>о</w:t>
      </w:r>
      <w:r w:rsidRPr="00E33469">
        <w:rPr>
          <w:rFonts w:ascii="Times New Roman" w:hAnsi="Times New Roman" w:cs="Times New Roman"/>
          <w:sz w:val="30"/>
          <w:szCs w:val="30"/>
        </w:rPr>
        <w:t>вание, а также требований по использованию или охране минеральных ресурсов внутренних морских вод, территориального моря, контине</w:t>
      </w:r>
      <w:r w:rsidRPr="00E33469">
        <w:rPr>
          <w:rFonts w:ascii="Times New Roman" w:hAnsi="Times New Roman" w:cs="Times New Roman"/>
          <w:sz w:val="30"/>
          <w:szCs w:val="30"/>
        </w:rPr>
        <w:t>н</w:t>
      </w:r>
      <w:r w:rsidRPr="00E33469">
        <w:rPr>
          <w:rFonts w:ascii="Times New Roman" w:hAnsi="Times New Roman" w:cs="Times New Roman"/>
          <w:sz w:val="30"/>
          <w:szCs w:val="30"/>
        </w:rPr>
        <w:t>тального шельфа и (или) исключительной экономической зоны Ро</w:t>
      </w:r>
      <w:r w:rsidRPr="00E33469">
        <w:rPr>
          <w:rFonts w:ascii="Times New Roman" w:hAnsi="Times New Roman" w:cs="Times New Roman"/>
          <w:sz w:val="30"/>
          <w:szCs w:val="30"/>
        </w:rPr>
        <w:t>с</w:t>
      </w:r>
      <w:r w:rsidRPr="00E33469">
        <w:rPr>
          <w:rFonts w:ascii="Times New Roman" w:hAnsi="Times New Roman" w:cs="Times New Roman"/>
          <w:sz w:val="30"/>
          <w:szCs w:val="30"/>
        </w:rPr>
        <w:t>сийской Федерации - влечет наложение административного штрафа на должностных лиц в размере от десяти тысяч до пятнадцати тысяч ру</w:t>
      </w:r>
      <w:r w:rsidRPr="00E33469">
        <w:rPr>
          <w:rFonts w:ascii="Times New Roman" w:hAnsi="Times New Roman" w:cs="Times New Roman"/>
          <w:sz w:val="30"/>
          <w:szCs w:val="30"/>
        </w:rPr>
        <w:t>б</w:t>
      </w:r>
      <w:r w:rsidRPr="00E33469">
        <w:rPr>
          <w:rFonts w:ascii="Times New Roman" w:hAnsi="Times New Roman" w:cs="Times New Roman"/>
          <w:sz w:val="30"/>
          <w:szCs w:val="30"/>
        </w:rPr>
        <w:t>лей с конфискацией судна и иных орудий совершения администрати</w:t>
      </w:r>
      <w:r w:rsidRPr="00E33469">
        <w:rPr>
          <w:rFonts w:ascii="Times New Roman" w:hAnsi="Times New Roman" w:cs="Times New Roman"/>
          <w:sz w:val="30"/>
          <w:szCs w:val="30"/>
        </w:rPr>
        <w:t>в</w:t>
      </w:r>
      <w:r w:rsidRPr="00E33469">
        <w:rPr>
          <w:rFonts w:ascii="Times New Roman" w:hAnsi="Times New Roman" w:cs="Times New Roman"/>
          <w:sz w:val="30"/>
          <w:szCs w:val="30"/>
        </w:rPr>
        <w:t>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Нарушение правил и требований, регламентирующих рыб</w:t>
      </w:r>
      <w:r w:rsidRPr="00E33469">
        <w:rPr>
          <w:rFonts w:ascii="Times New Roman" w:hAnsi="Times New Roman" w:cs="Times New Roman"/>
          <w:sz w:val="30"/>
          <w:szCs w:val="30"/>
        </w:rPr>
        <w:t>о</w:t>
      </w:r>
      <w:r w:rsidRPr="00E33469">
        <w:rPr>
          <w:rFonts w:ascii="Times New Roman" w:hAnsi="Times New Roman" w:cs="Times New Roman"/>
          <w:sz w:val="30"/>
          <w:szCs w:val="30"/>
        </w:rPr>
        <w:t>ловство во внутренних морских водах, в территориальном море, на континентальном шельфе, в исключительной экономической зоне Ро</w:t>
      </w:r>
      <w:r w:rsidRPr="00E33469">
        <w:rPr>
          <w:rFonts w:ascii="Times New Roman" w:hAnsi="Times New Roman" w:cs="Times New Roman"/>
          <w:sz w:val="30"/>
          <w:szCs w:val="30"/>
        </w:rPr>
        <w:t>с</w:t>
      </w:r>
      <w:r w:rsidRPr="00E33469">
        <w:rPr>
          <w:rFonts w:ascii="Times New Roman" w:hAnsi="Times New Roman" w:cs="Times New Roman"/>
          <w:sz w:val="30"/>
          <w:szCs w:val="30"/>
        </w:rPr>
        <w:lastRenderedPageBreak/>
        <w:t>сийской Федерации или открытом море, - влечет наложение админис</w:t>
      </w:r>
      <w:r w:rsidRPr="00E33469">
        <w:rPr>
          <w:rFonts w:ascii="Times New Roman" w:hAnsi="Times New Roman" w:cs="Times New Roman"/>
          <w:sz w:val="30"/>
          <w:szCs w:val="30"/>
        </w:rPr>
        <w:t>т</w:t>
      </w:r>
      <w:r w:rsidRPr="00E33469">
        <w:rPr>
          <w:rFonts w:ascii="Times New Roman" w:hAnsi="Times New Roman" w:cs="Times New Roman"/>
          <w:sz w:val="30"/>
          <w:szCs w:val="30"/>
        </w:rPr>
        <w:t>ративного штрафа на граждан в размере от одной второй до одного размера стоимости водных биологических ресурсов, явившихся пре</w:t>
      </w:r>
      <w:r w:rsidRPr="00E33469">
        <w:rPr>
          <w:rFonts w:ascii="Times New Roman" w:hAnsi="Times New Roman" w:cs="Times New Roman"/>
          <w:sz w:val="30"/>
          <w:szCs w:val="30"/>
        </w:rPr>
        <w:t>д</w:t>
      </w:r>
      <w:r w:rsidRPr="00E33469">
        <w:rPr>
          <w:rFonts w:ascii="Times New Roman" w:hAnsi="Times New Roman" w:cs="Times New Roman"/>
          <w:sz w:val="30"/>
          <w:szCs w:val="30"/>
        </w:rPr>
        <w:t>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w:t>
      </w:r>
      <w:r w:rsidRPr="00E33469">
        <w:rPr>
          <w:rFonts w:ascii="Times New Roman" w:hAnsi="Times New Roman" w:cs="Times New Roman"/>
          <w:sz w:val="30"/>
          <w:szCs w:val="30"/>
        </w:rPr>
        <w:t>д</w:t>
      </w:r>
      <w:r w:rsidRPr="00E33469">
        <w:rPr>
          <w:rFonts w:ascii="Times New Roman" w:hAnsi="Times New Roman" w:cs="Times New Roman"/>
          <w:sz w:val="30"/>
          <w:szCs w:val="30"/>
        </w:rPr>
        <w:t>министративного правонарушения, с конфискацией судна и иных ор</w:t>
      </w:r>
      <w:r w:rsidRPr="00E33469">
        <w:rPr>
          <w:rFonts w:ascii="Times New Roman" w:hAnsi="Times New Roman" w:cs="Times New Roman"/>
          <w:sz w:val="30"/>
          <w:szCs w:val="30"/>
        </w:rPr>
        <w:t>у</w:t>
      </w:r>
      <w:r w:rsidRPr="00E33469">
        <w:rPr>
          <w:rFonts w:ascii="Times New Roman" w:hAnsi="Times New Roman" w:cs="Times New Roman"/>
          <w:sz w:val="30"/>
          <w:szCs w:val="30"/>
        </w:rPr>
        <w:t>дий совершения административного правонарушения или без таковой; на юридических лиц - от двукратного до трехкратного размера стоим</w:t>
      </w:r>
      <w:r w:rsidRPr="00E33469">
        <w:rPr>
          <w:rFonts w:ascii="Times New Roman" w:hAnsi="Times New Roman" w:cs="Times New Roman"/>
          <w:sz w:val="30"/>
          <w:szCs w:val="30"/>
        </w:rPr>
        <w:t>о</w:t>
      </w:r>
      <w:r w:rsidRPr="00E33469">
        <w:rPr>
          <w:rFonts w:ascii="Times New Roman" w:hAnsi="Times New Roman" w:cs="Times New Roman"/>
          <w:sz w:val="30"/>
          <w:szCs w:val="30"/>
        </w:rPr>
        <w:t>сти водных биологических ресурсов, явившихся предметом админис</w:t>
      </w:r>
      <w:r w:rsidRPr="00E33469">
        <w:rPr>
          <w:rFonts w:ascii="Times New Roman" w:hAnsi="Times New Roman" w:cs="Times New Roman"/>
          <w:sz w:val="30"/>
          <w:szCs w:val="30"/>
        </w:rPr>
        <w:t>т</w:t>
      </w:r>
      <w:r w:rsidRPr="00E33469">
        <w:rPr>
          <w:rFonts w:ascii="Times New Roman" w:hAnsi="Times New Roman" w:cs="Times New Roman"/>
          <w:sz w:val="30"/>
          <w:szCs w:val="30"/>
        </w:rPr>
        <w:t>ративного правонарушения, с конфискацией судна и иных орудий с</w:t>
      </w:r>
      <w:r w:rsidRPr="00E33469">
        <w:rPr>
          <w:rFonts w:ascii="Times New Roman" w:hAnsi="Times New Roman" w:cs="Times New Roman"/>
          <w:sz w:val="30"/>
          <w:szCs w:val="30"/>
        </w:rPr>
        <w:t>о</w:t>
      </w:r>
      <w:r w:rsidRPr="00E33469">
        <w:rPr>
          <w:rFonts w:ascii="Times New Roman" w:hAnsi="Times New Roman" w:cs="Times New Roman"/>
          <w:sz w:val="30"/>
          <w:szCs w:val="30"/>
        </w:rPr>
        <w:t>вершения административного правонарушения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w:t>
      </w:r>
      <w:r w:rsidRPr="00E33469">
        <w:rPr>
          <w:rFonts w:ascii="Times New Roman" w:hAnsi="Times New Roman" w:cs="Times New Roman"/>
          <w:sz w:val="30"/>
          <w:szCs w:val="30"/>
        </w:rPr>
        <w:t>о</w:t>
      </w:r>
      <w:r w:rsidRPr="00E33469">
        <w:rPr>
          <w:rFonts w:ascii="Times New Roman" w:hAnsi="Times New Roman" w:cs="Times New Roman"/>
          <w:sz w:val="30"/>
          <w:szCs w:val="30"/>
        </w:rPr>
        <w:t>риальном море, на континентальном шельфе и (или) в исключительной экономической зоне Российской Федерации - влечет наложение адм</w:t>
      </w:r>
      <w:r w:rsidRPr="00E33469">
        <w:rPr>
          <w:rFonts w:ascii="Times New Roman" w:hAnsi="Times New Roman" w:cs="Times New Roman"/>
          <w:sz w:val="30"/>
          <w:szCs w:val="30"/>
        </w:rPr>
        <w:t>и</w:t>
      </w:r>
      <w:r w:rsidRPr="00E33469">
        <w:rPr>
          <w:rFonts w:ascii="Times New Roman" w:hAnsi="Times New Roman" w:cs="Times New Roman"/>
          <w:sz w:val="30"/>
          <w:szCs w:val="30"/>
        </w:rPr>
        <w:t>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w:t>
      </w:r>
      <w:r w:rsidRPr="00E33469">
        <w:rPr>
          <w:rFonts w:ascii="Times New Roman" w:hAnsi="Times New Roman" w:cs="Times New Roman"/>
          <w:sz w:val="30"/>
          <w:szCs w:val="30"/>
        </w:rPr>
        <w:t>и</w:t>
      </w:r>
      <w:r w:rsidRPr="00E33469">
        <w:rPr>
          <w:rFonts w:ascii="Times New Roman" w:hAnsi="Times New Roman" w:cs="Times New Roman"/>
          <w:sz w:val="30"/>
          <w:szCs w:val="30"/>
        </w:rPr>
        <w:t>скацией судна и иных орудий совершения административного прав</w:t>
      </w:r>
      <w:r w:rsidRPr="00E33469">
        <w:rPr>
          <w:rFonts w:ascii="Times New Roman" w:hAnsi="Times New Roman" w:cs="Times New Roman"/>
          <w:sz w:val="30"/>
          <w:szCs w:val="30"/>
        </w:rPr>
        <w:t>о</w:t>
      </w:r>
      <w:r w:rsidRPr="00E33469">
        <w:rPr>
          <w:rFonts w:ascii="Times New Roman" w:hAnsi="Times New Roman" w:cs="Times New Roman"/>
          <w:sz w:val="30"/>
          <w:szCs w:val="30"/>
        </w:rPr>
        <w:t>нарушения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w:t>
      </w:r>
      <w:r w:rsidRPr="00E33469">
        <w:rPr>
          <w:rFonts w:ascii="Times New Roman" w:hAnsi="Times New Roman" w:cs="Times New Roman"/>
          <w:b/>
          <w:sz w:val="30"/>
          <w:szCs w:val="30"/>
        </w:rPr>
        <w:t>с</w:t>
      </w:r>
      <w:r w:rsidRPr="00E33469">
        <w:rPr>
          <w:rFonts w:ascii="Times New Roman" w:hAnsi="Times New Roman" w:cs="Times New Roman"/>
          <w:b/>
          <w:sz w:val="30"/>
          <w:szCs w:val="30"/>
        </w:rPr>
        <w:t>ключительной экономической зоне Российской Федерации</w:t>
      </w:r>
    </w:p>
    <w:p w:rsid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Нарушение правил проведения ресурсных или морских нау</w:t>
      </w:r>
      <w:r w:rsidRPr="00E33469">
        <w:rPr>
          <w:rFonts w:ascii="Times New Roman" w:hAnsi="Times New Roman" w:cs="Times New Roman"/>
          <w:sz w:val="30"/>
          <w:szCs w:val="30"/>
        </w:rPr>
        <w:t>ч</w:t>
      </w:r>
      <w:r w:rsidRPr="00E33469">
        <w:rPr>
          <w:rFonts w:ascii="Times New Roman" w:hAnsi="Times New Roman" w:cs="Times New Roman"/>
          <w:sz w:val="30"/>
          <w:szCs w:val="30"/>
        </w:rPr>
        <w:t>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w:t>
      </w:r>
      <w:r>
        <w:rPr>
          <w:rFonts w:ascii="Times New Roman" w:hAnsi="Times New Roman" w:cs="Times New Roman"/>
          <w:sz w:val="30"/>
          <w:szCs w:val="30"/>
        </w:rPr>
        <w:t xml:space="preserve">кой зоне Российской Федерации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E33469">
        <w:rPr>
          <w:rFonts w:ascii="Times New Roman" w:hAnsi="Times New Roman" w:cs="Times New Roman"/>
          <w:sz w:val="30"/>
          <w:szCs w:val="30"/>
        </w:rPr>
        <w:t>влечет наложение административного штрафа на должностных лиц в размере от десяти тысяч до пятнадцати тысяч рублей; на юрид</w:t>
      </w:r>
      <w:r w:rsidRPr="00E33469">
        <w:rPr>
          <w:rFonts w:ascii="Times New Roman" w:hAnsi="Times New Roman" w:cs="Times New Roman"/>
          <w:sz w:val="30"/>
          <w:szCs w:val="30"/>
        </w:rPr>
        <w:t>и</w:t>
      </w:r>
      <w:r w:rsidRPr="00E33469">
        <w:rPr>
          <w:rFonts w:ascii="Times New Roman" w:hAnsi="Times New Roman" w:cs="Times New Roman"/>
          <w:sz w:val="30"/>
          <w:szCs w:val="30"/>
        </w:rPr>
        <w:t>ческих лиц - от ста тысяч до двухсот тысяч рублей с конфискацией судна, летательного аппарата и иных орудий совершения администр</w:t>
      </w:r>
      <w:r w:rsidRPr="00E33469">
        <w:rPr>
          <w:rFonts w:ascii="Times New Roman" w:hAnsi="Times New Roman" w:cs="Times New Roman"/>
          <w:sz w:val="30"/>
          <w:szCs w:val="30"/>
        </w:rPr>
        <w:t>а</w:t>
      </w:r>
      <w:r w:rsidRPr="00E33469">
        <w:rPr>
          <w:rFonts w:ascii="Times New Roman" w:hAnsi="Times New Roman" w:cs="Times New Roman"/>
          <w:sz w:val="30"/>
          <w:szCs w:val="30"/>
        </w:rPr>
        <w:t>тивного правонарушения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Самовольное изменение программы ресурсных или морских научных исследований во внутренних морских водах, в территориал</w:t>
      </w:r>
      <w:r w:rsidRPr="00E33469">
        <w:rPr>
          <w:rFonts w:ascii="Times New Roman" w:hAnsi="Times New Roman" w:cs="Times New Roman"/>
          <w:sz w:val="30"/>
          <w:szCs w:val="30"/>
        </w:rPr>
        <w:t>ь</w:t>
      </w:r>
      <w:r w:rsidRPr="00E33469">
        <w:rPr>
          <w:rFonts w:ascii="Times New Roman" w:hAnsi="Times New Roman" w:cs="Times New Roman"/>
          <w:sz w:val="30"/>
          <w:szCs w:val="30"/>
        </w:rPr>
        <w:lastRenderedPageBreak/>
        <w:t>ном море, на континентальном шельфе и (или) в исключительной эк</w:t>
      </w:r>
      <w:r w:rsidRPr="00E33469">
        <w:rPr>
          <w:rFonts w:ascii="Times New Roman" w:hAnsi="Times New Roman" w:cs="Times New Roman"/>
          <w:sz w:val="30"/>
          <w:szCs w:val="30"/>
        </w:rPr>
        <w:t>о</w:t>
      </w:r>
      <w:r w:rsidRPr="00E33469">
        <w:rPr>
          <w:rFonts w:ascii="Times New Roman" w:hAnsi="Times New Roman" w:cs="Times New Roman"/>
          <w:sz w:val="30"/>
          <w:szCs w:val="30"/>
        </w:rPr>
        <w:t>номической зоне Российской Федерации - влечет наложение админ</w:t>
      </w:r>
      <w:r w:rsidRPr="00E33469">
        <w:rPr>
          <w:rFonts w:ascii="Times New Roman" w:hAnsi="Times New Roman" w:cs="Times New Roman"/>
          <w:sz w:val="30"/>
          <w:szCs w:val="30"/>
        </w:rPr>
        <w:t>и</w:t>
      </w:r>
      <w:r w:rsidRPr="00E33469">
        <w:rPr>
          <w:rFonts w:ascii="Times New Roman" w:hAnsi="Times New Roman" w:cs="Times New Roman"/>
          <w:sz w:val="30"/>
          <w:szCs w:val="30"/>
        </w:rPr>
        <w:t>стративного штрафа на должностных лиц в размере от пятнадцати т</w:t>
      </w:r>
      <w:r w:rsidRPr="00E33469">
        <w:rPr>
          <w:rFonts w:ascii="Times New Roman" w:hAnsi="Times New Roman" w:cs="Times New Roman"/>
          <w:sz w:val="30"/>
          <w:szCs w:val="30"/>
        </w:rPr>
        <w:t>ы</w:t>
      </w:r>
      <w:r w:rsidRPr="00E33469">
        <w:rPr>
          <w:rFonts w:ascii="Times New Roman" w:hAnsi="Times New Roman" w:cs="Times New Roman"/>
          <w:sz w:val="30"/>
          <w:szCs w:val="30"/>
        </w:rPr>
        <w:t>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8.19. Нарушение правил захоронения отходов и др</w:t>
      </w:r>
      <w:r w:rsidRPr="00E33469">
        <w:rPr>
          <w:rFonts w:ascii="Times New Roman" w:hAnsi="Times New Roman" w:cs="Times New Roman"/>
          <w:b/>
          <w:sz w:val="30"/>
          <w:szCs w:val="30"/>
        </w:rPr>
        <w:t>у</w:t>
      </w:r>
      <w:r w:rsidRPr="00E33469">
        <w:rPr>
          <w:rFonts w:ascii="Times New Roman" w:hAnsi="Times New Roman" w:cs="Times New Roman"/>
          <w:b/>
          <w:sz w:val="30"/>
          <w:szCs w:val="30"/>
        </w:rPr>
        <w:t>гих материалов во внутренних морских водах, в территориальном море, на континентальном шельфе и (или) в исключительной эк</w:t>
      </w:r>
      <w:r w:rsidRPr="00E33469">
        <w:rPr>
          <w:rFonts w:ascii="Times New Roman" w:hAnsi="Times New Roman" w:cs="Times New Roman"/>
          <w:b/>
          <w:sz w:val="30"/>
          <w:szCs w:val="30"/>
        </w:rPr>
        <w:t>о</w:t>
      </w:r>
      <w:r w:rsidRPr="00E33469">
        <w:rPr>
          <w:rFonts w:ascii="Times New Roman" w:hAnsi="Times New Roman" w:cs="Times New Roman"/>
          <w:b/>
          <w:sz w:val="30"/>
          <w:szCs w:val="30"/>
        </w:rPr>
        <w:t>номической зоне Российской Федерации</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Самовольное либо с нарушением правил захоронение с судов и иных плавучих средств, летательных аппаратов, искусственных остр</w:t>
      </w:r>
      <w:r w:rsidRPr="00E33469">
        <w:rPr>
          <w:rFonts w:ascii="Times New Roman" w:hAnsi="Times New Roman" w:cs="Times New Roman"/>
          <w:sz w:val="30"/>
          <w:szCs w:val="30"/>
        </w:rPr>
        <w:t>о</w:t>
      </w:r>
      <w:r w:rsidRPr="00E33469">
        <w:rPr>
          <w:rFonts w:ascii="Times New Roman" w:hAnsi="Times New Roman" w:cs="Times New Roman"/>
          <w:sz w:val="30"/>
          <w:szCs w:val="30"/>
        </w:rPr>
        <w:t>вов, установок и сооружений отходов и других материалов во вну</w:t>
      </w:r>
      <w:r w:rsidRPr="00E33469">
        <w:rPr>
          <w:rFonts w:ascii="Times New Roman" w:hAnsi="Times New Roman" w:cs="Times New Roman"/>
          <w:sz w:val="30"/>
          <w:szCs w:val="30"/>
        </w:rPr>
        <w:t>т</w:t>
      </w:r>
      <w:r w:rsidRPr="00E33469">
        <w:rPr>
          <w:rFonts w:ascii="Times New Roman" w:hAnsi="Times New Roman" w:cs="Times New Roman"/>
          <w:sz w:val="30"/>
          <w:szCs w:val="30"/>
        </w:rPr>
        <w:t>ренних морских водах, в территориальном море, на континентальном шельфе и (или) в исключительной экономической зоне Российской Федерации - влечет наложение административного штрафа на должн</w:t>
      </w:r>
      <w:r w:rsidRPr="00E33469">
        <w:rPr>
          <w:rFonts w:ascii="Times New Roman" w:hAnsi="Times New Roman" w:cs="Times New Roman"/>
          <w:sz w:val="30"/>
          <w:szCs w:val="30"/>
        </w:rPr>
        <w:t>о</w:t>
      </w:r>
      <w:r w:rsidRPr="00E33469">
        <w:rPr>
          <w:rFonts w:ascii="Times New Roman" w:hAnsi="Times New Roman" w:cs="Times New Roman"/>
          <w:sz w:val="30"/>
          <w:szCs w:val="30"/>
        </w:rPr>
        <w:t>стных лиц в размере от пятнадцати тысяч до двадцати тысяч рублей с конфискацией судна, летательного аппарата и иных орудий соверш</w:t>
      </w:r>
      <w:r w:rsidRPr="00E33469">
        <w:rPr>
          <w:rFonts w:ascii="Times New Roman" w:hAnsi="Times New Roman" w:cs="Times New Roman"/>
          <w:sz w:val="30"/>
          <w:szCs w:val="30"/>
        </w:rPr>
        <w:t>е</w:t>
      </w:r>
      <w:r w:rsidRPr="00E33469">
        <w:rPr>
          <w:rFonts w:ascii="Times New Roman" w:hAnsi="Times New Roman" w:cs="Times New Roman"/>
          <w:sz w:val="30"/>
          <w:szCs w:val="30"/>
        </w:rPr>
        <w:t>ния административного правонарушения или без таковой; на юридич</w:t>
      </w:r>
      <w:r w:rsidRPr="00E33469">
        <w:rPr>
          <w:rFonts w:ascii="Times New Roman" w:hAnsi="Times New Roman" w:cs="Times New Roman"/>
          <w:sz w:val="30"/>
          <w:szCs w:val="30"/>
        </w:rPr>
        <w:t>е</w:t>
      </w:r>
      <w:r w:rsidRPr="00E33469">
        <w:rPr>
          <w:rFonts w:ascii="Times New Roman" w:hAnsi="Times New Roman" w:cs="Times New Roman"/>
          <w:sz w:val="30"/>
          <w:szCs w:val="30"/>
        </w:rPr>
        <w:t>ских лиц - от двухсот тысяч до трехсот тысяч рублей с конфискацией судна, летательного аппарата и иных орудий совершения администр</w:t>
      </w:r>
      <w:r w:rsidRPr="00E33469">
        <w:rPr>
          <w:rFonts w:ascii="Times New Roman" w:hAnsi="Times New Roman" w:cs="Times New Roman"/>
          <w:sz w:val="30"/>
          <w:szCs w:val="30"/>
        </w:rPr>
        <w:t>а</w:t>
      </w:r>
      <w:r w:rsidRPr="00E33469">
        <w:rPr>
          <w:rFonts w:ascii="Times New Roman" w:hAnsi="Times New Roman" w:cs="Times New Roman"/>
          <w:sz w:val="30"/>
          <w:szCs w:val="30"/>
        </w:rPr>
        <w:t>тивного правонарушения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8.20. Незаконная передача минеральных и (или) ж</w:t>
      </w:r>
      <w:r w:rsidRPr="00E33469">
        <w:rPr>
          <w:rFonts w:ascii="Times New Roman" w:hAnsi="Times New Roman" w:cs="Times New Roman"/>
          <w:b/>
          <w:sz w:val="30"/>
          <w:szCs w:val="30"/>
        </w:rPr>
        <w:t>и</w:t>
      </w:r>
      <w:r w:rsidRPr="00E33469">
        <w:rPr>
          <w:rFonts w:ascii="Times New Roman" w:hAnsi="Times New Roman" w:cs="Times New Roman"/>
          <w:b/>
          <w:sz w:val="30"/>
          <w:szCs w:val="30"/>
        </w:rPr>
        <w:t>вых ресурсов на континентальном шельфе и (или) в исключител</w:t>
      </w:r>
      <w:r w:rsidRPr="00E33469">
        <w:rPr>
          <w:rFonts w:ascii="Times New Roman" w:hAnsi="Times New Roman" w:cs="Times New Roman"/>
          <w:b/>
          <w:sz w:val="30"/>
          <w:szCs w:val="30"/>
        </w:rPr>
        <w:t>ь</w:t>
      </w:r>
      <w:r w:rsidRPr="00E33469">
        <w:rPr>
          <w:rFonts w:ascii="Times New Roman" w:hAnsi="Times New Roman" w:cs="Times New Roman"/>
          <w:b/>
          <w:sz w:val="30"/>
          <w:szCs w:val="30"/>
        </w:rPr>
        <w:t>ной экономической зоне Российской Федерации</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одной второй до одного размера стоимости минеральных и (или) живых ресурсов, явившихся предметом административного пр</w:t>
      </w:r>
      <w:r w:rsidRPr="00E33469">
        <w:rPr>
          <w:rFonts w:ascii="Times New Roman" w:hAnsi="Times New Roman" w:cs="Times New Roman"/>
          <w:sz w:val="30"/>
          <w:szCs w:val="30"/>
        </w:rPr>
        <w:t>а</w:t>
      </w:r>
      <w:r w:rsidRPr="00E33469">
        <w:rPr>
          <w:rFonts w:ascii="Times New Roman" w:hAnsi="Times New Roman" w:cs="Times New Roman"/>
          <w:sz w:val="30"/>
          <w:szCs w:val="30"/>
        </w:rPr>
        <w:t>вонарушения, с конфискацией судна, летательного аппарата и иных орудий совершения административного правонарушения или без так</w:t>
      </w:r>
      <w:r w:rsidRPr="00E33469">
        <w:rPr>
          <w:rFonts w:ascii="Times New Roman" w:hAnsi="Times New Roman" w:cs="Times New Roman"/>
          <w:sz w:val="30"/>
          <w:szCs w:val="30"/>
        </w:rPr>
        <w:t>о</w:t>
      </w:r>
      <w:r w:rsidRPr="00E33469">
        <w:rPr>
          <w:rFonts w:ascii="Times New Roman" w:hAnsi="Times New Roman" w:cs="Times New Roman"/>
          <w:sz w:val="30"/>
          <w:szCs w:val="30"/>
        </w:rPr>
        <w:t>вой; на должностных лиц - от одного до полуторакратного размера стоимости минеральных и (или) живых ресурсов, явившихся предм</w:t>
      </w:r>
      <w:r w:rsidRPr="00E33469">
        <w:rPr>
          <w:rFonts w:ascii="Times New Roman" w:hAnsi="Times New Roman" w:cs="Times New Roman"/>
          <w:sz w:val="30"/>
          <w:szCs w:val="30"/>
        </w:rPr>
        <w:t>е</w:t>
      </w:r>
      <w:r w:rsidRPr="00E33469">
        <w:rPr>
          <w:rFonts w:ascii="Times New Roman" w:hAnsi="Times New Roman" w:cs="Times New Roman"/>
          <w:sz w:val="30"/>
          <w:szCs w:val="30"/>
        </w:rPr>
        <w:t>том административного правонарушения, с конфискацией судна, лет</w:t>
      </w:r>
      <w:r w:rsidRPr="00E33469">
        <w:rPr>
          <w:rFonts w:ascii="Times New Roman" w:hAnsi="Times New Roman" w:cs="Times New Roman"/>
          <w:sz w:val="30"/>
          <w:szCs w:val="30"/>
        </w:rPr>
        <w:t>а</w:t>
      </w:r>
      <w:r w:rsidRPr="00E33469">
        <w:rPr>
          <w:rFonts w:ascii="Times New Roman" w:hAnsi="Times New Roman" w:cs="Times New Roman"/>
          <w:sz w:val="30"/>
          <w:szCs w:val="30"/>
        </w:rPr>
        <w:t>тельного аппарата и иных орудий совершения административного пр</w:t>
      </w:r>
      <w:r w:rsidRPr="00E33469">
        <w:rPr>
          <w:rFonts w:ascii="Times New Roman" w:hAnsi="Times New Roman" w:cs="Times New Roman"/>
          <w:sz w:val="30"/>
          <w:szCs w:val="30"/>
        </w:rPr>
        <w:t>а</w:t>
      </w:r>
      <w:r w:rsidRPr="00E33469">
        <w:rPr>
          <w:rFonts w:ascii="Times New Roman" w:hAnsi="Times New Roman" w:cs="Times New Roman"/>
          <w:sz w:val="30"/>
          <w:szCs w:val="30"/>
        </w:rPr>
        <w:lastRenderedPageBreak/>
        <w:t>вонарушения или без таковой; на юридических лиц - от двукратного до трехкратного размера стоимости минеральных и (или) живых ресу</w:t>
      </w:r>
      <w:r w:rsidRPr="00E33469">
        <w:rPr>
          <w:rFonts w:ascii="Times New Roman" w:hAnsi="Times New Roman" w:cs="Times New Roman"/>
          <w:sz w:val="30"/>
          <w:szCs w:val="30"/>
        </w:rPr>
        <w:t>р</w:t>
      </w:r>
      <w:r w:rsidRPr="00E33469">
        <w:rPr>
          <w:rFonts w:ascii="Times New Roman" w:hAnsi="Times New Roman" w:cs="Times New Roman"/>
          <w:sz w:val="30"/>
          <w:szCs w:val="30"/>
        </w:rPr>
        <w:t>сов, явившихся предметом административного правонарушения, с конфискацией судна, летательного аппарата и иных орудий соверш</w:t>
      </w:r>
      <w:r w:rsidRPr="00E33469">
        <w:rPr>
          <w:rFonts w:ascii="Times New Roman" w:hAnsi="Times New Roman" w:cs="Times New Roman"/>
          <w:sz w:val="30"/>
          <w:szCs w:val="30"/>
        </w:rPr>
        <w:t>е</w:t>
      </w:r>
      <w:r w:rsidRPr="00E33469">
        <w:rPr>
          <w:rFonts w:ascii="Times New Roman" w:hAnsi="Times New Roman" w:cs="Times New Roman"/>
          <w:sz w:val="30"/>
          <w:szCs w:val="30"/>
        </w:rPr>
        <w:t>ния административного правонарушения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b/>
          <w:sz w:val="30"/>
          <w:szCs w:val="30"/>
        </w:rPr>
      </w:pP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b/>
          <w:sz w:val="30"/>
          <w:szCs w:val="30"/>
        </w:rPr>
        <w:t>Статья 8.21. Нарушение правил охраны атмосферного возд</w:t>
      </w:r>
      <w:r w:rsidRPr="00E33469">
        <w:rPr>
          <w:rFonts w:ascii="Times New Roman" w:hAnsi="Times New Roman" w:cs="Times New Roman"/>
          <w:b/>
          <w:sz w:val="30"/>
          <w:szCs w:val="30"/>
        </w:rPr>
        <w:t>у</w:t>
      </w:r>
      <w:r w:rsidRPr="00E33469">
        <w:rPr>
          <w:rFonts w:ascii="Times New Roman" w:hAnsi="Times New Roman" w:cs="Times New Roman"/>
          <w:b/>
          <w:sz w:val="30"/>
          <w:szCs w:val="30"/>
        </w:rPr>
        <w:t>ха</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Выброс вредных веществ в атмосферный воздух или вредное физическое воздействие на него без специального разрешения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двух тысяч до двух тысяч пятисот рублей; на должностных лиц - от сорока тысяч до пятидесяти тысяч рублей; на лиц, осуществля</w:t>
      </w:r>
      <w:r w:rsidRPr="00E33469">
        <w:rPr>
          <w:rFonts w:ascii="Times New Roman" w:hAnsi="Times New Roman" w:cs="Times New Roman"/>
          <w:sz w:val="30"/>
          <w:szCs w:val="30"/>
        </w:rPr>
        <w:t>ю</w:t>
      </w:r>
      <w:r w:rsidRPr="00E33469">
        <w:rPr>
          <w:rFonts w:ascii="Times New Roman" w:hAnsi="Times New Roman" w:cs="Times New Roman"/>
          <w:sz w:val="30"/>
          <w:szCs w:val="30"/>
        </w:rPr>
        <w:t>щих предпринимательскую деятельность без образования юридическ</w:t>
      </w:r>
      <w:r w:rsidRPr="00E33469">
        <w:rPr>
          <w:rFonts w:ascii="Times New Roman" w:hAnsi="Times New Roman" w:cs="Times New Roman"/>
          <w:sz w:val="30"/>
          <w:szCs w:val="30"/>
        </w:rPr>
        <w:t>о</w:t>
      </w:r>
      <w:r w:rsidRPr="00E33469">
        <w:rPr>
          <w:rFonts w:ascii="Times New Roman" w:hAnsi="Times New Roman" w:cs="Times New Roman"/>
          <w:sz w:val="30"/>
          <w:szCs w:val="30"/>
        </w:rPr>
        <w:t>го лица, - от тридцати тысяч до пятидесяти тысяч рублей или админ</w:t>
      </w:r>
      <w:r w:rsidRPr="00E33469">
        <w:rPr>
          <w:rFonts w:ascii="Times New Roman" w:hAnsi="Times New Roman" w:cs="Times New Roman"/>
          <w:sz w:val="30"/>
          <w:szCs w:val="30"/>
        </w:rPr>
        <w:t>и</w:t>
      </w:r>
      <w:r w:rsidRPr="00E33469">
        <w:rPr>
          <w:rFonts w:ascii="Times New Roman" w:hAnsi="Times New Roman" w:cs="Times New Roman"/>
          <w:sz w:val="30"/>
          <w:szCs w:val="30"/>
        </w:rPr>
        <w:t>стративное приостановление деятельности на срок до девяноста суток; на юридических лиц - от ста восьмидесяти тысяч до двухсот пятидес</w:t>
      </w:r>
      <w:r w:rsidRPr="00E33469">
        <w:rPr>
          <w:rFonts w:ascii="Times New Roman" w:hAnsi="Times New Roman" w:cs="Times New Roman"/>
          <w:sz w:val="30"/>
          <w:szCs w:val="30"/>
        </w:rPr>
        <w:t>я</w:t>
      </w:r>
      <w:r w:rsidRPr="00E33469">
        <w:rPr>
          <w:rFonts w:ascii="Times New Roman" w:hAnsi="Times New Roman" w:cs="Times New Roman"/>
          <w:sz w:val="30"/>
          <w:szCs w:val="30"/>
        </w:rPr>
        <w:t>ти тысяч рублей или административное приостановление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Нарушение условий специального разрешения на выброс вре</w:t>
      </w:r>
      <w:r w:rsidRPr="00E33469">
        <w:rPr>
          <w:rFonts w:ascii="Times New Roman" w:hAnsi="Times New Roman" w:cs="Times New Roman"/>
          <w:sz w:val="30"/>
          <w:szCs w:val="30"/>
        </w:rPr>
        <w:t>д</w:t>
      </w:r>
      <w:r w:rsidRPr="00E33469">
        <w:rPr>
          <w:rFonts w:ascii="Times New Roman" w:hAnsi="Times New Roman" w:cs="Times New Roman"/>
          <w:sz w:val="30"/>
          <w:szCs w:val="30"/>
        </w:rPr>
        <w:t>ных веществ в атмосферный воздух или вредное физическое воздейс</w:t>
      </w:r>
      <w:r w:rsidRPr="00E33469">
        <w:rPr>
          <w:rFonts w:ascii="Times New Roman" w:hAnsi="Times New Roman" w:cs="Times New Roman"/>
          <w:sz w:val="30"/>
          <w:szCs w:val="30"/>
        </w:rPr>
        <w:t>т</w:t>
      </w:r>
      <w:r w:rsidRPr="00E33469">
        <w:rPr>
          <w:rFonts w:ascii="Times New Roman" w:hAnsi="Times New Roman" w:cs="Times New Roman"/>
          <w:sz w:val="30"/>
          <w:szCs w:val="30"/>
        </w:rPr>
        <w:t>вие на него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одной тысячи пятисот до двух тысяч рублей; на должностных лиц - от десяти тысяч до двадцати тысяч рублей; на лиц, осущест</w:t>
      </w:r>
      <w:r w:rsidRPr="00E33469">
        <w:rPr>
          <w:rFonts w:ascii="Times New Roman" w:hAnsi="Times New Roman" w:cs="Times New Roman"/>
          <w:sz w:val="30"/>
          <w:szCs w:val="30"/>
        </w:rPr>
        <w:t>в</w:t>
      </w:r>
      <w:r w:rsidRPr="00E33469">
        <w:rPr>
          <w:rFonts w:ascii="Times New Roman" w:hAnsi="Times New Roman" w:cs="Times New Roman"/>
          <w:sz w:val="30"/>
          <w:szCs w:val="30"/>
        </w:rPr>
        <w:t>ляющих предпринимательскую деятельность без образования юрид</w:t>
      </w:r>
      <w:r w:rsidRPr="00E33469">
        <w:rPr>
          <w:rFonts w:ascii="Times New Roman" w:hAnsi="Times New Roman" w:cs="Times New Roman"/>
          <w:sz w:val="30"/>
          <w:szCs w:val="30"/>
        </w:rPr>
        <w:t>и</w:t>
      </w:r>
      <w:r w:rsidRPr="00E33469">
        <w:rPr>
          <w:rFonts w:ascii="Times New Roman" w:hAnsi="Times New Roman" w:cs="Times New Roman"/>
          <w:sz w:val="30"/>
          <w:szCs w:val="30"/>
        </w:rPr>
        <w:t>ческого лица, - от тридцати тысяч до пятидесяти тысяч рублей; на юридических лиц - от восьмидесяти тысяч до ста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Нарушение правил эксплуатации, неиспользование сооруж</w:t>
      </w:r>
      <w:r w:rsidRPr="00E33469">
        <w:rPr>
          <w:rFonts w:ascii="Times New Roman" w:hAnsi="Times New Roman" w:cs="Times New Roman"/>
          <w:sz w:val="30"/>
          <w:szCs w:val="30"/>
        </w:rPr>
        <w:t>е</w:t>
      </w:r>
      <w:r w:rsidRPr="00E33469">
        <w:rPr>
          <w:rFonts w:ascii="Times New Roman" w:hAnsi="Times New Roman" w:cs="Times New Roman"/>
          <w:sz w:val="30"/>
          <w:szCs w:val="30"/>
        </w:rPr>
        <w:t>ний, оборудования или аппаратуры для очистки газов и контроля в</w:t>
      </w:r>
      <w:r w:rsidRPr="00E33469">
        <w:rPr>
          <w:rFonts w:ascii="Times New Roman" w:hAnsi="Times New Roman" w:cs="Times New Roman"/>
          <w:sz w:val="30"/>
          <w:szCs w:val="30"/>
        </w:rPr>
        <w:t>ы</w:t>
      </w:r>
      <w:r w:rsidRPr="00E33469">
        <w:rPr>
          <w:rFonts w:ascii="Times New Roman" w:hAnsi="Times New Roman" w:cs="Times New Roman"/>
          <w:sz w:val="30"/>
          <w:szCs w:val="30"/>
        </w:rPr>
        <w:t>бросов вредных веществ в атмосферный воздух, которые могут пр</w:t>
      </w:r>
      <w:r w:rsidRPr="00E33469">
        <w:rPr>
          <w:rFonts w:ascii="Times New Roman" w:hAnsi="Times New Roman" w:cs="Times New Roman"/>
          <w:sz w:val="30"/>
          <w:szCs w:val="30"/>
        </w:rPr>
        <w:t>и</w:t>
      </w:r>
      <w:r w:rsidRPr="00E33469">
        <w:rPr>
          <w:rFonts w:ascii="Times New Roman" w:hAnsi="Times New Roman" w:cs="Times New Roman"/>
          <w:sz w:val="30"/>
          <w:szCs w:val="30"/>
        </w:rPr>
        <w:t>вести к его загрязнению, либо использование неисправных указанных сооружений, оборудования или аппаратуры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должностных лиц в размере от одной тысячи до двух тысяч рублей; на лиц, осущес</w:t>
      </w:r>
      <w:r w:rsidRPr="00E33469">
        <w:rPr>
          <w:rFonts w:ascii="Times New Roman" w:hAnsi="Times New Roman" w:cs="Times New Roman"/>
          <w:sz w:val="30"/>
          <w:szCs w:val="30"/>
        </w:rPr>
        <w:t>т</w:t>
      </w:r>
      <w:r w:rsidRPr="00E33469">
        <w:rPr>
          <w:rFonts w:ascii="Times New Roman" w:hAnsi="Times New Roman" w:cs="Times New Roman"/>
          <w:sz w:val="30"/>
          <w:szCs w:val="30"/>
        </w:rPr>
        <w:t>вляющих предпринимательскую деятельность без образования юрид</w:t>
      </w:r>
      <w:r w:rsidRPr="00E33469">
        <w:rPr>
          <w:rFonts w:ascii="Times New Roman" w:hAnsi="Times New Roman" w:cs="Times New Roman"/>
          <w:sz w:val="30"/>
          <w:szCs w:val="30"/>
        </w:rPr>
        <w:t>и</w:t>
      </w:r>
      <w:r w:rsidRPr="00E33469">
        <w:rPr>
          <w:rFonts w:ascii="Times New Roman" w:hAnsi="Times New Roman" w:cs="Times New Roman"/>
          <w:sz w:val="30"/>
          <w:szCs w:val="30"/>
        </w:rPr>
        <w:t>ческого лица, - от одной тысячи до двух тысяч рублей или админис</w:t>
      </w:r>
      <w:r w:rsidRPr="00E33469">
        <w:rPr>
          <w:rFonts w:ascii="Times New Roman" w:hAnsi="Times New Roman" w:cs="Times New Roman"/>
          <w:sz w:val="30"/>
          <w:szCs w:val="30"/>
        </w:rPr>
        <w:t>т</w:t>
      </w:r>
      <w:r w:rsidRPr="00E33469">
        <w:rPr>
          <w:rFonts w:ascii="Times New Roman" w:hAnsi="Times New Roman" w:cs="Times New Roman"/>
          <w:sz w:val="30"/>
          <w:szCs w:val="30"/>
        </w:rPr>
        <w:t>ративное приостановление деятельности на срок до девяноста суток; на юридических лиц - от десяти тысяч до двадцати тысяч рублей или а</w:t>
      </w:r>
      <w:r w:rsidRPr="00E33469">
        <w:rPr>
          <w:rFonts w:ascii="Times New Roman" w:hAnsi="Times New Roman" w:cs="Times New Roman"/>
          <w:sz w:val="30"/>
          <w:szCs w:val="30"/>
        </w:rPr>
        <w:t>д</w:t>
      </w:r>
      <w:r w:rsidRPr="00E33469">
        <w:rPr>
          <w:rFonts w:ascii="Times New Roman" w:hAnsi="Times New Roman" w:cs="Times New Roman"/>
          <w:sz w:val="30"/>
          <w:szCs w:val="30"/>
        </w:rPr>
        <w:t>министративное приостановление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8.22. Выпуск в эксплуатацию механических тран</w:t>
      </w:r>
      <w:r w:rsidRPr="00E33469">
        <w:rPr>
          <w:rFonts w:ascii="Times New Roman" w:hAnsi="Times New Roman" w:cs="Times New Roman"/>
          <w:b/>
          <w:sz w:val="30"/>
          <w:szCs w:val="30"/>
        </w:rPr>
        <w:t>с</w:t>
      </w:r>
      <w:r w:rsidRPr="00E33469">
        <w:rPr>
          <w:rFonts w:ascii="Times New Roman" w:hAnsi="Times New Roman" w:cs="Times New Roman"/>
          <w:b/>
          <w:sz w:val="30"/>
          <w:szCs w:val="30"/>
        </w:rPr>
        <w:t>портных средств с превышением нормативов содержания загря</w:t>
      </w:r>
      <w:r w:rsidRPr="00E33469">
        <w:rPr>
          <w:rFonts w:ascii="Times New Roman" w:hAnsi="Times New Roman" w:cs="Times New Roman"/>
          <w:b/>
          <w:sz w:val="30"/>
          <w:szCs w:val="30"/>
        </w:rPr>
        <w:t>з</w:t>
      </w:r>
      <w:r w:rsidRPr="00E33469">
        <w:rPr>
          <w:rFonts w:ascii="Times New Roman" w:hAnsi="Times New Roman" w:cs="Times New Roman"/>
          <w:b/>
          <w:sz w:val="30"/>
          <w:szCs w:val="30"/>
        </w:rPr>
        <w:t>няющих веществ в выбросах либо нормативов уровня шума</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w:t>
      </w:r>
      <w:r w:rsidRPr="00E33469">
        <w:rPr>
          <w:rFonts w:ascii="Times New Roman" w:hAnsi="Times New Roman" w:cs="Times New Roman"/>
          <w:sz w:val="30"/>
          <w:szCs w:val="30"/>
        </w:rPr>
        <w:t>т</w:t>
      </w:r>
      <w:r w:rsidRPr="00E33469">
        <w:rPr>
          <w:rFonts w:ascii="Times New Roman" w:hAnsi="Times New Roman" w:cs="Times New Roman"/>
          <w:sz w:val="30"/>
          <w:szCs w:val="30"/>
        </w:rPr>
        <w:t>ного средства, у которых содержание загрязняющих веществ в выбр</w:t>
      </w:r>
      <w:r w:rsidRPr="00E33469">
        <w:rPr>
          <w:rFonts w:ascii="Times New Roman" w:hAnsi="Times New Roman" w:cs="Times New Roman"/>
          <w:sz w:val="30"/>
          <w:szCs w:val="30"/>
        </w:rPr>
        <w:t>о</w:t>
      </w:r>
      <w:r w:rsidRPr="00E33469">
        <w:rPr>
          <w:rFonts w:ascii="Times New Roman" w:hAnsi="Times New Roman" w:cs="Times New Roman"/>
          <w:sz w:val="30"/>
          <w:szCs w:val="30"/>
        </w:rPr>
        <w:t>сах либо уровень шума, производимого ими при работе, превышает нормативы, установленные государственными стандартами Росси</w:t>
      </w:r>
      <w:r w:rsidRPr="00E33469">
        <w:rPr>
          <w:rFonts w:ascii="Times New Roman" w:hAnsi="Times New Roman" w:cs="Times New Roman"/>
          <w:sz w:val="30"/>
          <w:szCs w:val="30"/>
        </w:rPr>
        <w:t>й</w:t>
      </w:r>
      <w:r w:rsidRPr="00E33469">
        <w:rPr>
          <w:rFonts w:ascii="Times New Roman" w:hAnsi="Times New Roman" w:cs="Times New Roman"/>
          <w:sz w:val="30"/>
          <w:szCs w:val="30"/>
        </w:rPr>
        <w:t>ской Федерации,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должностных лиц в размере от пятисот до одной тысячи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Эксплуатация гражданами воздушных или морских судов, судов внутреннего водного плавания или маломерных судов либо автомоб</w:t>
      </w:r>
      <w:r w:rsidRPr="00E33469">
        <w:rPr>
          <w:rFonts w:ascii="Times New Roman" w:hAnsi="Times New Roman" w:cs="Times New Roman"/>
          <w:sz w:val="30"/>
          <w:szCs w:val="30"/>
        </w:rPr>
        <w:t>и</w:t>
      </w:r>
      <w:r w:rsidRPr="00E33469">
        <w:rPr>
          <w:rFonts w:ascii="Times New Roman" w:hAnsi="Times New Roman" w:cs="Times New Roman"/>
          <w:sz w:val="30"/>
          <w:szCs w:val="30"/>
        </w:rPr>
        <w:t>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w:t>
      </w:r>
      <w:r w:rsidRPr="00E33469">
        <w:rPr>
          <w:rFonts w:ascii="Times New Roman" w:hAnsi="Times New Roman" w:cs="Times New Roman"/>
          <w:sz w:val="30"/>
          <w:szCs w:val="30"/>
        </w:rPr>
        <w:t>а</w:t>
      </w:r>
      <w:r w:rsidRPr="00E33469">
        <w:rPr>
          <w:rFonts w:ascii="Times New Roman" w:hAnsi="Times New Roman" w:cs="Times New Roman"/>
          <w:sz w:val="30"/>
          <w:szCs w:val="30"/>
        </w:rPr>
        <w:t>новленные государственными стандартами Российской Федерации,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предупреждение или наложение административного штрафа в размере пятисот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8.24. Нарушение порядка предоставления гражданам, юридическим лицам лесов для их использования</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должностных лиц в размере от двадцати тысяч до тридцати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8.25. Нарушение правил использования лесов</w:t>
      </w:r>
    </w:p>
    <w:p w:rsid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 xml:space="preserve">1. Нарушение правил заготовки древесины </w:t>
      </w:r>
    </w:p>
    <w:p w:rsid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E33469">
        <w:rPr>
          <w:rFonts w:ascii="Times New Roman" w:hAnsi="Times New Roman" w:cs="Times New Roman"/>
          <w:sz w:val="30"/>
          <w:szCs w:val="30"/>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lastRenderedPageBreak/>
        <w:t>2. Нарушение порядка проведения рубок лесных насаждений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восьмисот до двух тысяч рублей; на должностных лиц - от п</w:t>
      </w:r>
      <w:r w:rsidRPr="00E33469">
        <w:rPr>
          <w:rFonts w:ascii="Times New Roman" w:hAnsi="Times New Roman" w:cs="Times New Roman"/>
          <w:sz w:val="30"/>
          <w:szCs w:val="30"/>
        </w:rPr>
        <w:t>я</w:t>
      </w:r>
      <w:r w:rsidRPr="00E33469">
        <w:rPr>
          <w:rFonts w:ascii="Times New Roman" w:hAnsi="Times New Roman" w:cs="Times New Roman"/>
          <w:sz w:val="30"/>
          <w:szCs w:val="30"/>
        </w:rPr>
        <w:t>ти тысяч до десяти тысяч рублей; на юридических лиц - от сорока т</w:t>
      </w:r>
      <w:r w:rsidRPr="00E33469">
        <w:rPr>
          <w:rFonts w:ascii="Times New Roman" w:hAnsi="Times New Roman" w:cs="Times New Roman"/>
          <w:sz w:val="30"/>
          <w:szCs w:val="30"/>
        </w:rPr>
        <w:t>ы</w:t>
      </w:r>
      <w:r w:rsidRPr="00E33469">
        <w:rPr>
          <w:rFonts w:ascii="Times New Roman" w:hAnsi="Times New Roman" w:cs="Times New Roman"/>
          <w:sz w:val="30"/>
          <w:szCs w:val="30"/>
        </w:rPr>
        <w:t>сяч до восьмидесяти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Нарушение правил заготовки живицы, заготовки пригодных для употребления в пищу лесных ресурсов (пищевых лесных ресу</w:t>
      </w:r>
      <w:r w:rsidRPr="00E33469">
        <w:rPr>
          <w:rFonts w:ascii="Times New Roman" w:hAnsi="Times New Roman" w:cs="Times New Roman"/>
          <w:sz w:val="30"/>
          <w:szCs w:val="30"/>
        </w:rPr>
        <w:t>р</w:t>
      </w:r>
      <w:r w:rsidRPr="00E33469">
        <w:rPr>
          <w:rFonts w:ascii="Times New Roman" w:hAnsi="Times New Roman" w:cs="Times New Roman"/>
          <w:sz w:val="30"/>
          <w:szCs w:val="30"/>
        </w:rPr>
        <w:t>сов), сбора лекарственных растений, заготовки и сбора недревесных лесных ресурсов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двухсот до пятисот рублей; на должностных лиц - от пятисот до одной тысячи рублей; на юридических лиц - от пяти тысяч до дес</w:t>
      </w:r>
      <w:r w:rsidRPr="00E33469">
        <w:rPr>
          <w:rFonts w:ascii="Times New Roman" w:hAnsi="Times New Roman" w:cs="Times New Roman"/>
          <w:sz w:val="30"/>
          <w:szCs w:val="30"/>
        </w:rPr>
        <w:t>я</w:t>
      </w:r>
      <w:r w:rsidRPr="00E33469">
        <w:rPr>
          <w:rFonts w:ascii="Times New Roman" w:hAnsi="Times New Roman" w:cs="Times New Roman"/>
          <w:sz w:val="30"/>
          <w:szCs w:val="30"/>
        </w:rPr>
        <w:t>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4. Использование лесов с нарушением условий договора аренды лесного участка, договора купли-продажи лесных насаждений, догов</w:t>
      </w:r>
      <w:r w:rsidRPr="00E33469">
        <w:rPr>
          <w:rFonts w:ascii="Times New Roman" w:hAnsi="Times New Roman" w:cs="Times New Roman"/>
          <w:sz w:val="30"/>
          <w:szCs w:val="30"/>
        </w:rPr>
        <w:t>о</w:t>
      </w:r>
      <w:r w:rsidRPr="00E33469">
        <w:rPr>
          <w:rFonts w:ascii="Times New Roman" w:hAnsi="Times New Roman" w:cs="Times New Roman"/>
          <w:sz w:val="30"/>
          <w:szCs w:val="30"/>
        </w:rPr>
        <w:t>ра безвозмездного пользования лесным участком, иных документов, на основании которых предоставляются лесные участки,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восьмисот до двух тысяч рублей; на должностных лиц - от п</w:t>
      </w:r>
      <w:r w:rsidRPr="00E33469">
        <w:rPr>
          <w:rFonts w:ascii="Times New Roman" w:hAnsi="Times New Roman" w:cs="Times New Roman"/>
          <w:sz w:val="30"/>
          <w:szCs w:val="30"/>
        </w:rPr>
        <w:t>я</w:t>
      </w:r>
      <w:r w:rsidRPr="00E33469">
        <w:rPr>
          <w:rFonts w:ascii="Times New Roman" w:hAnsi="Times New Roman" w:cs="Times New Roman"/>
          <w:sz w:val="30"/>
          <w:szCs w:val="30"/>
        </w:rPr>
        <w:t>ти тысяч до десяти тысяч рублей; на юридических лиц - от сорока т</w:t>
      </w:r>
      <w:r w:rsidRPr="00E33469">
        <w:rPr>
          <w:rFonts w:ascii="Times New Roman" w:hAnsi="Times New Roman" w:cs="Times New Roman"/>
          <w:sz w:val="30"/>
          <w:szCs w:val="30"/>
        </w:rPr>
        <w:t>ы</w:t>
      </w:r>
      <w:r w:rsidRPr="00E33469">
        <w:rPr>
          <w:rFonts w:ascii="Times New Roman" w:hAnsi="Times New Roman" w:cs="Times New Roman"/>
          <w:sz w:val="30"/>
          <w:szCs w:val="30"/>
        </w:rPr>
        <w:t>сяч до восьмидесяти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5. Действия, предусмотренные частями 2 и 4 настоящей статьи и совершенные в лесопарковом зеленом поясе,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влекут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Примечание. За административные правонарушения, предусмо</w:t>
      </w:r>
      <w:r w:rsidRPr="00E33469">
        <w:rPr>
          <w:rFonts w:ascii="Times New Roman" w:hAnsi="Times New Roman" w:cs="Times New Roman"/>
          <w:sz w:val="30"/>
          <w:szCs w:val="30"/>
        </w:rPr>
        <w:t>т</w:t>
      </w:r>
      <w:r w:rsidRPr="00E33469">
        <w:rPr>
          <w:rFonts w:ascii="Times New Roman" w:hAnsi="Times New Roman" w:cs="Times New Roman"/>
          <w:sz w:val="30"/>
          <w:szCs w:val="30"/>
        </w:rPr>
        <w:t>ренные настоящей статьей, лица, осуществляющие предпринимател</w:t>
      </w:r>
      <w:r w:rsidRPr="00E33469">
        <w:rPr>
          <w:rFonts w:ascii="Times New Roman" w:hAnsi="Times New Roman" w:cs="Times New Roman"/>
          <w:sz w:val="30"/>
          <w:szCs w:val="30"/>
        </w:rPr>
        <w:t>ь</w:t>
      </w:r>
      <w:r w:rsidRPr="00E33469">
        <w:rPr>
          <w:rFonts w:ascii="Times New Roman" w:hAnsi="Times New Roman" w:cs="Times New Roman"/>
          <w:sz w:val="30"/>
          <w:szCs w:val="30"/>
        </w:rPr>
        <w:t>скую деятельность без образования юридического лица, несут админ</w:t>
      </w:r>
      <w:r w:rsidRPr="00E33469">
        <w:rPr>
          <w:rFonts w:ascii="Times New Roman" w:hAnsi="Times New Roman" w:cs="Times New Roman"/>
          <w:sz w:val="30"/>
          <w:szCs w:val="30"/>
        </w:rPr>
        <w:t>и</w:t>
      </w:r>
      <w:r w:rsidRPr="00E33469">
        <w:rPr>
          <w:rFonts w:ascii="Times New Roman" w:hAnsi="Times New Roman" w:cs="Times New Roman"/>
          <w:sz w:val="30"/>
          <w:szCs w:val="30"/>
        </w:rPr>
        <w:t>стративную ответственность как юридические лица.</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w:t>
      </w:r>
      <w:r w:rsidRPr="00E33469">
        <w:rPr>
          <w:rFonts w:ascii="Times New Roman" w:hAnsi="Times New Roman" w:cs="Times New Roman"/>
          <w:sz w:val="30"/>
          <w:szCs w:val="30"/>
        </w:rPr>
        <w:t>о</w:t>
      </w:r>
      <w:r w:rsidRPr="00E33469">
        <w:rPr>
          <w:rFonts w:ascii="Times New Roman" w:hAnsi="Times New Roman" w:cs="Times New Roman"/>
          <w:sz w:val="30"/>
          <w:szCs w:val="30"/>
        </w:rPr>
        <w:t>женных пастбищах или без привязи либо с нарушением сроков или норм выпаса сельскохозяйственных животных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lastRenderedPageBreak/>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двухсот до пятисот рублей; на должностных лиц - от пятисот до одной тысячи рублей; на юридических лиц - от пяти тысяч до дес</w:t>
      </w:r>
      <w:r w:rsidRPr="00E33469">
        <w:rPr>
          <w:rFonts w:ascii="Times New Roman" w:hAnsi="Times New Roman" w:cs="Times New Roman"/>
          <w:sz w:val="30"/>
          <w:szCs w:val="30"/>
        </w:rPr>
        <w:t>я</w:t>
      </w:r>
      <w:r w:rsidRPr="00E33469">
        <w:rPr>
          <w:rFonts w:ascii="Times New Roman" w:hAnsi="Times New Roman" w:cs="Times New Roman"/>
          <w:sz w:val="30"/>
          <w:szCs w:val="30"/>
        </w:rPr>
        <w:t>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Самовольные заготовка и сбор, а также уничтожение мха, ле</w:t>
      </w:r>
      <w:r w:rsidRPr="00E33469">
        <w:rPr>
          <w:rFonts w:ascii="Times New Roman" w:hAnsi="Times New Roman" w:cs="Times New Roman"/>
          <w:sz w:val="30"/>
          <w:szCs w:val="30"/>
        </w:rPr>
        <w:t>с</w:t>
      </w:r>
      <w:r w:rsidRPr="00E33469">
        <w:rPr>
          <w:rFonts w:ascii="Times New Roman" w:hAnsi="Times New Roman" w:cs="Times New Roman"/>
          <w:sz w:val="30"/>
          <w:szCs w:val="30"/>
        </w:rPr>
        <w:t>ной подстилки и других недревесных лесных ресурсов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пятисот до одной тысячи рублей с конфискацией орудия с</w:t>
      </w:r>
      <w:r w:rsidRPr="00E33469">
        <w:rPr>
          <w:rFonts w:ascii="Times New Roman" w:hAnsi="Times New Roman" w:cs="Times New Roman"/>
          <w:sz w:val="30"/>
          <w:szCs w:val="30"/>
        </w:rPr>
        <w:t>о</w:t>
      </w:r>
      <w:r w:rsidRPr="00E33469">
        <w:rPr>
          <w:rFonts w:ascii="Times New Roman" w:hAnsi="Times New Roman" w:cs="Times New Roman"/>
          <w:sz w:val="30"/>
          <w:szCs w:val="30"/>
        </w:rPr>
        <w:t>вершения административного правонарушения и продукции незако</w:t>
      </w:r>
      <w:r w:rsidRPr="00E33469">
        <w:rPr>
          <w:rFonts w:ascii="Times New Roman" w:hAnsi="Times New Roman" w:cs="Times New Roman"/>
          <w:sz w:val="30"/>
          <w:szCs w:val="30"/>
        </w:rPr>
        <w:t>н</w:t>
      </w:r>
      <w:r w:rsidRPr="00E33469">
        <w:rPr>
          <w:rFonts w:ascii="Times New Roman" w:hAnsi="Times New Roman" w:cs="Times New Roman"/>
          <w:sz w:val="30"/>
          <w:szCs w:val="30"/>
        </w:rPr>
        <w:t>ного природопользования или без таковой; на должностных лиц - от одной тысячи до двух тысяч рублей с конфискацией орудия соверш</w:t>
      </w:r>
      <w:r w:rsidRPr="00E33469">
        <w:rPr>
          <w:rFonts w:ascii="Times New Roman" w:hAnsi="Times New Roman" w:cs="Times New Roman"/>
          <w:sz w:val="30"/>
          <w:szCs w:val="30"/>
        </w:rPr>
        <w:t>е</w:t>
      </w:r>
      <w:r w:rsidRPr="00E33469">
        <w:rPr>
          <w:rFonts w:ascii="Times New Roman" w:hAnsi="Times New Roman" w:cs="Times New Roman"/>
          <w:sz w:val="30"/>
          <w:szCs w:val="30"/>
        </w:rPr>
        <w:t>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w:t>
      </w:r>
      <w:r w:rsidRPr="00E33469">
        <w:rPr>
          <w:rFonts w:ascii="Times New Roman" w:hAnsi="Times New Roman" w:cs="Times New Roman"/>
          <w:sz w:val="30"/>
          <w:szCs w:val="30"/>
        </w:rPr>
        <w:t>о</w:t>
      </w:r>
      <w:r w:rsidRPr="00E33469">
        <w:rPr>
          <w:rFonts w:ascii="Times New Roman" w:hAnsi="Times New Roman" w:cs="Times New Roman"/>
          <w:sz w:val="30"/>
          <w:szCs w:val="30"/>
        </w:rPr>
        <w:t>допользования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w:t>
      </w:r>
      <w:r w:rsidRPr="00E33469">
        <w:rPr>
          <w:rFonts w:ascii="Times New Roman" w:hAnsi="Times New Roman" w:cs="Times New Roman"/>
          <w:sz w:val="30"/>
          <w:szCs w:val="30"/>
        </w:rPr>
        <w:t>е</w:t>
      </w:r>
      <w:r w:rsidRPr="00E33469">
        <w:rPr>
          <w:rFonts w:ascii="Times New Roman" w:hAnsi="Times New Roman" w:cs="Times New Roman"/>
          <w:sz w:val="30"/>
          <w:szCs w:val="30"/>
        </w:rPr>
        <w:t>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w:t>
      </w:r>
      <w:r w:rsidRPr="00E33469">
        <w:rPr>
          <w:rFonts w:ascii="Times New Roman" w:hAnsi="Times New Roman" w:cs="Times New Roman"/>
          <w:sz w:val="30"/>
          <w:szCs w:val="30"/>
        </w:rPr>
        <w:t>а</w:t>
      </w:r>
      <w:r w:rsidRPr="00E33469">
        <w:rPr>
          <w:rFonts w:ascii="Times New Roman" w:hAnsi="Times New Roman" w:cs="Times New Roman"/>
          <w:sz w:val="30"/>
          <w:szCs w:val="30"/>
        </w:rPr>
        <w:t>ция указанных ресурсов, в отношении которых это запрещено,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пятисот до одной тысячи рублей с конфискацией орудия с</w:t>
      </w:r>
      <w:r w:rsidRPr="00E33469">
        <w:rPr>
          <w:rFonts w:ascii="Times New Roman" w:hAnsi="Times New Roman" w:cs="Times New Roman"/>
          <w:sz w:val="30"/>
          <w:szCs w:val="30"/>
        </w:rPr>
        <w:t>о</w:t>
      </w:r>
      <w:r w:rsidRPr="00E33469">
        <w:rPr>
          <w:rFonts w:ascii="Times New Roman" w:hAnsi="Times New Roman" w:cs="Times New Roman"/>
          <w:sz w:val="30"/>
          <w:szCs w:val="30"/>
        </w:rPr>
        <w:t>вершения административного правонарушения и продукции незако</w:t>
      </w:r>
      <w:r w:rsidRPr="00E33469">
        <w:rPr>
          <w:rFonts w:ascii="Times New Roman" w:hAnsi="Times New Roman" w:cs="Times New Roman"/>
          <w:sz w:val="30"/>
          <w:szCs w:val="30"/>
        </w:rPr>
        <w:t>н</w:t>
      </w:r>
      <w:r w:rsidRPr="00E33469">
        <w:rPr>
          <w:rFonts w:ascii="Times New Roman" w:hAnsi="Times New Roman" w:cs="Times New Roman"/>
          <w:sz w:val="30"/>
          <w:szCs w:val="30"/>
        </w:rPr>
        <w:t>ного природопользования или без таковой; на должностных лиц - от одной тысячи до двух тысяч рублей с конфискацией орудия соверш</w:t>
      </w:r>
      <w:r w:rsidRPr="00E33469">
        <w:rPr>
          <w:rFonts w:ascii="Times New Roman" w:hAnsi="Times New Roman" w:cs="Times New Roman"/>
          <w:sz w:val="30"/>
          <w:szCs w:val="30"/>
        </w:rPr>
        <w:t>е</w:t>
      </w:r>
      <w:r w:rsidRPr="00E33469">
        <w:rPr>
          <w:rFonts w:ascii="Times New Roman" w:hAnsi="Times New Roman" w:cs="Times New Roman"/>
          <w:sz w:val="30"/>
          <w:szCs w:val="30"/>
        </w:rPr>
        <w:t>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w:t>
      </w:r>
      <w:r w:rsidRPr="00E33469">
        <w:rPr>
          <w:rFonts w:ascii="Times New Roman" w:hAnsi="Times New Roman" w:cs="Times New Roman"/>
          <w:sz w:val="30"/>
          <w:szCs w:val="30"/>
        </w:rPr>
        <w:t>о</w:t>
      </w:r>
      <w:r w:rsidRPr="00E33469">
        <w:rPr>
          <w:rFonts w:ascii="Times New Roman" w:hAnsi="Times New Roman" w:cs="Times New Roman"/>
          <w:sz w:val="30"/>
          <w:szCs w:val="30"/>
        </w:rPr>
        <w:t>допользования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8.27. Нарушение требований лесного законодательс</w:t>
      </w:r>
      <w:r w:rsidRPr="00E33469">
        <w:rPr>
          <w:rFonts w:ascii="Times New Roman" w:hAnsi="Times New Roman" w:cs="Times New Roman"/>
          <w:b/>
          <w:sz w:val="30"/>
          <w:szCs w:val="30"/>
        </w:rPr>
        <w:t>т</w:t>
      </w:r>
      <w:r w:rsidRPr="00E33469">
        <w:rPr>
          <w:rFonts w:ascii="Times New Roman" w:hAnsi="Times New Roman" w:cs="Times New Roman"/>
          <w:b/>
          <w:sz w:val="30"/>
          <w:szCs w:val="30"/>
        </w:rPr>
        <w:t>ва по воспроизводству лесов и лесоразведению</w:t>
      </w:r>
    </w:p>
    <w:p w:rsid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требований лесного законодательства по воспрои</w:t>
      </w:r>
      <w:r w:rsidRPr="00E33469">
        <w:rPr>
          <w:rFonts w:ascii="Times New Roman" w:hAnsi="Times New Roman" w:cs="Times New Roman"/>
          <w:sz w:val="30"/>
          <w:szCs w:val="30"/>
        </w:rPr>
        <w:t>з</w:t>
      </w:r>
      <w:r w:rsidRPr="00E33469">
        <w:rPr>
          <w:rFonts w:ascii="Times New Roman" w:hAnsi="Times New Roman" w:cs="Times New Roman"/>
          <w:sz w:val="30"/>
          <w:szCs w:val="30"/>
        </w:rPr>
        <w:t xml:space="preserve">водству лесов и лесоразведению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E33469">
        <w:rPr>
          <w:rFonts w:ascii="Times New Roman" w:hAnsi="Times New Roman" w:cs="Times New Roman"/>
          <w:sz w:val="30"/>
          <w:szCs w:val="30"/>
        </w:rP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lastRenderedPageBreak/>
        <w:t>Примечание. За административные правонарушения, предусмо</w:t>
      </w:r>
      <w:r w:rsidRPr="00E33469">
        <w:rPr>
          <w:rFonts w:ascii="Times New Roman" w:hAnsi="Times New Roman" w:cs="Times New Roman"/>
          <w:sz w:val="30"/>
          <w:szCs w:val="30"/>
        </w:rPr>
        <w:t>т</w:t>
      </w:r>
      <w:r w:rsidRPr="00E33469">
        <w:rPr>
          <w:rFonts w:ascii="Times New Roman" w:hAnsi="Times New Roman" w:cs="Times New Roman"/>
          <w:sz w:val="30"/>
          <w:szCs w:val="30"/>
        </w:rPr>
        <w:t>ренные настоящей статьей, лица, осуществляющие предпринимател</w:t>
      </w:r>
      <w:r w:rsidRPr="00E33469">
        <w:rPr>
          <w:rFonts w:ascii="Times New Roman" w:hAnsi="Times New Roman" w:cs="Times New Roman"/>
          <w:sz w:val="30"/>
          <w:szCs w:val="30"/>
        </w:rPr>
        <w:t>ь</w:t>
      </w:r>
      <w:r w:rsidRPr="00E33469">
        <w:rPr>
          <w:rFonts w:ascii="Times New Roman" w:hAnsi="Times New Roman" w:cs="Times New Roman"/>
          <w:sz w:val="30"/>
          <w:szCs w:val="30"/>
        </w:rPr>
        <w:t>скую деятельность без образования юридического лица, несут админ</w:t>
      </w:r>
      <w:r w:rsidRPr="00E33469">
        <w:rPr>
          <w:rFonts w:ascii="Times New Roman" w:hAnsi="Times New Roman" w:cs="Times New Roman"/>
          <w:sz w:val="30"/>
          <w:szCs w:val="30"/>
        </w:rPr>
        <w:t>и</w:t>
      </w:r>
      <w:r w:rsidRPr="00E33469">
        <w:rPr>
          <w:rFonts w:ascii="Times New Roman" w:hAnsi="Times New Roman" w:cs="Times New Roman"/>
          <w:sz w:val="30"/>
          <w:szCs w:val="30"/>
        </w:rPr>
        <w:t>стративную ответственность как юридические лица.</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8.28. Незаконная рубка, повреждение лесных наса</w:t>
      </w:r>
      <w:r w:rsidRPr="00E33469">
        <w:rPr>
          <w:rFonts w:ascii="Times New Roman" w:hAnsi="Times New Roman" w:cs="Times New Roman"/>
          <w:b/>
          <w:sz w:val="30"/>
          <w:szCs w:val="30"/>
        </w:rPr>
        <w:t>ж</w:t>
      </w:r>
      <w:r w:rsidRPr="00E33469">
        <w:rPr>
          <w:rFonts w:ascii="Times New Roman" w:hAnsi="Times New Roman" w:cs="Times New Roman"/>
          <w:b/>
          <w:sz w:val="30"/>
          <w:szCs w:val="30"/>
        </w:rPr>
        <w:t>дений или самовольное выкапывание в лесах деревьев, кустарн</w:t>
      </w:r>
      <w:r w:rsidRPr="00E33469">
        <w:rPr>
          <w:rFonts w:ascii="Times New Roman" w:hAnsi="Times New Roman" w:cs="Times New Roman"/>
          <w:b/>
          <w:sz w:val="30"/>
          <w:szCs w:val="30"/>
        </w:rPr>
        <w:t>и</w:t>
      </w:r>
      <w:r w:rsidRPr="00E33469">
        <w:rPr>
          <w:rFonts w:ascii="Times New Roman" w:hAnsi="Times New Roman" w:cs="Times New Roman"/>
          <w:b/>
          <w:sz w:val="30"/>
          <w:szCs w:val="30"/>
        </w:rPr>
        <w:t>ков, лиан</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Незаконная рубка, повреждение лесных насаждений или сам</w:t>
      </w:r>
      <w:r w:rsidRPr="00E33469">
        <w:rPr>
          <w:rFonts w:ascii="Times New Roman" w:hAnsi="Times New Roman" w:cs="Times New Roman"/>
          <w:sz w:val="30"/>
          <w:szCs w:val="30"/>
        </w:rPr>
        <w:t>о</w:t>
      </w:r>
      <w:r w:rsidRPr="00E33469">
        <w:rPr>
          <w:rFonts w:ascii="Times New Roman" w:hAnsi="Times New Roman" w:cs="Times New Roman"/>
          <w:sz w:val="30"/>
          <w:szCs w:val="30"/>
        </w:rPr>
        <w:t>вольное выкапывание в лесах деревьев, кустарников, лиан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Те же действия, совершенные с применением механизмов, а</w:t>
      </w:r>
      <w:r w:rsidRPr="00E33469">
        <w:rPr>
          <w:rFonts w:ascii="Times New Roman" w:hAnsi="Times New Roman" w:cs="Times New Roman"/>
          <w:sz w:val="30"/>
          <w:szCs w:val="30"/>
        </w:rPr>
        <w:t>в</w:t>
      </w:r>
      <w:r w:rsidRPr="00E33469">
        <w:rPr>
          <w:rFonts w:ascii="Times New Roman" w:hAnsi="Times New Roman" w:cs="Times New Roman"/>
          <w:sz w:val="30"/>
          <w:szCs w:val="30"/>
        </w:rPr>
        <w:t>томототранспортных средств, самоходных машин и других видов те</w:t>
      </w:r>
      <w:r w:rsidRPr="00E33469">
        <w:rPr>
          <w:rFonts w:ascii="Times New Roman" w:hAnsi="Times New Roman" w:cs="Times New Roman"/>
          <w:sz w:val="30"/>
          <w:szCs w:val="30"/>
        </w:rPr>
        <w:t>х</w:t>
      </w:r>
      <w:r w:rsidRPr="00E33469">
        <w:rPr>
          <w:rFonts w:ascii="Times New Roman" w:hAnsi="Times New Roman" w:cs="Times New Roman"/>
          <w:sz w:val="30"/>
          <w:szCs w:val="30"/>
        </w:rPr>
        <w:t>ники, либо совершенные в лесопарковом зеленом поясе, если эти де</w:t>
      </w:r>
      <w:r w:rsidRPr="00E33469">
        <w:rPr>
          <w:rFonts w:ascii="Times New Roman" w:hAnsi="Times New Roman" w:cs="Times New Roman"/>
          <w:sz w:val="30"/>
          <w:szCs w:val="30"/>
        </w:rPr>
        <w:t>й</w:t>
      </w:r>
      <w:r w:rsidRPr="00E33469">
        <w:rPr>
          <w:rFonts w:ascii="Times New Roman" w:hAnsi="Times New Roman" w:cs="Times New Roman"/>
          <w:sz w:val="30"/>
          <w:szCs w:val="30"/>
        </w:rPr>
        <w:t>ствия не содержат уголовно наказуемого деяния,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влекут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четырех тысяч до пяти тысяч рублей с конфискацией проду</w:t>
      </w:r>
      <w:r w:rsidRPr="00E33469">
        <w:rPr>
          <w:rFonts w:ascii="Times New Roman" w:hAnsi="Times New Roman" w:cs="Times New Roman"/>
          <w:sz w:val="30"/>
          <w:szCs w:val="30"/>
        </w:rPr>
        <w:t>к</w:t>
      </w:r>
      <w:r w:rsidRPr="00E33469">
        <w:rPr>
          <w:rFonts w:ascii="Times New Roman" w:hAnsi="Times New Roman" w:cs="Times New Roman"/>
          <w:sz w:val="30"/>
          <w:szCs w:val="30"/>
        </w:rPr>
        <w:t>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w:t>
      </w:r>
      <w:r w:rsidRPr="00E33469">
        <w:rPr>
          <w:rFonts w:ascii="Times New Roman" w:hAnsi="Times New Roman" w:cs="Times New Roman"/>
          <w:sz w:val="30"/>
          <w:szCs w:val="30"/>
        </w:rPr>
        <w:t>е</w:t>
      </w:r>
      <w:r w:rsidRPr="00E33469">
        <w:rPr>
          <w:rFonts w:ascii="Times New Roman" w:hAnsi="Times New Roman" w:cs="Times New Roman"/>
          <w:sz w:val="30"/>
          <w:szCs w:val="30"/>
        </w:rPr>
        <w:t>ния или без таковой; на юридических лиц - от трехсот тысяч до пят</w:t>
      </w:r>
      <w:r w:rsidRPr="00E33469">
        <w:rPr>
          <w:rFonts w:ascii="Times New Roman" w:hAnsi="Times New Roman" w:cs="Times New Roman"/>
          <w:sz w:val="30"/>
          <w:szCs w:val="30"/>
        </w:rPr>
        <w:t>и</w:t>
      </w:r>
      <w:r w:rsidRPr="00E33469">
        <w:rPr>
          <w:rFonts w:ascii="Times New Roman" w:hAnsi="Times New Roman" w:cs="Times New Roman"/>
          <w:sz w:val="30"/>
          <w:szCs w:val="30"/>
        </w:rPr>
        <w:t>сот тысяч рублей с конфискацией продукции незаконного природ</w:t>
      </w:r>
      <w:r w:rsidRPr="00E33469">
        <w:rPr>
          <w:rFonts w:ascii="Times New Roman" w:hAnsi="Times New Roman" w:cs="Times New Roman"/>
          <w:sz w:val="30"/>
          <w:szCs w:val="30"/>
        </w:rPr>
        <w:t>о</w:t>
      </w:r>
      <w:r w:rsidRPr="00E33469">
        <w:rPr>
          <w:rFonts w:ascii="Times New Roman" w:hAnsi="Times New Roman" w:cs="Times New Roman"/>
          <w:sz w:val="30"/>
          <w:szCs w:val="30"/>
        </w:rPr>
        <w:t>пользования, а также с конфискацией орудия совершения администр</w:t>
      </w:r>
      <w:r w:rsidRPr="00E33469">
        <w:rPr>
          <w:rFonts w:ascii="Times New Roman" w:hAnsi="Times New Roman" w:cs="Times New Roman"/>
          <w:sz w:val="30"/>
          <w:szCs w:val="30"/>
        </w:rPr>
        <w:t>а</w:t>
      </w:r>
      <w:r w:rsidRPr="00E33469">
        <w:rPr>
          <w:rFonts w:ascii="Times New Roman" w:hAnsi="Times New Roman" w:cs="Times New Roman"/>
          <w:sz w:val="30"/>
          <w:szCs w:val="30"/>
        </w:rPr>
        <w:t>тивного правонарушения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Приобретение, хранение, перевозка или сбыт заведомо нез</w:t>
      </w:r>
      <w:r w:rsidRPr="00E33469">
        <w:rPr>
          <w:rFonts w:ascii="Times New Roman" w:hAnsi="Times New Roman" w:cs="Times New Roman"/>
          <w:sz w:val="30"/>
          <w:szCs w:val="30"/>
        </w:rPr>
        <w:t>а</w:t>
      </w:r>
      <w:r w:rsidRPr="00E33469">
        <w:rPr>
          <w:rFonts w:ascii="Times New Roman" w:hAnsi="Times New Roman" w:cs="Times New Roman"/>
          <w:sz w:val="30"/>
          <w:szCs w:val="30"/>
        </w:rPr>
        <w:t>конно заготовленной древесины, если эти действия не содержат пр</w:t>
      </w:r>
      <w:r w:rsidRPr="00E33469">
        <w:rPr>
          <w:rFonts w:ascii="Times New Roman" w:hAnsi="Times New Roman" w:cs="Times New Roman"/>
          <w:sz w:val="30"/>
          <w:szCs w:val="30"/>
        </w:rPr>
        <w:t>и</w:t>
      </w:r>
      <w:r w:rsidRPr="00E33469">
        <w:rPr>
          <w:rFonts w:ascii="Times New Roman" w:hAnsi="Times New Roman" w:cs="Times New Roman"/>
          <w:sz w:val="30"/>
          <w:szCs w:val="30"/>
        </w:rPr>
        <w:t>знаков уголовно наказуемого деяния,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пяти тысяч рублей; на должностных лиц - пятидесяти тысяч ру</w:t>
      </w:r>
      <w:r w:rsidRPr="00E33469">
        <w:rPr>
          <w:rFonts w:ascii="Times New Roman" w:hAnsi="Times New Roman" w:cs="Times New Roman"/>
          <w:sz w:val="30"/>
          <w:szCs w:val="30"/>
        </w:rPr>
        <w:t>б</w:t>
      </w:r>
      <w:r w:rsidRPr="00E33469">
        <w:rPr>
          <w:rFonts w:ascii="Times New Roman" w:hAnsi="Times New Roman" w:cs="Times New Roman"/>
          <w:sz w:val="30"/>
          <w:szCs w:val="30"/>
        </w:rPr>
        <w:t>лей; на юридических лиц - от четырехсот тысяч до семисот тысяч ру</w:t>
      </w:r>
      <w:r w:rsidRPr="00E33469">
        <w:rPr>
          <w:rFonts w:ascii="Times New Roman" w:hAnsi="Times New Roman" w:cs="Times New Roman"/>
          <w:sz w:val="30"/>
          <w:szCs w:val="30"/>
        </w:rPr>
        <w:t>б</w:t>
      </w:r>
      <w:r w:rsidRPr="00E33469">
        <w:rPr>
          <w:rFonts w:ascii="Times New Roman" w:hAnsi="Times New Roman" w:cs="Times New Roman"/>
          <w:sz w:val="30"/>
          <w:szCs w:val="30"/>
        </w:rPr>
        <w:t>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8.28.1. Нарушение требований лесного законодател</w:t>
      </w:r>
      <w:r w:rsidRPr="00E33469">
        <w:rPr>
          <w:rFonts w:ascii="Times New Roman" w:hAnsi="Times New Roman" w:cs="Times New Roman"/>
          <w:b/>
          <w:sz w:val="30"/>
          <w:szCs w:val="30"/>
        </w:rPr>
        <w:t>ь</w:t>
      </w:r>
      <w:r w:rsidRPr="00E33469">
        <w:rPr>
          <w:rFonts w:ascii="Times New Roman" w:hAnsi="Times New Roman" w:cs="Times New Roman"/>
          <w:b/>
          <w:sz w:val="30"/>
          <w:szCs w:val="30"/>
        </w:rPr>
        <w:t>ства об учете древесины и сделок с ней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lastRenderedPageBreak/>
        <w:t>1. Непредставление или несвоевременное представление декл</w:t>
      </w:r>
      <w:r w:rsidRPr="00E33469">
        <w:rPr>
          <w:rFonts w:ascii="Times New Roman" w:hAnsi="Times New Roman" w:cs="Times New Roman"/>
          <w:sz w:val="30"/>
          <w:szCs w:val="30"/>
        </w:rPr>
        <w:t>а</w:t>
      </w:r>
      <w:r w:rsidRPr="00E33469">
        <w:rPr>
          <w:rFonts w:ascii="Times New Roman" w:hAnsi="Times New Roman" w:cs="Times New Roman"/>
          <w:sz w:val="30"/>
          <w:szCs w:val="30"/>
        </w:rPr>
        <w:t>рации о сделках с древесиной, а также представление заведомо ложной информации в декларации о сделках с древесиной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должностных лиц в размере от пяти тысяч до двадцати тысяч рублей; на лиц, осущ</w:t>
      </w:r>
      <w:r w:rsidRPr="00E33469">
        <w:rPr>
          <w:rFonts w:ascii="Times New Roman" w:hAnsi="Times New Roman" w:cs="Times New Roman"/>
          <w:sz w:val="30"/>
          <w:szCs w:val="30"/>
        </w:rPr>
        <w:t>е</w:t>
      </w:r>
      <w:r w:rsidRPr="00E33469">
        <w:rPr>
          <w:rFonts w:ascii="Times New Roman" w:hAnsi="Times New Roman" w:cs="Times New Roman"/>
          <w:sz w:val="30"/>
          <w:szCs w:val="30"/>
        </w:rPr>
        <w:t>ствляющих предпринимательскую деятельность без образования юр</w:t>
      </w:r>
      <w:r w:rsidRPr="00E33469">
        <w:rPr>
          <w:rFonts w:ascii="Times New Roman" w:hAnsi="Times New Roman" w:cs="Times New Roman"/>
          <w:sz w:val="30"/>
          <w:szCs w:val="30"/>
        </w:rPr>
        <w:t>и</w:t>
      </w:r>
      <w:r w:rsidRPr="00E33469">
        <w:rPr>
          <w:rFonts w:ascii="Times New Roman" w:hAnsi="Times New Roman" w:cs="Times New Roman"/>
          <w:sz w:val="30"/>
          <w:szCs w:val="30"/>
        </w:rPr>
        <w:t>дического лица, - от семи тысяч до двадцати пяти тысяч рублей; на юридических лиц - от ста тысяч до двухсот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Непредставление или несвоевременное представление должн</w:t>
      </w:r>
      <w:r w:rsidRPr="00E33469">
        <w:rPr>
          <w:rFonts w:ascii="Times New Roman" w:hAnsi="Times New Roman" w:cs="Times New Roman"/>
          <w:sz w:val="30"/>
          <w:szCs w:val="30"/>
        </w:rPr>
        <w:t>о</w:t>
      </w:r>
      <w:r w:rsidRPr="00E33469">
        <w:rPr>
          <w:rFonts w:ascii="Times New Roman" w:hAnsi="Times New Roman" w:cs="Times New Roman"/>
          <w:sz w:val="30"/>
          <w:szCs w:val="30"/>
        </w:rPr>
        <w:t>стными лицами уполномоченных органов государственной власти, о</w:t>
      </w:r>
      <w:r w:rsidRPr="00E33469">
        <w:rPr>
          <w:rFonts w:ascii="Times New Roman" w:hAnsi="Times New Roman" w:cs="Times New Roman"/>
          <w:sz w:val="30"/>
          <w:szCs w:val="30"/>
        </w:rPr>
        <w:t>р</w:t>
      </w:r>
      <w:r w:rsidRPr="00E33469">
        <w:rPr>
          <w:rFonts w:ascii="Times New Roman" w:hAnsi="Times New Roman" w:cs="Times New Roman"/>
          <w:sz w:val="30"/>
          <w:szCs w:val="30"/>
        </w:rPr>
        <w:t>ганов местного самоуправления информации в единую государстве</w:t>
      </w:r>
      <w:r w:rsidRPr="00E33469">
        <w:rPr>
          <w:rFonts w:ascii="Times New Roman" w:hAnsi="Times New Roman" w:cs="Times New Roman"/>
          <w:sz w:val="30"/>
          <w:szCs w:val="30"/>
        </w:rPr>
        <w:t>н</w:t>
      </w:r>
      <w:r w:rsidRPr="00E33469">
        <w:rPr>
          <w:rFonts w:ascii="Times New Roman" w:hAnsi="Times New Roman" w:cs="Times New Roman"/>
          <w:sz w:val="30"/>
          <w:szCs w:val="30"/>
        </w:rPr>
        <w:t>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w:t>
      </w:r>
      <w:r w:rsidRPr="00E33469">
        <w:rPr>
          <w:rFonts w:ascii="Times New Roman" w:hAnsi="Times New Roman" w:cs="Times New Roman"/>
          <w:sz w:val="30"/>
          <w:szCs w:val="30"/>
        </w:rPr>
        <w:t>с</w:t>
      </w:r>
      <w:r w:rsidRPr="00E33469">
        <w:rPr>
          <w:rFonts w:ascii="Times New Roman" w:hAnsi="Times New Roman" w:cs="Times New Roman"/>
          <w:sz w:val="30"/>
          <w:szCs w:val="30"/>
        </w:rPr>
        <w:t>тему учета древесины и сделок с ней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в размере от пяти тысяч до двадцати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Нарушение порядка учета древесины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4. Нарушение требований лесного законодательства в части об</w:t>
      </w:r>
      <w:r w:rsidRPr="00E33469">
        <w:rPr>
          <w:rFonts w:ascii="Times New Roman" w:hAnsi="Times New Roman" w:cs="Times New Roman"/>
          <w:sz w:val="30"/>
          <w:szCs w:val="30"/>
        </w:rPr>
        <w:t>я</w:t>
      </w:r>
      <w:r w:rsidRPr="00E33469">
        <w:rPr>
          <w:rFonts w:ascii="Times New Roman" w:hAnsi="Times New Roman" w:cs="Times New Roman"/>
          <w:sz w:val="30"/>
          <w:szCs w:val="30"/>
        </w:rPr>
        <w:t>зательной маркировки древесины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должностных лиц в размере от тридцати тысяч до сорока тысяч рублей с конфиск</w:t>
      </w:r>
      <w:r w:rsidRPr="00E33469">
        <w:rPr>
          <w:rFonts w:ascii="Times New Roman" w:hAnsi="Times New Roman" w:cs="Times New Roman"/>
          <w:sz w:val="30"/>
          <w:szCs w:val="30"/>
        </w:rPr>
        <w:t>а</w:t>
      </w:r>
      <w:r w:rsidRPr="00E33469">
        <w:rPr>
          <w:rFonts w:ascii="Times New Roman" w:hAnsi="Times New Roman" w:cs="Times New Roman"/>
          <w:sz w:val="30"/>
          <w:szCs w:val="30"/>
        </w:rPr>
        <w:t>цией древесины либо без таковой; на юридических лиц - от трехсот тысяч до пятисот тысяч рублей с конфискацией древесины либо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5. Транспортировка древесины без оформленного в установле</w:t>
      </w:r>
      <w:r w:rsidRPr="00E33469">
        <w:rPr>
          <w:rFonts w:ascii="Times New Roman" w:hAnsi="Times New Roman" w:cs="Times New Roman"/>
          <w:sz w:val="30"/>
          <w:szCs w:val="30"/>
        </w:rPr>
        <w:t>н</w:t>
      </w:r>
      <w:r w:rsidRPr="00E33469">
        <w:rPr>
          <w:rFonts w:ascii="Times New Roman" w:hAnsi="Times New Roman" w:cs="Times New Roman"/>
          <w:sz w:val="30"/>
          <w:szCs w:val="30"/>
        </w:rPr>
        <w:t>ном лесным законодательством порядке сопроводительного документа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должностных лиц в размере от тридцати тысяч до пятидесяти тысяч рублей с конф</w:t>
      </w:r>
      <w:r w:rsidRPr="00E33469">
        <w:rPr>
          <w:rFonts w:ascii="Times New Roman" w:hAnsi="Times New Roman" w:cs="Times New Roman"/>
          <w:sz w:val="30"/>
          <w:szCs w:val="30"/>
        </w:rPr>
        <w:t>и</w:t>
      </w:r>
      <w:r w:rsidRPr="00E33469">
        <w:rPr>
          <w:rFonts w:ascii="Times New Roman" w:hAnsi="Times New Roman" w:cs="Times New Roman"/>
          <w:sz w:val="30"/>
          <w:szCs w:val="30"/>
        </w:rPr>
        <w:t>скацией древесины и (или) транспортных средств, являющихся оруд</w:t>
      </w:r>
      <w:r w:rsidRPr="00E33469">
        <w:rPr>
          <w:rFonts w:ascii="Times New Roman" w:hAnsi="Times New Roman" w:cs="Times New Roman"/>
          <w:sz w:val="30"/>
          <w:szCs w:val="30"/>
        </w:rPr>
        <w:t>и</w:t>
      </w:r>
      <w:r w:rsidRPr="00E33469">
        <w:rPr>
          <w:rFonts w:ascii="Times New Roman" w:hAnsi="Times New Roman" w:cs="Times New Roman"/>
          <w:sz w:val="30"/>
          <w:szCs w:val="30"/>
        </w:rPr>
        <w:t>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8.29. Уничтожение мест обитания животных</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lastRenderedPageBreak/>
        <w:t>Уничтожение (разорение) муравейников, гнезд, нор или других мест обитания животных - влечет предупреждение или наложение а</w:t>
      </w:r>
      <w:r w:rsidRPr="00E33469">
        <w:rPr>
          <w:rFonts w:ascii="Times New Roman" w:hAnsi="Times New Roman" w:cs="Times New Roman"/>
          <w:sz w:val="30"/>
          <w:szCs w:val="30"/>
        </w:rPr>
        <w:t>д</w:t>
      </w:r>
      <w:r w:rsidRPr="00E33469">
        <w:rPr>
          <w:rFonts w:ascii="Times New Roman" w:hAnsi="Times New Roman" w:cs="Times New Roman"/>
          <w:sz w:val="30"/>
          <w:szCs w:val="30"/>
        </w:rPr>
        <w:t>министративного штрафа в размере от трехсот до пятисот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8.30. Уничтожение лесной инфраструктуры, а также сенокосов, пастбищ</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Уничтожение лесной инфраструктуры, а также сенокосов, пас</w:t>
      </w:r>
      <w:r w:rsidRPr="00E33469">
        <w:rPr>
          <w:rFonts w:ascii="Times New Roman" w:hAnsi="Times New Roman" w:cs="Times New Roman"/>
          <w:sz w:val="30"/>
          <w:szCs w:val="30"/>
        </w:rPr>
        <w:t>т</w:t>
      </w:r>
      <w:r w:rsidRPr="00E33469">
        <w:rPr>
          <w:rFonts w:ascii="Times New Roman" w:hAnsi="Times New Roman" w:cs="Times New Roman"/>
          <w:sz w:val="30"/>
          <w:szCs w:val="30"/>
        </w:rPr>
        <w:t>бищ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трехсот до пятисот рублей; на должностных лиц - от пятисот до одной тысячи рублей; на юридических лиц - от пяти тысяч до дес</w:t>
      </w:r>
      <w:r w:rsidRPr="00E33469">
        <w:rPr>
          <w:rFonts w:ascii="Times New Roman" w:hAnsi="Times New Roman" w:cs="Times New Roman"/>
          <w:sz w:val="30"/>
          <w:szCs w:val="30"/>
        </w:rPr>
        <w:t>я</w:t>
      </w:r>
      <w:r w:rsidRPr="00E33469">
        <w:rPr>
          <w:rFonts w:ascii="Times New Roman" w:hAnsi="Times New Roman" w:cs="Times New Roman"/>
          <w:sz w:val="30"/>
          <w:szCs w:val="30"/>
        </w:rPr>
        <w:t>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8.30.1. Нарушение порядка проектирования, создания, содержания и эксплуатации объектов лесной инфраструктуры</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порядка проектирования, создания, содержания и эксплуатации объектов лесной инфраструктуры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двух тысяч до пяти тысяч рублей; на должностных лиц - от п</w:t>
      </w:r>
      <w:r w:rsidRPr="00E33469">
        <w:rPr>
          <w:rFonts w:ascii="Times New Roman" w:hAnsi="Times New Roman" w:cs="Times New Roman"/>
          <w:sz w:val="30"/>
          <w:szCs w:val="30"/>
        </w:rPr>
        <w:t>я</w:t>
      </w:r>
      <w:r w:rsidRPr="00E33469">
        <w:rPr>
          <w:rFonts w:ascii="Times New Roman" w:hAnsi="Times New Roman" w:cs="Times New Roman"/>
          <w:sz w:val="30"/>
          <w:szCs w:val="30"/>
        </w:rPr>
        <w:t>ти тысяч до десяти тысяч рублей; на юридических лиц - от двухсот т</w:t>
      </w:r>
      <w:r w:rsidRPr="00E33469">
        <w:rPr>
          <w:rFonts w:ascii="Times New Roman" w:hAnsi="Times New Roman" w:cs="Times New Roman"/>
          <w:sz w:val="30"/>
          <w:szCs w:val="30"/>
        </w:rPr>
        <w:t>ы</w:t>
      </w:r>
      <w:r w:rsidRPr="00E33469">
        <w:rPr>
          <w:rFonts w:ascii="Times New Roman" w:hAnsi="Times New Roman" w:cs="Times New Roman"/>
          <w:sz w:val="30"/>
          <w:szCs w:val="30"/>
        </w:rPr>
        <w:t>сяч до трехсот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8.31. Нарушение правил санитарной безопасности в лесах</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Нарушение правил санитарной безопасности в лесах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w:t>
      </w:r>
      <w:r w:rsidRPr="00E33469">
        <w:rPr>
          <w:rFonts w:ascii="Times New Roman" w:hAnsi="Times New Roman" w:cs="Times New Roman"/>
          <w:sz w:val="30"/>
          <w:szCs w:val="30"/>
        </w:rPr>
        <w:t>и</w:t>
      </w:r>
      <w:r w:rsidRPr="00E33469">
        <w:rPr>
          <w:rFonts w:ascii="Times New Roman" w:hAnsi="Times New Roman" w:cs="Times New Roman"/>
          <w:sz w:val="30"/>
          <w:szCs w:val="30"/>
        </w:rPr>
        <w:t>ческих лиц - от десяти тысяч до двадцати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Загрязнение лесов сточными водами, химическими, радиоа</w:t>
      </w:r>
      <w:r w:rsidRPr="00E33469">
        <w:rPr>
          <w:rFonts w:ascii="Times New Roman" w:hAnsi="Times New Roman" w:cs="Times New Roman"/>
          <w:sz w:val="30"/>
          <w:szCs w:val="30"/>
        </w:rPr>
        <w:t>к</w:t>
      </w:r>
      <w:r w:rsidRPr="00E33469">
        <w:rPr>
          <w:rFonts w:ascii="Times New Roman" w:hAnsi="Times New Roman" w:cs="Times New Roman"/>
          <w:sz w:val="30"/>
          <w:szCs w:val="30"/>
        </w:rPr>
        <w:t>тивными и другими вредными веществами, отходами производства и потребления и (или) иное негативное воздействие на леса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w:t>
      </w:r>
      <w:r w:rsidRPr="00E33469">
        <w:rPr>
          <w:rFonts w:ascii="Times New Roman" w:hAnsi="Times New Roman" w:cs="Times New Roman"/>
          <w:sz w:val="30"/>
          <w:szCs w:val="30"/>
        </w:rPr>
        <w:t>в</w:t>
      </w:r>
      <w:r w:rsidRPr="00E33469">
        <w:rPr>
          <w:rFonts w:ascii="Times New Roman" w:hAnsi="Times New Roman" w:cs="Times New Roman"/>
          <w:sz w:val="30"/>
          <w:szCs w:val="30"/>
        </w:rPr>
        <w:t>ное приостановление деятельности на срок до девяноста суток; на юридических лиц - от ста тысяч до трехсот тысяч рублей или админ</w:t>
      </w:r>
      <w:r w:rsidRPr="00E33469">
        <w:rPr>
          <w:rFonts w:ascii="Times New Roman" w:hAnsi="Times New Roman" w:cs="Times New Roman"/>
          <w:sz w:val="30"/>
          <w:szCs w:val="30"/>
        </w:rPr>
        <w:t>и</w:t>
      </w:r>
      <w:r w:rsidRPr="00E33469">
        <w:rPr>
          <w:rFonts w:ascii="Times New Roman" w:hAnsi="Times New Roman" w:cs="Times New Roman"/>
          <w:sz w:val="30"/>
          <w:szCs w:val="30"/>
        </w:rPr>
        <w:t>стративное приостановление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lastRenderedPageBreak/>
        <w:t>3. Действия (бездействие), предусмотренные частью 2 настоящей статьи, совершенные в защитных лесах, на особо защитных участках лесов, в лесопарковом зеленом поясе,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влекут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w:t>
      </w:r>
      <w:r w:rsidRPr="00E33469">
        <w:rPr>
          <w:rFonts w:ascii="Times New Roman" w:hAnsi="Times New Roman" w:cs="Times New Roman"/>
          <w:sz w:val="30"/>
          <w:szCs w:val="30"/>
        </w:rPr>
        <w:t>я</w:t>
      </w:r>
      <w:r w:rsidRPr="00E33469">
        <w:rPr>
          <w:rFonts w:ascii="Times New Roman" w:hAnsi="Times New Roman" w:cs="Times New Roman"/>
          <w:sz w:val="30"/>
          <w:szCs w:val="30"/>
        </w:rPr>
        <w:t>тельности на срок до девяноста суток; на юридических лиц - от дву</w:t>
      </w:r>
      <w:r w:rsidRPr="00E33469">
        <w:rPr>
          <w:rFonts w:ascii="Times New Roman" w:hAnsi="Times New Roman" w:cs="Times New Roman"/>
          <w:sz w:val="30"/>
          <w:szCs w:val="30"/>
        </w:rPr>
        <w:t>х</w:t>
      </w:r>
      <w:r w:rsidRPr="00E33469">
        <w:rPr>
          <w:rFonts w:ascii="Times New Roman" w:hAnsi="Times New Roman" w:cs="Times New Roman"/>
          <w:sz w:val="30"/>
          <w:szCs w:val="30"/>
        </w:rPr>
        <w:t>сот пятидесяти тысяч до пятисот тысяч рублей или административное приостановление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8.32. Нарушение правил пожарной безопасности в л</w:t>
      </w:r>
      <w:r w:rsidRPr="00E33469">
        <w:rPr>
          <w:rFonts w:ascii="Times New Roman" w:hAnsi="Times New Roman" w:cs="Times New Roman"/>
          <w:b/>
          <w:sz w:val="30"/>
          <w:szCs w:val="30"/>
        </w:rPr>
        <w:t>е</w:t>
      </w:r>
      <w:r w:rsidRPr="00E33469">
        <w:rPr>
          <w:rFonts w:ascii="Times New Roman" w:hAnsi="Times New Roman" w:cs="Times New Roman"/>
          <w:b/>
          <w:sz w:val="30"/>
          <w:szCs w:val="30"/>
        </w:rPr>
        <w:t>сах</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Нарушение правил пожарной безопасности в лесах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w:t>
      </w:r>
      <w:r w:rsidRPr="00E33469">
        <w:rPr>
          <w:rFonts w:ascii="Times New Roman" w:hAnsi="Times New Roman" w:cs="Times New Roman"/>
          <w:sz w:val="30"/>
          <w:szCs w:val="30"/>
        </w:rPr>
        <w:t>б</w:t>
      </w:r>
      <w:r w:rsidRPr="00E33469">
        <w:rPr>
          <w:rFonts w:ascii="Times New Roman" w:hAnsi="Times New Roman" w:cs="Times New Roman"/>
          <w:sz w:val="30"/>
          <w:szCs w:val="30"/>
        </w:rPr>
        <w:t>лей; на юридических лиц - от пятидесяти тысяч до двухсот тысяч ру</w:t>
      </w:r>
      <w:r w:rsidRPr="00E33469">
        <w:rPr>
          <w:rFonts w:ascii="Times New Roman" w:hAnsi="Times New Roman" w:cs="Times New Roman"/>
          <w:sz w:val="30"/>
          <w:szCs w:val="30"/>
        </w:rPr>
        <w:t>б</w:t>
      </w:r>
      <w:r w:rsidRPr="00E33469">
        <w:rPr>
          <w:rFonts w:ascii="Times New Roman" w:hAnsi="Times New Roman" w:cs="Times New Roman"/>
          <w:sz w:val="30"/>
          <w:szCs w:val="30"/>
        </w:rPr>
        <w:t>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Выжигание хвороста, лесной подстилки, сухой травы и других лесных горючих материалов с нарушением требований правил пожа</w:t>
      </w:r>
      <w:r w:rsidRPr="00E33469">
        <w:rPr>
          <w:rFonts w:ascii="Times New Roman" w:hAnsi="Times New Roman" w:cs="Times New Roman"/>
          <w:sz w:val="30"/>
          <w:szCs w:val="30"/>
        </w:rPr>
        <w:t>р</w:t>
      </w:r>
      <w:r w:rsidRPr="00E33469">
        <w:rPr>
          <w:rFonts w:ascii="Times New Roman" w:hAnsi="Times New Roman" w:cs="Times New Roman"/>
          <w:sz w:val="30"/>
          <w:szCs w:val="30"/>
        </w:rPr>
        <w:t>ной безопасности на земельных участках, непосредственно прим</w:t>
      </w:r>
      <w:r w:rsidRPr="00E33469">
        <w:rPr>
          <w:rFonts w:ascii="Times New Roman" w:hAnsi="Times New Roman" w:cs="Times New Roman"/>
          <w:sz w:val="30"/>
          <w:szCs w:val="30"/>
        </w:rPr>
        <w:t>ы</w:t>
      </w:r>
      <w:r w:rsidRPr="00E33469">
        <w:rPr>
          <w:rFonts w:ascii="Times New Roman" w:hAnsi="Times New Roman" w:cs="Times New Roman"/>
          <w:sz w:val="30"/>
          <w:szCs w:val="30"/>
        </w:rPr>
        <w:t>кающих к лесам, защитным и лесным насаждениям и не отделенных противопожарной минерализованной полосой шириной не менее 0,5 метра,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2.1. Действия, предусмотренные частями 1, 2 настоящей статьи, совершенные в лесопарковом зеленом поясе,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влекут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Нарушение правил пожарной безопасности в лесах в условиях особого противопожарного режима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 xml:space="preserve">мере от четырех тысяч до пяти тысяч рублей; на должностных лиц - от </w:t>
      </w:r>
      <w:r w:rsidRPr="00E33469">
        <w:rPr>
          <w:rFonts w:ascii="Times New Roman" w:hAnsi="Times New Roman" w:cs="Times New Roman"/>
          <w:sz w:val="30"/>
          <w:szCs w:val="30"/>
        </w:rPr>
        <w:lastRenderedPageBreak/>
        <w:t>двадцати тысяч до сорока тысяч рублей; на юридических лиц - от тре</w:t>
      </w:r>
      <w:r w:rsidRPr="00E33469">
        <w:rPr>
          <w:rFonts w:ascii="Times New Roman" w:hAnsi="Times New Roman" w:cs="Times New Roman"/>
          <w:sz w:val="30"/>
          <w:szCs w:val="30"/>
        </w:rPr>
        <w:t>х</w:t>
      </w:r>
      <w:r w:rsidRPr="00E33469">
        <w:rPr>
          <w:rFonts w:ascii="Times New Roman" w:hAnsi="Times New Roman" w:cs="Times New Roman"/>
          <w:sz w:val="30"/>
          <w:szCs w:val="30"/>
        </w:rPr>
        <w:t>сот тысяч до пятисот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4. Нарушение правил пожарной безопасности, повлекшее во</w:t>
      </w:r>
      <w:r w:rsidRPr="00E33469">
        <w:rPr>
          <w:rFonts w:ascii="Times New Roman" w:hAnsi="Times New Roman" w:cs="Times New Roman"/>
          <w:sz w:val="30"/>
          <w:szCs w:val="30"/>
        </w:rPr>
        <w:t>з</w:t>
      </w:r>
      <w:r w:rsidRPr="00E33469">
        <w:rPr>
          <w:rFonts w:ascii="Times New Roman" w:hAnsi="Times New Roman" w:cs="Times New Roman"/>
          <w:sz w:val="30"/>
          <w:szCs w:val="30"/>
        </w:rPr>
        <w:t>никновение лесного пожара без причинения тяжкого вреда здоровью человека,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пяти тысяч рублей; на должностных лиц - пятидесяти тысяч ру</w:t>
      </w:r>
      <w:r w:rsidRPr="00E33469">
        <w:rPr>
          <w:rFonts w:ascii="Times New Roman" w:hAnsi="Times New Roman" w:cs="Times New Roman"/>
          <w:sz w:val="30"/>
          <w:szCs w:val="30"/>
        </w:rPr>
        <w:t>б</w:t>
      </w:r>
      <w:r w:rsidRPr="00E33469">
        <w:rPr>
          <w:rFonts w:ascii="Times New Roman" w:hAnsi="Times New Roman" w:cs="Times New Roman"/>
          <w:sz w:val="30"/>
          <w:szCs w:val="30"/>
        </w:rPr>
        <w:t>лей; на юридических лиц - от пятисот тысяч до одного миллиона ру</w:t>
      </w:r>
      <w:r w:rsidRPr="00E33469">
        <w:rPr>
          <w:rFonts w:ascii="Times New Roman" w:hAnsi="Times New Roman" w:cs="Times New Roman"/>
          <w:sz w:val="30"/>
          <w:szCs w:val="30"/>
        </w:rPr>
        <w:t>б</w:t>
      </w:r>
      <w:r w:rsidRPr="00E33469">
        <w:rPr>
          <w:rFonts w:ascii="Times New Roman" w:hAnsi="Times New Roman" w:cs="Times New Roman"/>
          <w:sz w:val="30"/>
          <w:szCs w:val="30"/>
        </w:rPr>
        <w:t>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Примечание. За административные правонарушения, предусмо</w:t>
      </w:r>
      <w:r w:rsidRPr="00E33469">
        <w:rPr>
          <w:rFonts w:ascii="Times New Roman" w:hAnsi="Times New Roman" w:cs="Times New Roman"/>
          <w:sz w:val="30"/>
          <w:szCs w:val="30"/>
        </w:rPr>
        <w:t>т</w:t>
      </w:r>
      <w:r w:rsidRPr="00E33469">
        <w:rPr>
          <w:rFonts w:ascii="Times New Roman" w:hAnsi="Times New Roman" w:cs="Times New Roman"/>
          <w:sz w:val="30"/>
          <w:szCs w:val="30"/>
        </w:rPr>
        <w:t>ренные настоящей статьей, лица, осуществляющие предпринимател</w:t>
      </w:r>
      <w:r w:rsidRPr="00E33469">
        <w:rPr>
          <w:rFonts w:ascii="Times New Roman" w:hAnsi="Times New Roman" w:cs="Times New Roman"/>
          <w:sz w:val="30"/>
          <w:szCs w:val="30"/>
        </w:rPr>
        <w:t>ь</w:t>
      </w:r>
      <w:r w:rsidRPr="00E33469">
        <w:rPr>
          <w:rFonts w:ascii="Times New Roman" w:hAnsi="Times New Roman" w:cs="Times New Roman"/>
          <w:sz w:val="30"/>
          <w:szCs w:val="30"/>
        </w:rPr>
        <w:t>скую деятельность без образования юридического лица, несут админ</w:t>
      </w:r>
      <w:r w:rsidRPr="00E33469">
        <w:rPr>
          <w:rFonts w:ascii="Times New Roman" w:hAnsi="Times New Roman" w:cs="Times New Roman"/>
          <w:sz w:val="30"/>
          <w:szCs w:val="30"/>
        </w:rPr>
        <w:t>и</w:t>
      </w:r>
      <w:r w:rsidRPr="00E33469">
        <w:rPr>
          <w:rFonts w:ascii="Times New Roman" w:hAnsi="Times New Roman" w:cs="Times New Roman"/>
          <w:sz w:val="30"/>
          <w:szCs w:val="30"/>
        </w:rPr>
        <w:t>стративную ответственность как юридические лица.</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8.32.1. Ненаправление, несвоевременное направление, направление недостоверной информации в федеральный орган и</w:t>
      </w:r>
      <w:r w:rsidRPr="00E33469">
        <w:rPr>
          <w:rFonts w:ascii="Times New Roman" w:hAnsi="Times New Roman" w:cs="Times New Roman"/>
          <w:b/>
          <w:sz w:val="30"/>
          <w:szCs w:val="30"/>
        </w:rPr>
        <w:t>с</w:t>
      </w:r>
      <w:r w:rsidRPr="00E33469">
        <w:rPr>
          <w:rFonts w:ascii="Times New Roman" w:hAnsi="Times New Roman" w:cs="Times New Roman"/>
          <w:b/>
          <w:sz w:val="30"/>
          <w:szCs w:val="30"/>
        </w:rPr>
        <w:t>полнительной власти, уполномоченный на ведение реестра недо</w:t>
      </w:r>
      <w:r w:rsidRPr="00E33469">
        <w:rPr>
          <w:rFonts w:ascii="Times New Roman" w:hAnsi="Times New Roman" w:cs="Times New Roman"/>
          <w:b/>
          <w:sz w:val="30"/>
          <w:szCs w:val="30"/>
        </w:rPr>
        <w:t>б</w:t>
      </w:r>
      <w:r w:rsidRPr="00E33469">
        <w:rPr>
          <w:rFonts w:ascii="Times New Roman" w:hAnsi="Times New Roman" w:cs="Times New Roman"/>
          <w:b/>
          <w:sz w:val="30"/>
          <w:szCs w:val="30"/>
        </w:rPr>
        <w:t>росовестных арендаторов лесных участков и покупателей лесных насаждений</w:t>
      </w:r>
    </w:p>
    <w:p w:rsid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Ненаправление, несвоевременное направление, направление н</w:t>
      </w:r>
      <w:r w:rsidRPr="00E33469">
        <w:rPr>
          <w:rFonts w:ascii="Times New Roman" w:hAnsi="Times New Roman" w:cs="Times New Roman"/>
          <w:sz w:val="30"/>
          <w:szCs w:val="30"/>
        </w:rPr>
        <w:t>е</w:t>
      </w:r>
      <w:r w:rsidRPr="00E33469">
        <w:rPr>
          <w:rFonts w:ascii="Times New Roman" w:hAnsi="Times New Roman" w:cs="Times New Roman"/>
          <w:sz w:val="30"/>
          <w:szCs w:val="30"/>
        </w:rPr>
        <w:t>достоверной информации в федеральный орган исполнительной вл</w:t>
      </w:r>
      <w:r w:rsidRPr="00E33469">
        <w:rPr>
          <w:rFonts w:ascii="Times New Roman" w:hAnsi="Times New Roman" w:cs="Times New Roman"/>
          <w:sz w:val="30"/>
          <w:szCs w:val="30"/>
        </w:rPr>
        <w:t>а</w:t>
      </w:r>
      <w:r w:rsidRPr="00E33469">
        <w:rPr>
          <w:rFonts w:ascii="Times New Roman" w:hAnsi="Times New Roman" w:cs="Times New Roman"/>
          <w:sz w:val="30"/>
          <w:szCs w:val="30"/>
        </w:rPr>
        <w:t>сти, уполномоченный на ведение реестра недобросовестных арендат</w:t>
      </w:r>
      <w:r w:rsidRPr="00E33469">
        <w:rPr>
          <w:rFonts w:ascii="Times New Roman" w:hAnsi="Times New Roman" w:cs="Times New Roman"/>
          <w:sz w:val="30"/>
          <w:szCs w:val="30"/>
        </w:rPr>
        <w:t>о</w:t>
      </w:r>
      <w:r w:rsidRPr="00E33469">
        <w:rPr>
          <w:rFonts w:ascii="Times New Roman" w:hAnsi="Times New Roman" w:cs="Times New Roman"/>
          <w:sz w:val="30"/>
          <w:szCs w:val="30"/>
        </w:rPr>
        <w:t>ров лесных участков и покупателей лесных насаждений, подлежащей включению в такой рее</w:t>
      </w:r>
      <w:r>
        <w:rPr>
          <w:rFonts w:ascii="Times New Roman" w:hAnsi="Times New Roman" w:cs="Times New Roman"/>
          <w:sz w:val="30"/>
          <w:szCs w:val="30"/>
        </w:rPr>
        <w:t xml:space="preserve">стр,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E33469">
        <w:rPr>
          <w:rFonts w:ascii="Times New Roman" w:hAnsi="Times New Roman" w:cs="Times New Roman"/>
          <w:sz w:val="30"/>
          <w:szCs w:val="30"/>
        </w:rPr>
        <w:t>влечет наложение административного штрафа на должностных лиц в размере от десяти тысяч до пятнадцати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8.32.2. Включение заведомо недостоверной информ</w:t>
      </w:r>
      <w:r w:rsidRPr="00E33469">
        <w:rPr>
          <w:rFonts w:ascii="Times New Roman" w:hAnsi="Times New Roman" w:cs="Times New Roman"/>
          <w:b/>
          <w:sz w:val="30"/>
          <w:szCs w:val="30"/>
        </w:rPr>
        <w:t>а</w:t>
      </w:r>
      <w:r w:rsidRPr="00E33469">
        <w:rPr>
          <w:rFonts w:ascii="Times New Roman" w:hAnsi="Times New Roman" w:cs="Times New Roman"/>
          <w:b/>
          <w:sz w:val="30"/>
          <w:szCs w:val="30"/>
        </w:rPr>
        <w:t>ции в реестр недобросовестных арендаторов лесных участков и покупателей лесных насаждений</w:t>
      </w:r>
    </w:p>
    <w:p w:rsid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Включение заведомо недостоверной информации в реестр недо</w:t>
      </w:r>
      <w:r w:rsidRPr="00E33469">
        <w:rPr>
          <w:rFonts w:ascii="Times New Roman" w:hAnsi="Times New Roman" w:cs="Times New Roman"/>
          <w:sz w:val="30"/>
          <w:szCs w:val="30"/>
        </w:rPr>
        <w:t>б</w:t>
      </w:r>
      <w:r w:rsidRPr="00E33469">
        <w:rPr>
          <w:rFonts w:ascii="Times New Roman" w:hAnsi="Times New Roman" w:cs="Times New Roman"/>
          <w:sz w:val="30"/>
          <w:szCs w:val="30"/>
        </w:rPr>
        <w:t>росовестных арендаторов лесных участков и покупателей лесных н</w:t>
      </w:r>
      <w:r w:rsidRPr="00E33469">
        <w:rPr>
          <w:rFonts w:ascii="Times New Roman" w:hAnsi="Times New Roman" w:cs="Times New Roman"/>
          <w:sz w:val="30"/>
          <w:szCs w:val="30"/>
        </w:rPr>
        <w:t>а</w:t>
      </w:r>
      <w:r w:rsidRPr="00E33469">
        <w:rPr>
          <w:rFonts w:ascii="Times New Roman" w:hAnsi="Times New Roman" w:cs="Times New Roman"/>
          <w:sz w:val="30"/>
          <w:szCs w:val="30"/>
        </w:rPr>
        <w:t xml:space="preserve">саждений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E33469">
        <w:rPr>
          <w:rFonts w:ascii="Times New Roman" w:hAnsi="Times New Roman" w:cs="Times New Roman"/>
          <w:sz w:val="30"/>
          <w:szCs w:val="30"/>
        </w:rPr>
        <w:t>влечет наложение административного штрафа на должностных лиц в размере пятидесяти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8.33. Нарушение правил охраны среды обитания или путей миграции объектов животного мира и водных биологич</w:t>
      </w:r>
      <w:r w:rsidRPr="00E33469">
        <w:rPr>
          <w:rFonts w:ascii="Times New Roman" w:hAnsi="Times New Roman" w:cs="Times New Roman"/>
          <w:b/>
          <w:sz w:val="30"/>
          <w:szCs w:val="30"/>
        </w:rPr>
        <w:t>е</w:t>
      </w:r>
      <w:r w:rsidRPr="00E33469">
        <w:rPr>
          <w:rFonts w:ascii="Times New Roman" w:hAnsi="Times New Roman" w:cs="Times New Roman"/>
          <w:b/>
          <w:sz w:val="30"/>
          <w:szCs w:val="30"/>
        </w:rPr>
        <w:t>ских ресурсов</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правил охраны среды обитания или путей миграции объектов животного мира и водных биологических ресурсов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lastRenderedPageBreak/>
        <w:t>влечет предупреждение или наложение административного штрафа на граждан в размере от двух тыс. до пяти тыс. руб.; на дол</w:t>
      </w:r>
      <w:r w:rsidRPr="00E33469">
        <w:rPr>
          <w:rFonts w:ascii="Times New Roman" w:hAnsi="Times New Roman" w:cs="Times New Roman"/>
          <w:sz w:val="30"/>
          <w:szCs w:val="30"/>
        </w:rPr>
        <w:t>ж</w:t>
      </w:r>
      <w:r w:rsidRPr="00E33469">
        <w:rPr>
          <w:rFonts w:ascii="Times New Roman" w:hAnsi="Times New Roman" w:cs="Times New Roman"/>
          <w:sz w:val="30"/>
          <w:szCs w:val="30"/>
        </w:rPr>
        <w:t>ностных лиц - от пяти тыс. до десяти тыс. рублей; на юридических лиц - от десяти тыс. до пятнадцати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8.34. Нарушение установленного порядка создания, использования или транспортировки биологических коллекций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установленного порядка создания, пополнения, хр</w:t>
      </w:r>
      <w:r w:rsidRPr="00E33469">
        <w:rPr>
          <w:rFonts w:ascii="Times New Roman" w:hAnsi="Times New Roman" w:cs="Times New Roman"/>
          <w:sz w:val="30"/>
          <w:szCs w:val="30"/>
        </w:rPr>
        <w:t>а</w:t>
      </w:r>
      <w:r w:rsidRPr="00E33469">
        <w:rPr>
          <w:rFonts w:ascii="Times New Roman" w:hAnsi="Times New Roman" w:cs="Times New Roman"/>
          <w:sz w:val="30"/>
          <w:szCs w:val="30"/>
        </w:rPr>
        <w:t>нения, использования, учета, продажи, приобретения, транспортировки или пересылки биологических коллекций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w:t>
      </w:r>
      <w:r w:rsidRPr="00E33469">
        <w:rPr>
          <w:rFonts w:ascii="Times New Roman" w:hAnsi="Times New Roman" w:cs="Times New Roman"/>
          <w:sz w:val="30"/>
          <w:szCs w:val="30"/>
        </w:rPr>
        <w:t>о</w:t>
      </w:r>
      <w:r w:rsidRPr="00E33469">
        <w:rPr>
          <w:rFonts w:ascii="Times New Roman" w:hAnsi="Times New Roman" w:cs="Times New Roman"/>
          <w:sz w:val="30"/>
          <w:szCs w:val="30"/>
        </w:rPr>
        <w:t>вой; на юридических лиц - от пяти тысяч до десяти тысяч рублей с конфискацией коллекционных объектов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8.35. Уничтожение редких и находящихся под угрозой исчезновения видов животных или растений</w:t>
      </w:r>
    </w:p>
    <w:p w:rsid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Уничтожение редких и находящихся под угрозой исчезновения видов животных или растений, занесенных в Красную книгу Росси</w:t>
      </w:r>
      <w:r w:rsidRPr="00E33469">
        <w:rPr>
          <w:rFonts w:ascii="Times New Roman" w:hAnsi="Times New Roman" w:cs="Times New Roman"/>
          <w:sz w:val="30"/>
          <w:szCs w:val="30"/>
        </w:rPr>
        <w:t>й</w:t>
      </w:r>
      <w:r w:rsidRPr="00E33469">
        <w:rPr>
          <w:rFonts w:ascii="Times New Roman" w:hAnsi="Times New Roman" w:cs="Times New Roman"/>
          <w:sz w:val="30"/>
          <w:szCs w:val="30"/>
        </w:rPr>
        <w:t>ской Федерации либо охраняемых международными договорами, а равно действия (бездействие), которые могут привести к гибели, с</w:t>
      </w:r>
      <w:r w:rsidRPr="00E33469">
        <w:rPr>
          <w:rFonts w:ascii="Times New Roman" w:hAnsi="Times New Roman" w:cs="Times New Roman"/>
          <w:sz w:val="30"/>
          <w:szCs w:val="30"/>
        </w:rPr>
        <w:t>о</w:t>
      </w:r>
      <w:r w:rsidRPr="00E33469">
        <w:rPr>
          <w:rFonts w:ascii="Times New Roman" w:hAnsi="Times New Roman" w:cs="Times New Roman"/>
          <w:sz w:val="30"/>
          <w:szCs w:val="30"/>
        </w:rPr>
        <w:t>кращению численности либо нарушению среды обитания этих живо</w:t>
      </w:r>
      <w:r w:rsidRPr="00E33469">
        <w:rPr>
          <w:rFonts w:ascii="Times New Roman" w:hAnsi="Times New Roman" w:cs="Times New Roman"/>
          <w:sz w:val="30"/>
          <w:szCs w:val="30"/>
        </w:rPr>
        <w:t>т</w:t>
      </w:r>
      <w:r w:rsidRPr="00E33469">
        <w:rPr>
          <w:rFonts w:ascii="Times New Roman" w:hAnsi="Times New Roman" w:cs="Times New Roman"/>
          <w:sz w:val="30"/>
          <w:szCs w:val="30"/>
        </w:rPr>
        <w:t>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w:t>
      </w:r>
      <w:r w:rsidRPr="00E33469">
        <w:rPr>
          <w:rFonts w:ascii="Times New Roman" w:hAnsi="Times New Roman" w:cs="Times New Roman"/>
          <w:sz w:val="30"/>
          <w:szCs w:val="30"/>
        </w:rPr>
        <w:t>д</w:t>
      </w:r>
      <w:r w:rsidRPr="00E33469">
        <w:rPr>
          <w:rFonts w:ascii="Times New Roman" w:hAnsi="Times New Roman" w:cs="Times New Roman"/>
          <w:sz w:val="30"/>
          <w:szCs w:val="30"/>
        </w:rPr>
        <w:t>лежащего на то разрешения или с нарушением условий, предусмо</w:t>
      </w:r>
      <w:r w:rsidRPr="00E33469">
        <w:rPr>
          <w:rFonts w:ascii="Times New Roman" w:hAnsi="Times New Roman" w:cs="Times New Roman"/>
          <w:sz w:val="30"/>
          <w:szCs w:val="30"/>
        </w:rPr>
        <w:t>т</w:t>
      </w:r>
      <w:r w:rsidRPr="00E33469">
        <w:rPr>
          <w:rFonts w:ascii="Times New Roman" w:hAnsi="Times New Roman" w:cs="Times New Roman"/>
          <w:sz w:val="30"/>
          <w:szCs w:val="30"/>
        </w:rPr>
        <w:t>ренных разрешением, либо с нарушением иного установленного п</w:t>
      </w:r>
      <w:r w:rsidRPr="00E33469">
        <w:rPr>
          <w:rFonts w:ascii="Times New Roman" w:hAnsi="Times New Roman" w:cs="Times New Roman"/>
          <w:sz w:val="30"/>
          <w:szCs w:val="30"/>
        </w:rPr>
        <w:t>о</w:t>
      </w:r>
      <w:r w:rsidRPr="00E33469">
        <w:rPr>
          <w:rFonts w:ascii="Times New Roman" w:hAnsi="Times New Roman" w:cs="Times New Roman"/>
          <w:sz w:val="30"/>
          <w:szCs w:val="30"/>
        </w:rPr>
        <w:t>рядка, если эти действия не содержат</w:t>
      </w:r>
      <w:r>
        <w:rPr>
          <w:rFonts w:ascii="Times New Roman" w:hAnsi="Times New Roman" w:cs="Times New Roman"/>
          <w:sz w:val="30"/>
          <w:szCs w:val="30"/>
        </w:rPr>
        <w:t xml:space="preserve"> уголовно наказуемого деяния,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E33469">
        <w:rPr>
          <w:rFonts w:ascii="Times New Roman" w:hAnsi="Times New Roman" w:cs="Times New Roman"/>
          <w:sz w:val="30"/>
          <w:szCs w:val="30"/>
        </w:rP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w:t>
      </w:r>
      <w:r w:rsidRPr="00E33469">
        <w:rPr>
          <w:rFonts w:ascii="Times New Roman" w:hAnsi="Times New Roman" w:cs="Times New Roman"/>
          <w:sz w:val="30"/>
          <w:szCs w:val="30"/>
        </w:rPr>
        <w:t>к</w:t>
      </w:r>
      <w:r w:rsidRPr="00E33469">
        <w:rPr>
          <w:rFonts w:ascii="Times New Roman" w:hAnsi="Times New Roman" w:cs="Times New Roman"/>
          <w:sz w:val="30"/>
          <w:szCs w:val="30"/>
        </w:rPr>
        <w:t>же самих животных или растений, их продуктов, частей либо дерив</w:t>
      </w:r>
      <w:r w:rsidRPr="00E33469">
        <w:rPr>
          <w:rFonts w:ascii="Times New Roman" w:hAnsi="Times New Roman" w:cs="Times New Roman"/>
          <w:sz w:val="30"/>
          <w:szCs w:val="30"/>
        </w:rPr>
        <w:t>а</w:t>
      </w:r>
      <w:r w:rsidRPr="00E33469">
        <w:rPr>
          <w:rFonts w:ascii="Times New Roman" w:hAnsi="Times New Roman" w:cs="Times New Roman"/>
          <w:sz w:val="30"/>
          <w:szCs w:val="30"/>
        </w:rPr>
        <w:t>тов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8.36. Нарушение правил переселения, акклиматиз</w:t>
      </w:r>
      <w:r w:rsidRPr="00E33469">
        <w:rPr>
          <w:rFonts w:ascii="Times New Roman" w:hAnsi="Times New Roman" w:cs="Times New Roman"/>
          <w:b/>
          <w:sz w:val="30"/>
          <w:szCs w:val="30"/>
        </w:rPr>
        <w:t>а</w:t>
      </w:r>
      <w:r w:rsidRPr="00E33469">
        <w:rPr>
          <w:rFonts w:ascii="Times New Roman" w:hAnsi="Times New Roman" w:cs="Times New Roman"/>
          <w:b/>
          <w:sz w:val="30"/>
          <w:szCs w:val="30"/>
        </w:rPr>
        <w:t>ции или гибридизации объектов животного мира и водных биол</w:t>
      </w:r>
      <w:r w:rsidRPr="00E33469">
        <w:rPr>
          <w:rFonts w:ascii="Times New Roman" w:hAnsi="Times New Roman" w:cs="Times New Roman"/>
          <w:b/>
          <w:sz w:val="30"/>
          <w:szCs w:val="30"/>
        </w:rPr>
        <w:t>о</w:t>
      </w:r>
      <w:r w:rsidRPr="00E33469">
        <w:rPr>
          <w:rFonts w:ascii="Times New Roman" w:hAnsi="Times New Roman" w:cs="Times New Roman"/>
          <w:b/>
          <w:sz w:val="30"/>
          <w:szCs w:val="30"/>
        </w:rPr>
        <w:t>гических ресурсов</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правил переселения, акклиматизации или гибридиз</w:t>
      </w:r>
      <w:r w:rsidRPr="00E33469">
        <w:rPr>
          <w:rFonts w:ascii="Times New Roman" w:hAnsi="Times New Roman" w:cs="Times New Roman"/>
          <w:sz w:val="30"/>
          <w:szCs w:val="30"/>
        </w:rPr>
        <w:t>а</w:t>
      </w:r>
      <w:r w:rsidRPr="00E33469">
        <w:rPr>
          <w:rFonts w:ascii="Times New Roman" w:hAnsi="Times New Roman" w:cs="Times New Roman"/>
          <w:sz w:val="30"/>
          <w:szCs w:val="30"/>
        </w:rPr>
        <w:t>ции объектов животного мира и водных биологических ресурсов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предупреждение или наложение административного штрафа на граждан в размере от одной тысячи до одной тысячи пят</w:t>
      </w:r>
      <w:r w:rsidRPr="00E33469">
        <w:rPr>
          <w:rFonts w:ascii="Times New Roman" w:hAnsi="Times New Roman" w:cs="Times New Roman"/>
          <w:sz w:val="30"/>
          <w:szCs w:val="30"/>
        </w:rPr>
        <w:t>и</w:t>
      </w:r>
      <w:r w:rsidRPr="00E33469">
        <w:rPr>
          <w:rFonts w:ascii="Times New Roman" w:hAnsi="Times New Roman" w:cs="Times New Roman"/>
          <w:sz w:val="30"/>
          <w:szCs w:val="30"/>
        </w:rPr>
        <w:t>сот рублей; на должностных лиц - от двух тысяч до трех тысяч рублей; на юридических лиц - от двадцати тысяч до тридцати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8.37. Нарушение правил охоты, правил, регламент</w:t>
      </w:r>
      <w:r w:rsidRPr="00E33469">
        <w:rPr>
          <w:rFonts w:ascii="Times New Roman" w:hAnsi="Times New Roman" w:cs="Times New Roman"/>
          <w:b/>
          <w:sz w:val="30"/>
          <w:szCs w:val="30"/>
        </w:rPr>
        <w:t>и</w:t>
      </w:r>
      <w:r w:rsidRPr="00E33469">
        <w:rPr>
          <w:rFonts w:ascii="Times New Roman" w:hAnsi="Times New Roman" w:cs="Times New Roman"/>
          <w:b/>
          <w:sz w:val="30"/>
          <w:szCs w:val="30"/>
        </w:rPr>
        <w:t>рующих рыболовство и другие виды пользования объектами ж</w:t>
      </w:r>
      <w:r w:rsidRPr="00E33469">
        <w:rPr>
          <w:rFonts w:ascii="Times New Roman" w:hAnsi="Times New Roman" w:cs="Times New Roman"/>
          <w:b/>
          <w:sz w:val="30"/>
          <w:szCs w:val="30"/>
        </w:rPr>
        <w:t>и</w:t>
      </w:r>
      <w:r w:rsidRPr="00E33469">
        <w:rPr>
          <w:rFonts w:ascii="Times New Roman" w:hAnsi="Times New Roman" w:cs="Times New Roman"/>
          <w:b/>
          <w:sz w:val="30"/>
          <w:szCs w:val="30"/>
        </w:rPr>
        <w:t>вотного мира</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Нарушение правил охоты, за исключением случаев, пред</w:t>
      </w:r>
      <w:r w:rsidRPr="00E33469">
        <w:rPr>
          <w:rFonts w:ascii="Times New Roman" w:hAnsi="Times New Roman" w:cs="Times New Roman"/>
          <w:sz w:val="30"/>
          <w:szCs w:val="30"/>
        </w:rPr>
        <w:t>у</w:t>
      </w:r>
      <w:r w:rsidRPr="00E33469">
        <w:rPr>
          <w:rFonts w:ascii="Times New Roman" w:hAnsi="Times New Roman" w:cs="Times New Roman"/>
          <w:sz w:val="30"/>
          <w:szCs w:val="30"/>
        </w:rPr>
        <w:t>смотренных частями 1.2, 1.3 настоящей статьи,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пятисот до четырех тысяч рублей с конфискацией орудий ох</w:t>
      </w:r>
      <w:r w:rsidRPr="00E33469">
        <w:rPr>
          <w:rFonts w:ascii="Times New Roman" w:hAnsi="Times New Roman" w:cs="Times New Roman"/>
          <w:sz w:val="30"/>
          <w:szCs w:val="30"/>
        </w:rPr>
        <w:t>о</w:t>
      </w:r>
      <w:r w:rsidRPr="00E33469">
        <w:rPr>
          <w:rFonts w:ascii="Times New Roman" w:hAnsi="Times New Roman" w:cs="Times New Roman"/>
          <w:sz w:val="30"/>
          <w:szCs w:val="30"/>
        </w:rPr>
        <w:t>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1.1. Повторное в течение года совершение административного правонарушения, предусмотренного частью 1 настоящей статьи,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w:t>
      </w:r>
      <w:r w:rsidRPr="00E33469">
        <w:rPr>
          <w:rFonts w:ascii="Times New Roman" w:hAnsi="Times New Roman" w:cs="Times New Roman"/>
          <w:sz w:val="30"/>
          <w:szCs w:val="30"/>
        </w:rPr>
        <w:t>ы</w:t>
      </w:r>
      <w:r w:rsidRPr="00E33469">
        <w:rPr>
          <w:rFonts w:ascii="Times New Roman" w:hAnsi="Times New Roman" w:cs="Times New Roman"/>
          <w:sz w:val="30"/>
          <w:szCs w:val="30"/>
        </w:rPr>
        <w:t>сяч до пятидесяти тысяч рублей с конфискацией орудий охоты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1.2. Осуществление охоты с нарушением установленных прав</w:t>
      </w:r>
      <w:r w:rsidRPr="00E33469">
        <w:rPr>
          <w:rFonts w:ascii="Times New Roman" w:hAnsi="Times New Roman" w:cs="Times New Roman"/>
          <w:sz w:val="30"/>
          <w:szCs w:val="30"/>
        </w:rPr>
        <w:t>и</w:t>
      </w:r>
      <w:r w:rsidRPr="00E33469">
        <w:rPr>
          <w:rFonts w:ascii="Times New Roman" w:hAnsi="Times New Roman" w:cs="Times New Roman"/>
          <w:sz w:val="30"/>
          <w:szCs w:val="30"/>
        </w:rPr>
        <w:t>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w:t>
      </w:r>
      <w:r w:rsidRPr="00E33469">
        <w:rPr>
          <w:rFonts w:ascii="Times New Roman" w:hAnsi="Times New Roman" w:cs="Times New Roman"/>
          <w:sz w:val="30"/>
          <w:szCs w:val="30"/>
        </w:rPr>
        <w:t>о</w:t>
      </w:r>
      <w:r w:rsidRPr="00E33469">
        <w:rPr>
          <w:rFonts w:ascii="Times New Roman" w:hAnsi="Times New Roman" w:cs="Times New Roman"/>
          <w:sz w:val="30"/>
          <w:szCs w:val="30"/>
        </w:rPr>
        <w:t>бами охоты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w:t>
      </w:r>
      <w:r w:rsidRPr="00E33469">
        <w:rPr>
          <w:rFonts w:ascii="Times New Roman" w:hAnsi="Times New Roman" w:cs="Times New Roman"/>
          <w:sz w:val="30"/>
          <w:szCs w:val="30"/>
        </w:rPr>
        <w:t>ы</w:t>
      </w:r>
      <w:r w:rsidRPr="00E33469">
        <w:rPr>
          <w:rFonts w:ascii="Times New Roman" w:hAnsi="Times New Roman" w:cs="Times New Roman"/>
          <w:sz w:val="30"/>
          <w:szCs w:val="30"/>
        </w:rPr>
        <w:t>сяч рублей с конфискацией орудий охоты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1.3. Непредъявление по требованию должностных лиц органов, уполномоченных в области охраны, контроля и регулирования испол</w:t>
      </w:r>
      <w:r w:rsidRPr="00E33469">
        <w:rPr>
          <w:rFonts w:ascii="Times New Roman" w:hAnsi="Times New Roman" w:cs="Times New Roman"/>
          <w:sz w:val="30"/>
          <w:szCs w:val="30"/>
        </w:rPr>
        <w:t>ь</w:t>
      </w:r>
      <w:r w:rsidRPr="00E33469">
        <w:rPr>
          <w:rFonts w:ascii="Times New Roman" w:hAnsi="Times New Roman" w:cs="Times New Roman"/>
          <w:sz w:val="30"/>
          <w:szCs w:val="30"/>
        </w:rPr>
        <w:t>зования объектов животного мира (в том числе отнесенных к охо</w:t>
      </w:r>
      <w:r w:rsidRPr="00E33469">
        <w:rPr>
          <w:rFonts w:ascii="Times New Roman" w:hAnsi="Times New Roman" w:cs="Times New Roman"/>
          <w:sz w:val="30"/>
          <w:szCs w:val="30"/>
        </w:rPr>
        <w:t>т</w:t>
      </w:r>
      <w:r w:rsidRPr="00E33469">
        <w:rPr>
          <w:rFonts w:ascii="Times New Roman" w:hAnsi="Times New Roman" w:cs="Times New Roman"/>
          <w:sz w:val="30"/>
          <w:szCs w:val="30"/>
        </w:rPr>
        <w:lastRenderedPageBreak/>
        <w:t>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w:t>
      </w:r>
      <w:r w:rsidRPr="00E33469">
        <w:rPr>
          <w:rFonts w:ascii="Times New Roman" w:hAnsi="Times New Roman" w:cs="Times New Roman"/>
          <w:sz w:val="30"/>
          <w:szCs w:val="30"/>
        </w:rPr>
        <w:t>о</w:t>
      </w:r>
      <w:r w:rsidRPr="00E33469">
        <w:rPr>
          <w:rFonts w:ascii="Times New Roman" w:hAnsi="Times New Roman" w:cs="Times New Roman"/>
          <w:sz w:val="30"/>
          <w:szCs w:val="30"/>
        </w:rPr>
        <w:t>сударственных учреждений, находящихся в ведении органов исполн</w:t>
      </w:r>
      <w:r w:rsidRPr="00E33469">
        <w:rPr>
          <w:rFonts w:ascii="Times New Roman" w:hAnsi="Times New Roman" w:cs="Times New Roman"/>
          <w:sz w:val="30"/>
          <w:szCs w:val="30"/>
        </w:rPr>
        <w:t>и</w:t>
      </w:r>
      <w:r w:rsidRPr="00E33469">
        <w:rPr>
          <w:rFonts w:ascii="Times New Roman" w:hAnsi="Times New Roman" w:cs="Times New Roman"/>
          <w:sz w:val="30"/>
          <w:szCs w:val="30"/>
        </w:rPr>
        <w:t>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w:t>
      </w:r>
      <w:r w:rsidRPr="00E33469">
        <w:rPr>
          <w:rFonts w:ascii="Times New Roman" w:hAnsi="Times New Roman" w:cs="Times New Roman"/>
          <w:sz w:val="30"/>
          <w:szCs w:val="30"/>
        </w:rPr>
        <w:t>т</w:t>
      </w:r>
      <w:r w:rsidRPr="00E33469">
        <w:rPr>
          <w:rFonts w:ascii="Times New Roman" w:hAnsi="Times New Roman" w:cs="Times New Roman"/>
          <w:sz w:val="30"/>
          <w:szCs w:val="30"/>
        </w:rPr>
        <w:t>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w:t>
      </w:r>
      <w:r w:rsidRPr="00E33469">
        <w:rPr>
          <w:rFonts w:ascii="Times New Roman" w:hAnsi="Times New Roman" w:cs="Times New Roman"/>
          <w:sz w:val="30"/>
          <w:szCs w:val="30"/>
        </w:rPr>
        <w:t>е</w:t>
      </w:r>
      <w:r w:rsidRPr="00E33469">
        <w:rPr>
          <w:rFonts w:ascii="Times New Roman" w:hAnsi="Times New Roman" w:cs="Times New Roman"/>
          <w:sz w:val="30"/>
          <w:szCs w:val="30"/>
        </w:rPr>
        <w:t>ние охотничьего оружия в случае осуществления охоты с охотничьим огнестрельным и (или) пневматическим оружием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Нарушение правил, регламентирующих рыболовство, за и</w:t>
      </w:r>
      <w:r w:rsidRPr="00E33469">
        <w:rPr>
          <w:rFonts w:ascii="Times New Roman" w:hAnsi="Times New Roman" w:cs="Times New Roman"/>
          <w:sz w:val="30"/>
          <w:szCs w:val="30"/>
        </w:rPr>
        <w:t>с</w:t>
      </w:r>
      <w:r w:rsidRPr="00E33469">
        <w:rPr>
          <w:rFonts w:ascii="Times New Roman" w:hAnsi="Times New Roman" w:cs="Times New Roman"/>
          <w:sz w:val="30"/>
          <w:szCs w:val="30"/>
        </w:rPr>
        <w:t>ключением случаев, предусмотренных частью 2 статьи 8.17 настоящ</w:t>
      </w:r>
      <w:r w:rsidRPr="00E33469">
        <w:rPr>
          <w:rFonts w:ascii="Times New Roman" w:hAnsi="Times New Roman" w:cs="Times New Roman"/>
          <w:sz w:val="30"/>
          <w:szCs w:val="30"/>
        </w:rPr>
        <w:t>е</w:t>
      </w:r>
      <w:r w:rsidRPr="00E33469">
        <w:rPr>
          <w:rFonts w:ascii="Times New Roman" w:hAnsi="Times New Roman" w:cs="Times New Roman"/>
          <w:sz w:val="30"/>
          <w:szCs w:val="30"/>
        </w:rPr>
        <w:t>го Кодекса,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двух тысяч до пяти тысяч рублей с конфискацией судна и др</w:t>
      </w:r>
      <w:r w:rsidRPr="00E33469">
        <w:rPr>
          <w:rFonts w:ascii="Times New Roman" w:hAnsi="Times New Roman" w:cs="Times New Roman"/>
          <w:sz w:val="30"/>
          <w:szCs w:val="30"/>
        </w:rPr>
        <w:t>у</w:t>
      </w:r>
      <w:r w:rsidRPr="00E33469">
        <w:rPr>
          <w:rFonts w:ascii="Times New Roman" w:hAnsi="Times New Roman" w:cs="Times New Roman"/>
          <w:sz w:val="30"/>
          <w:szCs w:val="30"/>
        </w:rPr>
        <w:t>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w:t>
      </w:r>
      <w:r w:rsidRPr="00E33469">
        <w:rPr>
          <w:rFonts w:ascii="Times New Roman" w:hAnsi="Times New Roman" w:cs="Times New Roman"/>
          <w:sz w:val="30"/>
          <w:szCs w:val="30"/>
        </w:rPr>
        <w:t>д</w:t>
      </w:r>
      <w:r w:rsidRPr="00E33469">
        <w:rPr>
          <w:rFonts w:ascii="Times New Roman" w:hAnsi="Times New Roman" w:cs="Times New Roman"/>
          <w:sz w:val="30"/>
          <w:szCs w:val="30"/>
        </w:rPr>
        <w:t>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w:t>
      </w:r>
      <w:r w:rsidRPr="00E33469">
        <w:rPr>
          <w:rFonts w:ascii="Times New Roman" w:hAnsi="Times New Roman" w:cs="Times New Roman"/>
          <w:sz w:val="30"/>
          <w:szCs w:val="30"/>
        </w:rPr>
        <w:t>о</w:t>
      </w:r>
      <w:r w:rsidRPr="00E33469">
        <w:rPr>
          <w:rFonts w:ascii="Times New Roman" w:hAnsi="Times New Roman" w:cs="Times New Roman"/>
          <w:sz w:val="30"/>
          <w:szCs w:val="30"/>
        </w:rPr>
        <w:t>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Нарушение правил пользования объектами животного мира, за исключением случаев, предусмотренных частями 1 - 2 настоящей ст</w:t>
      </w:r>
      <w:r w:rsidRPr="00E33469">
        <w:rPr>
          <w:rFonts w:ascii="Times New Roman" w:hAnsi="Times New Roman" w:cs="Times New Roman"/>
          <w:sz w:val="30"/>
          <w:szCs w:val="30"/>
        </w:rPr>
        <w:t>а</w:t>
      </w:r>
      <w:r w:rsidRPr="00E33469">
        <w:rPr>
          <w:rFonts w:ascii="Times New Roman" w:hAnsi="Times New Roman" w:cs="Times New Roman"/>
          <w:sz w:val="30"/>
          <w:szCs w:val="30"/>
        </w:rPr>
        <w:t>тьи,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пятисот до одной тысячи рублей с конфискацией орудий д</w:t>
      </w:r>
      <w:r w:rsidRPr="00E33469">
        <w:rPr>
          <w:rFonts w:ascii="Times New Roman" w:hAnsi="Times New Roman" w:cs="Times New Roman"/>
          <w:sz w:val="30"/>
          <w:szCs w:val="30"/>
        </w:rPr>
        <w:t>о</w:t>
      </w:r>
      <w:r w:rsidRPr="00E33469">
        <w:rPr>
          <w:rFonts w:ascii="Times New Roman" w:hAnsi="Times New Roman" w:cs="Times New Roman"/>
          <w:sz w:val="30"/>
          <w:szCs w:val="30"/>
        </w:rPr>
        <w:t>бывания животных или без таковой; на должностных лиц - от двух т</w:t>
      </w:r>
      <w:r w:rsidRPr="00E33469">
        <w:rPr>
          <w:rFonts w:ascii="Times New Roman" w:hAnsi="Times New Roman" w:cs="Times New Roman"/>
          <w:sz w:val="30"/>
          <w:szCs w:val="30"/>
        </w:rPr>
        <w:t>ы</w:t>
      </w:r>
      <w:r w:rsidRPr="00E33469">
        <w:rPr>
          <w:rFonts w:ascii="Times New Roman" w:hAnsi="Times New Roman" w:cs="Times New Roman"/>
          <w:sz w:val="30"/>
          <w:szCs w:val="30"/>
        </w:rPr>
        <w:t>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lastRenderedPageBreak/>
        <w:t>Статья 8.38. Нарушение правил охраны водных биологич</w:t>
      </w:r>
      <w:r w:rsidRPr="00E33469">
        <w:rPr>
          <w:rFonts w:ascii="Times New Roman" w:hAnsi="Times New Roman" w:cs="Times New Roman"/>
          <w:b/>
          <w:sz w:val="30"/>
          <w:szCs w:val="30"/>
        </w:rPr>
        <w:t>е</w:t>
      </w:r>
      <w:r w:rsidRPr="00E33469">
        <w:rPr>
          <w:rFonts w:ascii="Times New Roman" w:hAnsi="Times New Roman" w:cs="Times New Roman"/>
          <w:b/>
          <w:sz w:val="30"/>
          <w:szCs w:val="30"/>
        </w:rPr>
        <w:t>ских ресурсов</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Производство сплава древесины, строительство мостов, дамб, транспортировка древесины или других лесных ресурсов, осуществл</w:t>
      </w:r>
      <w:r w:rsidRPr="00E33469">
        <w:rPr>
          <w:rFonts w:ascii="Times New Roman" w:hAnsi="Times New Roman" w:cs="Times New Roman"/>
          <w:sz w:val="30"/>
          <w:szCs w:val="30"/>
        </w:rPr>
        <w:t>е</w:t>
      </w:r>
      <w:r w:rsidRPr="00E33469">
        <w:rPr>
          <w:rFonts w:ascii="Times New Roman" w:hAnsi="Times New Roman" w:cs="Times New Roman"/>
          <w:sz w:val="30"/>
          <w:szCs w:val="30"/>
        </w:rPr>
        <w:t>ние взрывных или иных работ, а равно эксплуатация водозаборных с</w:t>
      </w:r>
      <w:r w:rsidRPr="00E33469">
        <w:rPr>
          <w:rFonts w:ascii="Times New Roman" w:hAnsi="Times New Roman" w:cs="Times New Roman"/>
          <w:sz w:val="30"/>
          <w:szCs w:val="30"/>
        </w:rPr>
        <w:t>о</w:t>
      </w:r>
      <w:r w:rsidRPr="00E33469">
        <w:rPr>
          <w:rFonts w:ascii="Times New Roman" w:hAnsi="Times New Roman" w:cs="Times New Roman"/>
          <w:sz w:val="30"/>
          <w:szCs w:val="30"/>
        </w:rPr>
        <w:t>оружений и перекачивающих механизмов с нарушением правил охр</w:t>
      </w:r>
      <w:r w:rsidRPr="00E33469">
        <w:rPr>
          <w:rFonts w:ascii="Times New Roman" w:hAnsi="Times New Roman" w:cs="Times New Roman"/>
          <w:sz w:val="30"/>
          <w:szCs w:val="30"/>
        </w:rPr>
        <w:t>а</w:t>
      </w:r>
      <w:r w:rsidRPr="00E33469">
        <w:rPr>
          <w:rFonts w:ascii="Times New Roman" w:hAnsi="Times New Roman" w:cs="Times New Roman"/>
          <w:sz w:val="30"/>
          <w:szCs w:val="30"/>
        </w:rPr>
        <w:t>ны водных биологических ресурсов, если хотя бы одно из этих дейс</w:t>
      </w:r>
      <w:r w:rsidRPr="00E33469">
        <w:rPr>
          <w:rFonts w:ascii="Times New Roman" w:hAnsi="Times New Roman" w:cs="Times New Roman"/>
          <w:sz w:val="30"/>
          <w:szCs w:val="30"/>
        </w:rPr>
        <w:t>т</w:t>
      </w:r>
      <w:r w:rsidRPr="00E33469">
        <w:rPr>
          <w:rFonts w:ascii="Times New Roman" w:hAnsi="Times New Roman" w:cs="Times New Roman"/>
          <w:sz w:val="30"/>
          <w:szCs w:val="30"/>
        </w:rPr>
        <w:t>вий может повлечь массовую гибель рыбы или других водных живо</w:t>
      </w:r>
      <w:r w:rsidRPr="00E33469">
        <w:rPr>
          <w:rFonts w:ascii="Times New Roman" w:hAnsi="Times New Roman" w:cs="Times New Roman"/>
          <w:sz w:val="30"/>
          <w:szCs w:val="30"/>
        </w:rPr>
        <w:t>т</w:t>
      </w:r>
      <w:r w:rsidRPr="00E33469">
        <w:rPr>
          <w:rFonts w:ascii="Times New Roman" w:hAnsi="Times New Roman" w:cs="Times New Roman"/>
          <w:sz w:val="30"/>
          <w:szCs w:val="30"/>
        </w:rPr>
        <w:t>ных, уничтожение в значительных размерах кормовых запасов либо иные тяжкие последствия,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двух тысяч до трех тысяч рублей; на должностных лиц - от д</w:t>
      </w:r>
      <w:r w:rsidRPr="00E33469">
        <w:rPr>
          <w:rFonts w:ascii="Times New Roman" w:hAnsi="Times New Roman" w:cs="Times New Roman"/>
          <w:sz w:val="30"/>
          <w:szCs w:val="30"/>
        </w:rPr>
        <w:t>е</w:t>
      </w:r>
      <w:r w:rsidRPr="00E33469">
        <w:rPr>
          <w:rFonts w:ascii="Times New Roman" w:hAnsi="Times New Roman" w:cs="Times New Roman"/>
          <w:sz w:val="30"/>
          <w:szCs w:val="30"/>
        </w:rPr>
        <w:t>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w:t>
      </w:r>
      <w:r w:rsidRPr="00E33469">
        <w:rPr>
          <w:rFonts w:ascii="Times New Roman" w:hAnsi="Times New Roman" w:cs="Times New Roman"/>
          <w:sz w:val="30"/>
          <w:szCs w:val="30"/>
        </w:rPr>
        <w:t>а</w:t>
      </w:r>
      <w:r w:rsidRPr="00E33469">
        <w:rPr>
          <w:rFonts w:ascii="Times New Roman" w:hAnsi="Times New Roman" w:cs="Times New Roman"/>
          <w:sz w:val="30"/>
          <w:szCs w:val="30"/>
        </w:rPr>
        <w:t>тивное приостановление деятельности на срок до девяноста суток; на юридических лиц - от ста тысяч до двухсот тысяч рублей или админ</w:t>
      </w:r>
      <w:r w:rsidRPr="00E33469">
        <w:rPr>
          <w:rFonts w:ascii="Times New Roman" w:hAnsi="Times New Roman" w:cs="Times New Roman"/>
          <w:sz w:val="30"/>
          <w:szCs w:val="30"/>
        </w:rPr>
        <w:t>и</w:t>
      </w:r>
      <w:r w:rsidRPr="00E33469">
        <w:rPr>
          <w:rFonts w:ascii="Times New Roman" w:hAnsi="Times New Roman" w:cs="Times New Roman"/>
          <w:sz w:val="30"/>
          <w:szCs w:val="30"/>
        </w:rPr>
        <w:t>стративное приостановление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8.39. Нарушение правил охраны и использования природных ресурсов на особо охраняемых природных территориях</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установленного режима или иных правил охраны и использования окружающей среды и природных ресурсов на террит</w:t>
      </w:r>
      <w:r w:rsidRPr="00E33469">
        <w:rPr>
          <w:rFonts w:ascii="Times New Roman" w:hAnsi="Times New Roman" w:cs="Times New Roman"/>
          <w:sz w:val="30"/>
          <w:szCs w:val="30"/>
        </w:rPr>
        <w:t>о</w:t>
      </w:r>
      <w:r w:rsidRPr="00E33469">
        <w:rPr>
          <w:rFonts w:ascii="Times New Roman" w:hAnsi="Times New Roman" w:cs="Times New Roman"/>
          <w:sz w:val="30"/>
          <w:szCs w:val="30"/>
        </w:rPr>
        <w:t>риях государственных природных заповедников, национальных па</w:t>
      </w:r>
      <w:r w:rsidRPr="00E33469">
        <w:rPr>
          <w:rFonts w:ascii="Times New Roman" w:hAnsi="Times New Roman" w:cs="Times New Roman"/>
          <w:sz w:val="30"/>
          <w:szCs w:val="30"/>
        </w:rPr>
        <w:t>р</w:t>
      </w:r>
      <w:r w:rsidRPr="00E33469">
        <w:rPr>
          <w:rFonts w:ascii="Times New Roman" w:hAnsi="Times New Roman" w:cs="Times New Roman"/>
          <w:sz w:val="30"/>
          <w:szCs w:val="30"/>
        </w:rPr>
        <w:t>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трех тысяч до четырех тысяч рублей с конфискацией орудий совершения административного правонарушения и продукции нез</w:t>
      </w:r>
      <w:r w:rsidRPr="00E33469">
        <w:rPr>
          <w:rFonts w:ascii="Times New Roman" w:hAnsi="Times New Roman" w:cs="Times New Roman"/>
          <w:sz w:val="30"/>
          <w:szCs w:val="30"/>
        </w:rPr>
        <w:t>а</w:t>
      </w:r>
      <w:r w:rsidRPr="00E33469">
        <w:rPr>
          <w:rFonts w:ascii="Times New Roman" w:hAnsi="Times New Roman" w:cs="Times New Roman"/>
          <w:sz w:val="30"/>
          <w:szCs w:val="30"/>
        </w:rPr>
        <w:t>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w:t>
      </w:r>
      <w:r w:rsidRPr="00E33469">
        <w:rPr>
          <w:rFonts w:ascii="Times New Roman" w:hAnsi="Times New Roman" w:cs="Times New Roman"/>
          <w:sz w:val="30"/>
          <w:szCs w:val="30"/>
        </w:rPr>
        <w:t>а</w:t>
      </w:r>
      <w:r w:rsidRPr="00E33469">
        <w:rPr>
          <w:rFonts w:ascii="Times New Roman" w:hAnsi="Times New Roman" w:cs="Times New Roman"/>
          <w:sz w:val="30"/>
          <w:szCs w:val="30"/>
        </w:rPr>
        <w:t>конного природопользования или без таковой; на юридических лиц - от трехсот тысяч до пятисот тысяч рублей с конфискацией орудий с</w:t>
      </w:r>
      <w:r w:rsidRPr="00E33469">
        <w:rPr>
          <w:rFonts w:ascii="Times New Roman" w:hAnsi="Times New Roman" w:cs="Times New Roman"/>
          <w:sz w:val="30"/>
          <w:szCs w:val="30"/>
        </w:rPr>
        <w:t>о</w:t>
      </w:r>
      <w:r w:rsidRPr="00E33469">
        <w:rPr>
          <w:rFonts w:ascii="Times New Roman" w:hAnsi="Times New Roman" w:cs="Times New Roman"/>
          <w:sz w:val="30"/>
          <w:szCs w:val="30"/>
        </w:rPr>
        <w:t>вершения административного правонарушения и продукции незако</w:t>
      </w:r>
      <w:r w:rsidRPr="00E33469">
        <w:rPr>
          <w:rFonts w:ascii="Times New Roman" w:hAnsi="Times New Roman" w:cs="Times New Roman"/>
          <w:sz w:val="30"/>
          <w:szCs w:val="30"/>
        </w:rPr>
        <w:t>н</w:t>
      </w:r>
      <w:r w:rsidRPr="00E33469">
        <w:rPr>
          <w:rFonts w:ascii="Times New Roman" w:hAnsi="Times New Roman" w:cs="Times New Roman"/>
          <w:sz w:val="30"/>
          <w:szCs w:val="30"/>
        </w:rPr>
        <w:t>ного природопользования или без таковой.</w:t>
      </w:r>
    </w:p>
    <w:p w:rsidR="00E33469" w:rsidRPr="00E33469" w:rsidRDefault="00E33469" w:rsidP="00E33469">
      <w:pPr>
        <w:spacing w:after="0" w:line="240" w:lineRule="auto"/>
        <w:ind w:right="424" w:firstLine="709"/>
        <w:jc w:val="both"/>
        <w:rPr>
          <w:rFonts w:ascii="Times New Roman" w:hAnsi="Times New Roman" w:cs="Times New Roman"/>
          <w:b/>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8.40. Нарушение требований при осуществлении р</w:t>
      </w:r>
      <w:r w:rsidRPr="00E33469">
        <w:rPr>
          <w:rFonts w:ascii="Times New Roman" w:hAnsi="Times New Roman" w:cs="Times New Roman"/>
          <w:b/>
          <w:sz w:val="30"/>
          <w:szCs w:val="30"/>
        </w:rPr>
        <w:t>а</w:t>
      </w:r>
      <w:r w:rsidRPr="00E33469">
        <w:rPr>
          <w:rFonts w:ascii="Times New Roman" w:hAnsi="Times New Roman" w:cs="Times New Roman"/>
          <w:b/>
          <w:sz w:val="30"/>
          <w:szCs w:val="30"/>
        </w:rPr>
        <w:t>бот в области гидрометеорологии, мониторинга состояния и з</w:t>
      </w:r>
      <w:r w:rsidRPr="00E33469">
        <w:rPr>
          <w:rFonts w:ascii="Times New Roman" w:hAnsi="Times New Roman" w:cs="Times New Roman"/>
          <w:b/>
          <w:sz w:val="30"/>
          <w:szCs w:val="30"/>
        </w:rPr>
        <w:t>а</w:t>
      </w:r>
      <w:r w:rsidRPr="00E33469">
        <w:rPr>
          <w:rFonts w:ascii="Times New Roman" w:hAnsi="Times New Roman" w:cs="Times New Roman"/>
          <w:b/>
          <w:sz w:val="30"/>
          <w:szCs w:val="30"/>
        </w:rPr>
        <w:lastRenderedPageBreak/>
        <w:t>грязнения окружающей среды и активных воздействий на мете</w:t>
      </w:r>
      <w:r w:rsidRPr="00E33469">
        <w:rPr>
          <w:rFonts w:ascii="Times New Roman" w:hAnsi="Times New Roman" w:cs="Times New Roman"/>
          <w:b/>
          <w:sz w:val="30"/>
          <w:szCs w:val="30"/>
        </w:rPr>
        <w:t>о</w:t>
      </w:r>
      <w:r w:rsidRPr="00E33469">
        <w:rPr>
          <w:rFonts w:ascii="Times New Roman" w:hAnsi="Times New Roman" w:cs="Times New Roman"/>
          <w:b/>
          <w:sz w:val="30"/>
          <w:szCs w:val="30"/>
        </w:rPr>
        <w:t>рологические и другие геофизические процессы</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Осуществление работ в области гидрометеорологии, монит</w:t>
      </w:r>
      <w:r w:rsidRPr="00E33469">
        <w:rPr>
          <w:rFonts w:ascii="Times New Roman" w:hAnsi="Times New Roman" w:cs="Times New Roman"/>
          <w:sz w:val="30"/>
          <w:szCs w:val="30"/>
        </w:rPr>
        <w:t>о</w:t>
      </w:r>
      <w:r w:rsidRPr="00E33469">
        <w:rPr>
          <w:rFonts w:ascii="Times New Roman" w:hAnsi="Times New Roman" w:cs="Times New Roman"/>
          <w:sz w:val="30"/>
          <w:szCs w:val="30"/>
        </w:rPr>
        <w:t>ринга состояния и загрязнения окружающей среды с нарушением об</w:t>
      </w:r>
      <w:r w:rsidRPr="00E33469">
        <w:rPr>
          <w:rFonts w:ascii="Times New Roman" w:hAnsi="Times New Roman" w:cs="Times New Roman"/>
          <w:sz w:val="30"/>
          <w:szCs w:val="30"/>
        </w:rPr>
        <w:t>я</w:t>
      </w:r>
      <w:r w:rsidRPr="00E33469">
        <w:rPr>
          <w:rFonts w:ascii="Times New Roman" w:hAnsi="Times New Roman" w:cs="Times New Roman"/>
          <w:sz w:val="30"/>
          <w:szCs w:val="30"/>
        </w:rPr>
        <w:t>зательных требований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трехсот до пятисот рублей; на должностных лиц - от пятисот до одной тысячи рублей; на юридических лиц - от пяти тысяч до дес</w:t>
      </w:r>
      <w:r w:rsidRPr="00E33469">
        <w:rPr>
          <w:rFonts w:ascii="Times New Roman" w:hAnsi="Times New Roman" w:cs="Times New Roman"/>
          <w:sz w:val="30"/>
          <w:szCs w:val="30"/>
        </w:rPr>
        <w:t>я</w:t>
      </w:r>
      <w:r w:rsidRPr="00E33469">
        <w:rPr>
          <w:rFonts w:ascii="Times New Roman" w:hAnsi="Times New Roman" w:cs="Times New Roman"/>
          <w:sz w:val="30"/>
          <w:szCs w:val="30"/>
        </w:rPr>
        <w:t>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Осуществление работ в области активных воздействий на м</w:t>
      </w:r>
      <w:r w:rsidRPr="00E33469">
        <w:rPr>
          <w:rFonts w:ascii="Times New Roman" w:hAnsi="Times New Roman" w:cs="Times New Roman"/>
          <w:sz w:val="30"/>
          <w:szCs w:val="30"/>
        </w:rPr>
        <w:t>е</w:t>
      </w:r>
      <w:r w:rsidRPr="00E33469">
        <w:rPr>
          <w:rFonts w:ascii="Times New Roman" w:hAnsi="Times New Roman" w:cs="Times New Roman"/>
          <w:sz w:val="30"/>
          <w:szCs w:val="30"/>
        </w:rPr>
        <w:t>теорологические и другие геофизические процессы с нарушением об</w:t>
      </w:r>
      <w:r w:rsidRPr="00E33469">
        <w:rPr>
          <w:rFonts w:ascii="Times New Roman" w:hAnsi="Times New Roman" w:cs="Times New Roman"/>
          <w:sz w:val="30"/>
          <w:szCs w:val="30"/>
        </w:rPr>
        <w:t>я</w:t>
      </w:r>
      <w:r w:rsidRPr="00E33469">
        <w:rPr>
          <w:rFonts w:ascii="Times New Roman" w:hAnsi="Times New Roman" w:cs="Times New Roman"/>
          <w:sz w:val="30"/>
          <w:szCs w:val="30"/>
        </w:rPr>
        <w:t>зательных требований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 xml:space="preserve">3 - 4. Утратили силу.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8.41. Невнесение в установленные сроки платы за н</w:t>
      </w:r>
      <w:r w:rsidRPr="00E33469">
        <w:rPr>
          <w:rFonts w:ascii="Times New Roman" w:hAnsi="Times New Roman" w:cs="Times New Roman"/>
          <w:b/>
          <w:sz w:val="30"/>
          <w:szCs w:val="30"/>
        </w:rPr>
        <w:t>е</w:t>
      </w:r>
      <w:r w:rsidRPr="00E33469">
        <w:rPr>
          <w:rFonts w:ascii="Times New Roman" w:hAnsi="Times New Roman" w:cs="Times New Roman"/>
          <w:b/>
          <w:sz w:val="30"/>
          <w:szCs w:val="30"/>
        </w:rPr>
        <w:t>гативное воздействие на окружающую среду</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Невнесение в установленные сроки платы за негативное возде</w:t>
      </w:r>
      <w:r w:rsidRPr="00E33469">
        <w:rPr>
          <w:rFonts w:ascii="Times New Roman" w:hAnsi="Times New Roman" w:cs="Times New Roman"/>
          <w:sz w:val="30"/>
          <w:szCs w:val="30"/>
        </w:rPr>
        <w:t>й</w:t>
      </w:r>
      <w:r w:rsidRPr="00E33469">
        <w:rPr>
          <w:rFonts w:ascii="Times New Roman" w:hAnsi="Times New Roman" w:cs="Times New Roman"/>
          <w:sz w:val="30"/>
          <w:szCs w:val="30"/>
        </w:rPr>
        <w:t>ствие на окружающую среду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8.42. Нарушение специального режима осуществл</w:t>
      </w:r>
      <w:r w:rsidRPr="00E33469">
        <w:rPr>
          <w:rFonts w:ascii="Times New Roman" w:hAnsi="Times New Roman" w:cs="Times New Roman"/>
          <w:b/>
          <w:sz w:val="30"/>
          <w:szCs w:val="30"/>
        </w:rPr>
        <w:t>е</w:t>
      </w:r>
      <w:r w:rsidRPr="00E33469">
        <w:rPr>
          <w:rFonts w:ascii="Times New Roman" w:hAnsi="Times New Roman" w:cs="Times New Roman"/>
          <w:b/>
          <w:sz w:val="30"/>
          <w:szCs w:val="30"/>
        </w:rPr>
        <w:t>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w:t>
      </w:r>
      <w:r w:rsidRPr="00E33469">
        <w:rPr>
          <w:rFonts w:ascii="Times New Roman" w:hAnsi="Times New Roman" w:cs="Times New Roman"/>
          <w:b/>
          <w:sz w:val="30"/>
          <w:szCs w:val="30"/>
        </w:rPr>
        <w:t>о</w:t>
      </w:r>
      <w:r w:rsidRPr="00E33469">
        <w:rPr>
          <w:rFonts w:ascii="Times New Roman" w:hAnsi="Times New Roman" w:cs="Times New Roman"/>
          <w:b/>
          <w:sz w:val="30"/>
          <w:szCs w:val="30"/>
        </w:rPr>
        <w:t>зяйственно-бытового водоснабжения</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Использование прибрежной защитной полосы водного объекта, водоохранной зоны водного объекта с нарушением ограничений х</w:t>
      </w:r>
      <w:r w:rsidRPr="00E33469">
        <w:rPr>
          <w:rFonts w:ascii="Times New Roman" w:hAnsi="Times New Roman" w:cs="Times New Roman"/>
          <w:sz w:val="30"/>
          <w:szCs w:val="30"/>
        </w:rPr>
        <w:t>о</w:t>
      </w:r>
      <w:r w:rsidRPr="00E33469">
        <w:rPr>
          <w:rFonts w:ascii="Times New Roman" w:hAnsi="Times New Roman" w:cs="Times New Roman"/>
          <w:sz w:val="30"/>
          <w:szCs w:val="30"/>
        </w:rPr>
        <w:t>зяйственной и иной деятельности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 xml:space="preserve">2. Использование зоны санитарной охраны источников питьевого и хозяйственно-бытового водоснабжения с нарушением ограничений, установленных санитарными правилами и нормами в соответствии с </w:t>
      </w:r>
      <w:r w:rsidRPr="00E33469">
        <w:rPr>
          <w:rFonts w:ascii="Times New Roman" w:hAnsi="Times New Roman" w:cs="Times New Roman"/>
          <w:sz w:val="30"/>
          <w:szCs w:val="30"/>
        </w:rPr>
        <w:lastRenderedPageBreak/>
        <w:t>законодательством о санитарно-эпидемиологическом благополучии населения,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трех тысяч до пяти тысяч рублей; на должностных лиц - от д</w:t>
      </w:r>
      <w:r w:rsidRPr="00E33469">
        <w:rPr>
          <w:rFonts w:ascii="Times New Roman" w:hAnsi="Times New Roman" w:cs="Times New Roman"/>
          <w:sz w:val="30"/>
          <w:szCs w:val="30"/>
        </w:rPr>
        <w:t>е</w:t>
      </w:r>
      <w:r w:rsidRPr="00E33469">
        <w:rPr>
          <w:rFonts w:ascii="Times New Roman" w:hAnsi="Times New Roman" w:cs="Times New Roman"/>
          <w:sz w:val="30"/>
          <w:szCs w:val="30"/>
        </w:rPr>
        <w:t>сяти тысяч до пятнадцати тысяч рублей; на юридических лиц - от тре</w:t>
      </w:r>
      <w:r w:rsidRPr="00E33469">
        <w:rPr>
          <w:rFonts w:ascii="Times New Roman" w:hAnsi="Times New Roman" w:cs="Times New Roman"/>
          <w:sz w:val="30"/>
          <w:szCs w:val="30"/>
        </w:rPr>
        <w:t>х</w:t>
      </w:r>
      <w:r w:rsidRPr="00E33469">
        <w:rPr>
          <w:rFonts w:ascii="Times New Roman" w:hAnsi="Times New Roman" w:cs="Times New Roman"/>
          <w:sz w:val="30"/>
          <w:szCs w:val="30"/>
        </w:rPr>
        <w:t>сот тысяч до пятисот тыс. руб.</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8.43. Нарушение требований к осуществлению де</w:t>
      </w:r>
      <w:r w:rsidRPr="00E33469">
        <w:rPr>
          <w:rFonts w:ascii="Times New Roman" w:hAnsi="Times New Roman" w:cs="Times New Roman"/>
          <w:b/>
          <w:sz w:val="30"/>
          <w:szCs w:val="30"/>
        </w:rPr>
        <w:t>я</w:t>
      </w:r>
      <w:r w:rsidRPr="00E33469">
        <w:rPr>
          <w:rFonts w:ascii="Times New Roman" w:hAnsi="Times New Roman" w:cs="Times New Roman"/>
          <w:b/>
          <w:sz w:val="30"/>
          <w:szCs w:val="30"/>
        </w:rPr>
        <w:t>тельности в Антарктике и условий ее осуществления</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Осуществление российскими гражданами и российскими юр</w:t>
      </w:r>
      <w:r w:rsidRPr="00E33469">
        <w:rPr>
          <w:rFonts w:ascii="Times New Roman" w:hAnsi="Times New Roman" w:cs="Times New Roman"/>
          <w:sz w:val="30"/>
          <w:szCs w:val="30"/>
        </w:rPr>
        <w:t>и</w:t>
      </w:r>
      <w:r w:rsidRPr="00E33469">
        <w:rPr>
          <w:rFonts w:ascii="Times New Roman" w:hAnsi="Times New Roman" w:cs="Times New Roman"/>
          <w:sz w:val="30"/>
          <w:szCs w:val="30"/>
        </w:rPr>
        <w:t>дическими лицами деятельности в Антарктике без разрешения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Осуществление российскими гражданами и российскими юр</w:t>
      </w:r>
      <w:r w:rsidRPr="00E33469">
        <w:rPr>
          <w:rFonts w:ascii="Times New Roman" w:hAnsi="Times New Roman" w:cs="Times New Roman"/>
          <w:sz w:val="30"/>
          <w:szCs w:val="30"/>
        </w:rPr>
        <w:t>и</w:t>
      </w:r>
      <w:r w:rsidRPr="00E33469">
        <w:rPr>
          <w:rFonts w:ascii="Times New Roman" w:hAnsi="Times New Roman" w:cs="Times New Roman"/>
          <w:sz w:val="30"/>
          <w:szCs w:val="30"/>
        </w:rPr>
        <w:t>дическими лицами деятельности в Антарктике с нарушением требов</w:t>
      </w:r>
      <w:r w:rsidRPr="00E33469">
        <w:rPr>
          <w:rFonts w:ascii="Times New Roman" w:hAnsi="Times New Roman" w:cs="Times New Roman"/>
          <w:sz w:val="30"/>
          <w:szCs w:val="30"/>
        </w:rPr>
        <w:t>а</w:t>
      </w:r>
      <w:r w:rsidRPr="00E33469">
        <w:rPr>
          <w:rFonts w:ascii="Times New Roman" w:hAnsi="Times New Roman" w:cs="Times New Roman"/>
          <w:sz w:val="30"/>
          <w:szCs w:val="30"/>
        </w:rPr>
        <w:t>ний к осуществлению деятельности в Антарктике и условий ее осущ</w:t>
      </w:r>
      <w:r w:rsidRPr="00E33469">
        <w:rPr>
          <w:rFonts w:ascii="Times New Roman" w:hAnsi="Times New Roman" w:cs="Times New Roman"/>
          <w:sz w:val="30"/>
          <w:szCs w:val="30"/>
        </w:rPr>
        <w:t>е</w:t>
      </w:r>
      <w:r w:rsidRPr="00E33469">
        <w:rPr>
          <w:rFonts w:ascii="Times New Roman" w:hAnsi="Times New Roman" w:cs="Times New Roman"/>
          <w:sz w:val="30"/>
          <w:szCs w:val="30"/>
        </w:rPr>
        <w:t>ствления, установленных разрешением,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пятисот до одной тысячи рублей; на должностных лиц - от о</w:t>
      </w:r>
      <w:r w:rsidRPr="00E33469">
        <w:rPr>
          <w:rFonts w:ascii="Times New Roman" w:hAnsi="Times New Roman" w:cs="Times New Roman"/>
          <w:sz w:val="30"/>
          <w:szCs w:val="30"/>
        </w:rPr>
        <w:t>д</w:t>
      </w:r>
      <w:r w:rsidRPr="00E33469">
        <w:rPr>
          <w:rFonts w:ascii="Times New Roman" w:hAnsi="Times New Roman" w:cs="Times New Roman"/>
          <w:sz w:val="30"/>
          <w:szCs w:val="30"/>
        </w:rPr>
        <w:t>ной тысячи до двух тысяч рублей; на юридических лиц - от пяти тысяч до десяти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3. Действия, предусмотренные частями 1 и 2 настоящей статьи и повлекшие причинение вреда окружающей среде Антарктики,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влекут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Примечание. Под разрешением для целей настоящей статьи п</w:t>
      </w:r>
      <w:r w:rsidRPr="00E33469">
        <w:rPr>
          <w:rFonts w:ascii="Times New Roman" w:hAnsi="Times New Roman" w:cs="Times New Roman"/>
          <w:sz w:val="30"/>
          <w:szCs w:val="30"/>
        </w:rPr>
        <w:t>о</w:t>
      </w:r>
      <w:r w:rsidRPr="00E33469">
        <w:rPr>
          <w:rFonts w:ascii="Times New Roman" w:hAnsi="Times New Roman" w:cs="Times New Roman"/>
          <w:sz w:val="30"/>
          <w:szCs w:val="30"/>
        </w:rPr>
        <w:t>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w:t>
      </w:r>
      <w:r w:rsidRPr="00E33469">
        <w:rPr>
          <w:rFonts w:ascii="Times New Roman" w:hAnsi="Times New Roman" w:cs="Times New Roman"/>
          <w:sz w:val="30"/>
          <w:szCs w:val="30"/>
        </w:rPr>
        <w:t>и</w:t>
      </w:r>
      <w:r w:rsidRPr="00E33469">
        <w:rPr>
          <w:rFonts w:ascii="Times New Roman" w:hAnsi="Times New Roman" w:cs="Times New Roman"/>
          <w:sz w:val="30"/>
          <w:szCs w:val="30"/>
        </w:rPr>
        <w:t>ке и условия ее осуществления и в соответствии с которым осущест</w:t>
      </w:r>
      <w:r w:rsidRPr="00E33469">
        <w:rPr>
          <w:rFonts w:ascii="Times New Roman" w:hAnsi="Times New Roman" w:cs="Times New Roman"/>
          <w:sz w:val="30"/>
          <w:szCs w:val="30"/>
        </w:rPr>
        <w:t>в</w:t>
      </w:r>
      <w:r w:rsidRPr="00E33469">
        <w:rPr>
          <w:rFonts w:ascii="Times New Roman" w:hAnsi="Times New Roman" w:cs="Times New Roman"/>
          <w:sz w:val="30"/>
          <w:szCs w:val="30"/>
        </w:rPr>
        <w:t>ляется деятельность российских граждан и российских юридических лиц в Антарктике.</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8.44. Нарушение режима осуществления хозяйстве</w:t>
      </w:r>
      <w:r w:rsidRPr="00E33469">
        <w:rPr>
          <w:rFonts w:ascii="Times New Roman" w:hAnsi="Times New Roman" w:cs="Times New Roman"/>
          <w:b/>
          <w:sz w:val="30"/>
          <w:szCs w:val="30"/>
        </w:rPr>
        <w:t>н</w:t>
      </w:r>
      <w:r w:rsidRPr="00E33469">
        <w:rPr>
          <w:rFonts w:ascii="Times New Roman" w:hAnsi="Times New Roman" w:cs="Times New Roman"/>
          <w:b/>
          <w:sz w:val="30"/>
          <w:szCs w:val="30"/>
        </w:rPr>
        <w:t>ной и иной деятельности в границах зон затопления, подтопления</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Нарушение режима осуществления хозяйственной и иной де</w:t>
      </w:r>
      <w:r w:rsidRPr="00E33469">
        <w:rPr>
          <w:rFonts w:ascii="Times New Roman" w:hAnsi="Times New Roman" w:cs="Times New Roman"/>
          <w:sz w:val="30"/>
          <w:szCs w:val="30"/>
        </w:rPr>
        <w:t>я</w:t>
      </w:r>
      <w:r w:rsidRPr="00E33469">
        <w:rPr>
          <w:rFonts w:ascii="Times New Roman" w:hAnsi="Times New Roman" w:cs="Times New Roman"/>
          <w:sz w:val="30"/>
          <w:szCs w:val="30"/>
        </w:rPr>
        <w:t>тельности в границах зон затопления, подтопления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lastRenderedPageBreak/>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Повторное в течение года совершение административного пр</w:t>
      </w:r>
      <w:r w:rsidRPr="00E33469">
        <w:rPr>
          <w:rFonts w:ascii="Times New Roman" w:hAnsi="Times New Roman" w:cs="Times New Roman"/>
          <w:sz w:val="30"/>
          <w:szCs w:val="30"/>
        </w:rPr>
        <w:t>а</w:t>
      </w:r>
      <w:r w:rsidRPr="00E33469">
        <w:rPr>
          <w:rFonts w:ascii="Times New Roman" w:hAnsi="Times New Roman" w:cs="Times New Roman"/>
          <w:sz w:val="30"/>
          <w:szCs w:val="30"/>
        </w:rPr>
        <w:t>вонарушения, предусмотренного частью 1 настоящей статьи,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8.45. Невыполнение требований по оборудованию х</w:t>
      </w:r>
      <w:r w:rsidRPr="00E33469">
        <w:rPr>
          <w:rFonts w:ascii="Times New Roman" w:hAnsi="Times New Roman" w:cs="Times New Roman"/>
          <w:b/>
          <w:sz w:val="30"/>
          <w:szCs w:val="30"/>
        </w:rPr>
        <w:t>о</w:t>
      </w:r>
      <w:r w:rsidRPr="00E33469">
        <w:rPr>
          <w:rFonts w:ascii="Times New Roman" w:hAnsi="Times New Roman" w:cs="Times New Roman"/>
          <w:b/>
          <w:sz w:val="30"/>
          <w:szCs w:val="30"/>
        </w:rPr>
        <w:t>зяйственных и иных объектов, расположенных в границах водоо</w:t>
      </w:r>
      <w:r w:rsidRPr="00E33469">
        <w:rPr>
          <w:rFonts w:ascii="Times New Roman" w:hAnsi="Times New Roman" w:cs="Times New Roman"/>
          <w:b/>
          <w:sz w:val="30"/>
          <w:szCs w:val="30"/>
        </w:rPr>
        <w:t>х</w:t>
      </w:r>
      <w:r w:rsidRPr="00E33469">
        <w:rPr>
          <w:rFonts w:ascii="Times New Roman" w:hAnsi="Times New Roman" w:cs="Times New Roman"/>
          <w:b/>
          <w:sz w:val="30"/>
          <w:szCs w:val="30"/>
        </w:rPr>
        <w:t>ранных зон, сооружениями, обеспечивающими охрану водных об</w:t>
      </w:r>
      <w:r w:rsidRPr="00E33469">
        <w:rPr>
          <w:rFonts w:ascii="Times New Roman" w:hAnsi="Times New Roman" w:cs="Times New Roman"/>
          <w:b/>
          <w:sz w:val="30"/>
          <w:szCs w:val="30"/>
        </w:rPr>
        <w:t>ъ</w:t>
      </w:r>
      <w:r w:rsidRPr="00E33469">
        <w:rPr>
          <w:rFonts w:ascii="Times New Roman" w:hAnsi="Times New Roman" w:cs="Times New Roman"/>
          <w:b/>
          <w:sz w:val="30"/>
          <w:szCs w:val="30"/>
        </w:rPr>
        <w:t>ектов от загрязнения, засорения, заиления и истощения вод</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1. Невыполнение требований по оборудованию хозяйственных и иных объектов, расположенных в границах водоохранных зон, соор</w:t>
      </w:r>
      <w:r w:rsidRPr="00E33469">
        <w:rPr>
          <w:rFonts w:ascii="Times New Roman" w:hAnsi="Times New Roman" w:cs="Times New Roman"/>
          <w:sz w:val="30"/>
          <w:szCs w:val="30"/>
        </w:rPr>
        <w:t>у</w:t>
      </w:r>
      <w:r w:rsidRPr="00E33469">
        <w:rPr>
          <w:rFonts w:ascii="Times New Roman" w:hAnsi="Times New Roman" w:cs="Times New Roman"/>
          <w:sz w:val="30"/>
          <w:szCs w:val="30"/>
        </w:rPr>
        <w:t>жениями, обеспечивающими охрану водных объектов от загрязнения, засорения, заиления и истощения вод в соответствии с водным закон</w:t>
      </w:r>
      <w:r w:rsidRPr="00E33469">
        <w:rPr>
          <w:rFonts w:ascii="Times New Roman" w:hAnsi="Times New Roman" w:cs="Times New Roman"/>
          <w:sz w:val="30"/>
          <w:szCs w:val="30"/>
        </w:rPr>
        <w:t>о</w:t>
      </w:r>
      <w:r w:rsidRPr="00E33469">
        <w:rPr>
          <w:rFonts w:ascii="Times New Roman" w:hAnsi="Times New Roman" w:cs="Times New Roman"/>
          <w:sz w:val="30"/>
          <w:szCs w:val="30"/>
        </w:rPr>
        <w:t>дательством и законодательством в области охраны окружающей ср</w:t>
      </w:r>
      <w:r w:rsidRPr="00E33469">
        <w:rPr>
          <w:rFonts w:ascii="Times New Roman" w:hAnsi="Times New Roman" w:cs="Times New Roman"/>
          <w:sz w:val="30"/>
          <w:szCs w:val="30"/>
        </w:rPr>
        <w:t>е</w:t>
      </w:r>
      <w:r w:rsidRPr="00E33469">
        <w:rPr>
          <w:rFonts w:ascii="Times New Roman" w:hAnsi="Times New Roman" w:cs="Times New Roman"/>
          <w:sz w:val="30"/>
          <w:szCs w:val="30"/>
        </w:rPr>
        <w:t>ды, в случаях, если такие требования установлены законом,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трех тысяч до четырех тысяч рублей; на должностных лиц - от тридцати тысяч до сорока тысяч рублей; на юридических лиц - от п</w:t>
      </w:r>
      <w:r w:rsidRPr="00E33469">
        <w:rPr>
          <w:rFonts w:ascii="Times New Roman" w:hAnsi="Times New Roman" w:cs="Times New Roman"/>
          <w:sz w:val="30"/>
          <w:szCs w:val="30"/>
        </w:rPr>
        <w:t>я</w:t>
      </w:r>
      <w:r w:rsidRPr="00E33469">
        <w:rPr>
          <w:rFonts w:ascii="Times New Roman" w:hAnsi="Times New Roman" w:cs="Times New Roman"/>
          <w:sz w:val="30"/>
          <w:szCs w:val="30"/>
        </w:rPr>
        <w:t>тисот тысяч до одного миллиона рублей.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2. Повторное в течение года совершение административного пр</w:t>
      </w:r>
      <w:r w:rsidRPr="00E33469">
        <w:rPr>
          <w:rFonts w:ascii="Times New Roman" w:hAnsi="Times New Roman" w:cs="Times New Roman"/>
          <w:sz w:val="30"/>
          <w:szCs w:val="30"/>
        </w:rPr>
        <w:t>а</w:t>
      </w:r>
      <w:r w:rsidRPr="00E33469">
        <w:rPr>
          <w:rFonts w:ascii="Times New Roman" w:hAnsi="Times New Roman" w:cs="Times New Roman"/>
          <w:sz w:val="30"/>
          <w:szCs w:val="30"/>
        </w:rPr>
        <w:t>вонарушения, предусмотренного частью 1 настоящей статьи,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w:t>
      </w:r>
      <w:r w:rsidRPr="00E33469">
        <w:rPr>
          <w:rFonts w:ascii="Times New Roman" w:hAnsi="Times New Roman" w:cs="Times New Roman"/>
          <w:sz w:val="30"/>
          <w:szCs w:val="30"/>
        </w:rPr>
        <w:t>а</w:t>
      </w:r>
      <w:r w:rsidRPr="00E33469">
        <w:rPr>
          <w:rFonts w:ascii="Times New Roman" w:hAnsi="Times New Roman" w:cs="Times New Roman"/>
          <w:sz w:val="30"/>
          <w:szCs w:val="30"/>
        </w:rPr>
        <w:t>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8.45.1. Нарушение режима осуществления хозяйс</w:t>
      </w:r>
      <w:r w:rsidRPr="00E33469">
        <w:rPr>
          <w:rFonts w:ascii="Times New Roman" w:hAnsi="Times New Roman" w:cs="Times New Roman"/>
          <w:b/>
          <w:sz w:val="30"/>
          <w:szCs w:val="30"/>
        </w:rPr>
        <w:t>т</w:t>
      </w:r>
      <w:r w:rsidRPr="00E33469">
        <w:rPr>
          <w:rFonts w:ascii="Times New Roman" w:hAnsi="Times New Roman" w:cs="Times New Roman"/>
          <w:b/>
          <w:sz w:val="30"/>
          <w:szCs w:val="30"/>
        </w:rPr>
        <w:t>венной и иной деятельности в лесопарковом зеленом поясе</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Нарушение режима осуществления хозяйственной и иной де</w:t>
      </w:r>
      <w:r w:rsidRPr="00E33469">
        <w:rPr>
          <w:rFonts w:ascii="Times New Roman" w:hAnsi="Times New Roman" w:cs="Times New Roman"/>
          <w:sz w:val="30"/>
          <w:szCs w:val="30"/>
        </w:rPr>
        <w:t>я</w:t>
      </w:r>
      <w:r w:rsidRPr="00E33469">
        <w:rPr>
          <w:rFonts w:ascii="Times New Roman" w:hAnsi="Times New Roman" w:cs="Times New Roman"/>
          <w:sz w:val="30"/>
          <w:szCs w:val="30"/>
        </w:rPr>
        <w:t>тельности в лесопарковом зеленом поясе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lastRenderedPageBreak/>
        <w:t>влечет наложение административного штрафа на граждан в ра</w:t>
      </w:r>
      <w:r w:rsidRPr="00E33469">
        <w:rPr>
          <w:rFonts w:ascii="Times New Roman" w:hAnsi="Times New Roman" w:cs="Times New Roman"/>
          <w:sz w:val="30"/>
          <w:szCs w:val="30"/>
        </w:rPr>
        <w:t>з</w:t>
      </w:r>
      <w:r w:rsidRPr="00E33469">
        <w:rPr>
          <w:rFonts w:ascii="Times New Roman" w:hAnsi="Times New Roman" w:cs="Times New Roman"/>
          <w:sz w:val="30"/>
          <w:szCs w:val="30"/>
        </w:rPr>
        <w:t>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w:t>
      </w:r>
      <w:r w:rsidRPr="00E33469">
        <w:rPr>
          <w:rFonts w:ascii="Times New Roman" w:hAnsi="Times New Roman" w:cs="Times New Roman"/>
          <w:sz w:val="30"/>
          <w:szCs w:val="30"/>
        </w:rPr>
        <w:t>а</w:t>
      </w:r>
      <w:r w:rsidRPr="00E33469">
        <w:rPr>
          <w:rFonts w:ascii="Times New Roman" w:hAnsi="Times New Roman" w:cs="Times New Roman"/>
          <w:sz w:val="30"/>
          <w:szCs w:val="30"/>
        </w:rPr>
        <w:t>тивное приостановление деятельности на срок до девяноста суток.</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Примечание. За административные правонарушения, предусмо</w:t>
      </w:r>
      <w:r w:rsidRPr="00E33469">
        <w:rPr>
          <w:rFonts w:ascii="Times New Roman" w:hAnsi="Times New Roman" w:cs="Times New Roman"/>
          <w:sz w:val="30"/>
          <w:szCs w:val="30"/>
        </w:rPr>
        <w:t>т</w:t>
      </w:r>
      <w:r w:rsidRPr="00E33469">
        <w:rPr>
          <w:rFonts w:ascii="Times New Roman" w:hAnsi="Times New Roman" w:cs="Times New Roman"/>
          <w:sz w:val="30"/>
          <w:szCs w:val="30"/>
        </w:rPr>
        <w:t>ренные настоящей статьей, лица, осуществляющие предпринимател</w:t>
      </w:r>
      <w:r w:rsidRPr="00E33469">
        <w:rPr>
          <w:rFonts w:ascii="Times New Roman" w:hAnsi="Times New Roman" w:cs="Times New Roman"/>
          <w:sz w:val="30"/>
          <w:szCs w:val="30"/>
        </w:rPr>
        <w:t>ь</w:t>
      </w:r>
      <w:r w:rsidRPr="00E33469">
        <w:rPr>
          <w:rFonts w:ascii="Times New Roman" w:hAnsi="Times New Roman" w:cs="Times New Roman"/>
          <w:sz w:val="30"/>
          <w:szCs w:val="30"/>
        </w:rPr>
        <w:t>скую деятельность без образования юридического лица, несут админ</w:t>
      </w:r>
      <w:r w:rsidRPr="00E33469">
        <w:rPr>
          <w:rFonts w:ascii="Times New Roman" w:hAnsi="Times New Roman" w:cs="Times New Roman"/>
          <w:sz w:val="30"/>
          <w:szCs w:val="30"/>
        </w:rPr>
        <w:t>и</w:t>
      </w:r>
      <w:r w:rsidRPr="00E33469">
        <w:rPr>
          <w:rFonts w:ascii="Times New Roman" w:hAnsi="Times New Roman" w:cs="Times New Roman"/>
          <w:sz w:val="30"/>
          <w:szCs w:val="30"/>
        </w:rPr>
        <w:t>стративную ответственность как юридические лица.</w:t>
      </w:r>
    </w:p>
    <w:p w:rsidR="00E33469" w:rsidRPr="00E33469" w:rsidRDefault="00E33469" w:rsidP="00E33469">
      <w:pPr>
        <w:spacing w:after="0" w:line="240" w:lineRule="auto"/>
        <w:ind w:right="424" w:firstLine="709"/>
        <w:jc w:val="both"/>
        <w:rPr>
          <w:rFonts w:ascii="Times New Roman" w:hAnsi="Times New Roman" w:cs="Times New Roman"/>
          <w:b/>
          <w:sz w:val="30"/>
          <w:szCs w:val="30"/>
        </w:rPr>
      </w:pPr>
    </w:p>
    <w:p w:rsidR="00E33469" w:rsidRPr="00E33469" w:rsidRDefault="00E33469" w:rsidP="00E33469">
      <w:pPr>
        <w:spacing w:after="0" w:line="240" w:lineRule="auto"/>
        <w:ind w:right="424" w:firstLine="709"/>
        <w:jc w:val="both"/>
        <w:rPr>
          <w:rFonts w:ascii="Times New Roman" w:hAnsi="Times New Roman" w:cs="Times New Roman"/>
          <w:b/>
          <w:sz w:val="30"/>
          <w:szCs w:val="30"/>
        </w:rPr>
      </w:pPr>
      <w:r w:rsidRPr="00E33469">
        <w:rPr>
          <w:rFonts w:ascii="Times New Roman" w:hAnsi="Times New Roman" w:cs="Times New Roman"/>
          <w:b/>
          <w:sz w:val="30"/>
          <w:szCs w:val="30"/>
        </w:rP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w:t>
      </w:r>
      <w:r w:rsidRPr="00E33469">
        <w:rPr>
          <w:rFonts w:ascii="Times New Roman" w:hAnsi="Times New Roman" w:cs="Times New Roman"/>
          <w:b/>
          <w:sz w:val="30"/>
          <w:szCs w:val="30"/>
        </w:rPr>
        <w:t>у</w:t>
      </w:r>
      <w:r w:rsidRPr="00E33469">
        <w:rPr>
          <w:rFonts w:ascii="Times New Roman" w:hAnsi="Times New Roman" w:cs="Times New Roman"/>
          <w:b/>
          <w:sz w:val="30"/>
          <w:szCs w:val="30"/>
        </w:rPr>
        <w:t>жающую среду, представлению сведений для актуализации уче</w:t>
      </w:r>
      <w:r w:rsidRPr="00E33469">
        <w:rPr>
          <w:rFonts w:ascii="Times New Roman" w:hAnsi="Times New Roman" w:cs="Times New Roman"/>
          <w:b/>
          <w:sz w:val="30"/>
          <w:szCs w:val="30"/>
        </w:rPr>
        <w:t>т</w:t>
      </w:r>
      <w:r w:rsidRPr="00E33469">
        <w:rPr>
          <w:rFonts w:ascii="Times New Roman" w:hAnsi="Times New Roman" w:cs="Times New Roman"/>
          <w:b/>
          <w:sz w:val="30"/>
          <w:szCs w:val="30"/>
        </w:rPr>
        <w:t>ных сведений</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Невыполнение или несвоевременное выполнение обязанности по подаче заявки на постановку на государственный учет объектов, ок</w:t>
      </w:r>
      <w:r w:rsidRPr="00E33469">
        <w:rPr>
          <w:rFonts w:ascii="Times New Roman" w:hAnsi="Times New Roman" w:cs="Times New Roman"/>
          <w:sz w:val="30"/>
          <w:szCs w:val="30"/>
        </w:rPr>
        <w:t>а</w:t>
      </w:r>
      <w:r w:rsidRPr="00E33469">
        <w:rPr>
          <w:rFonts w:ascii="Times New Roman" w:hAnsi="Times New Roman" w:cs="Times New Roman"/>
          <w:sz w:val="30"/>
          <w:szCs w:val="30"/>
        </w:rPr>
        <w:t>зывающих негативное воздействие на окружающую среду, предста</w:t>
      </w:r>
      <w:r w:rsidRPr="00E33469">
        <w:rPr>
          <w:rFonts w:ascii="Times New Roman" w:hAnsi="Times New Roman" w:cs="Times New Roman"/>
          <w:sz w:val="30"/>
          <w:szCs w:val="30"/>
        </w:rPr>
        <w:t>в</w:t>
      </w:r>
      <w:r w:rsidRPr="00E33469">
        <w:rPr>
          <w:rFonts w:ascii="Times New Roman" w:hAnsi="Times New Roman" w:cs="Times New Roman"/>
          <w:sz w:val="30"/>
          <w:szCs w:val="30"/>
        </w:rPr>
        <w:t>лению сведений для актуализации учетных сведений -</w:t>
      </w:r>
    </w:p>
    <w:p w:rsidR="00E33469" w:rsidRPr="00E33469"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влечет наложение административного штрафа на должностных лиц в размере от пяти тысяч до двадцати тысяч рублей; на юридич</w:t>
      </w:r>
      <w:r w:rsidRPr="00E33469">
        <w:rPr>
          <w:rFonts w:ascii="Times New Roman" w:hAnsi="Times New Roman" w:cs="Times New Roman"/>
          <w:sz w:val="30"/>
          <w:szCs w:val="30"/>
        </w:rPr>
        <w:t>е</w:t>
      </w:r>
      <w:r w:rsidRPr="00E33469">
        <w:rPr>
          <w:rFonts w:ascii="Times New Roman" w:hAnsi="Times New Roman" w:cs="Times New Roman"/>
          <w:sz w:val="30"/>
          <w:szCs w:val="30"/>
        </w:rPr>
        <w:t>ских лиц - от тридцати тысяч до ста тысяч рублей.</w:t>
      </w:r>
    </w:p>
    <w:p w:rsidR="00883DFF" w:rsidRDefault="00E33469" w:rsidP="00E33469">
      <w:pPr>
        <w:spacing w:after="0" w:line="240" w:lineRule="auto"/>
        <w:ind w:right="424" w:firstLine="709"/>
        <w:jc w:val="both"/>
        <w:rPr>
          <w:rFonts w:ascii="Times New Roman" w:hAnsi="Times New Roman" w:cs="Times New Roman"/>
          <w:sz w:val="30"/>
          <w:szCs w:val="30"/>
        </w:rPr>
      </w:pPr>
      <w:r w:rsidRPr="00E33469">
        <w:rPr>
          <w:rFonts w:ascii="Times New Roman" w:hAnsi="Times New Roman" w:cs="Times New Roman"/>
          <w:sz w:val="30"/>
          <w:szCs w:val="30"/>
        </w:rPr>
        <w:t>Примечание. За административное правонарушение, предусмо</w:t>
      </w:r>
      <w:r w:rsidRPr="00E33469">
        <w:rPr>
          <w:rFonts w:ascii="Times New Roman" w:hAnsi="Times New Roman" w:cs="Times New Roman"/>
          <w:sz w:val="30"/>
          <w:szCs w:val="30"/>
        </w:rPr>
        <w:t>т</w:t>
      </w:r>
      <w:r w:rsidRPr="00E33469">
        <w:rPr>
          <w:rFonts w:ascii="Times New Roman" w:hAnsi="Times New Roman" w:cs="Times New Roman"/>
          <w:sz w:val="30"/>
          <w:szCs w:val="30"/>
        </w:rPr>
        <w:t>ренное настоящей статьей, лицо, осуществляющее предпринимател</w:t>
      </w:r>
      <w:r w:rsidRPr="00E33469">
        <w:rPr>
          <w:rFonts w:ascii="Times New Roman" w:hAnsi="Times New Roman" w:cs="Times New Roman"/>
          <w:sz w:val="30"/>
          <w:szCs w:val="30"/>
        </w:rPr>
        <w:t>ь</w:t>
      </w:r>
      <w:r w:rsidRPr="00E33469">
        <w:rPr>
          <w:rFonts w:ascii="Times New Roman" w:hAnsi="Times New Roman" w:cs="Times New Roman"/>
          <w:sz w:val="30"/>
          <w:szCs w:val="30"/>
        </w:rPr>
        <w:t>скую деятельность без образования юридического лица, несет админ</w:t>
      </w:r>
      <w:r w:rsidRPr="00E33469">
        <w:rPr>
          <w:rFonts w:ascii="Times New Roman" w:hAnsi="Times New Roman" w:cs="Times New Roman"/>
          <w:sz w:val="30"/>
          <w:szCs w:val="30"/>
        </w:rPr>
        <w:t>и</w:t>
      </w:r>
      <w:r w:rsidRPr="00E33469">
        <w:rPr>
          <w:rFonts w:ascii="Times New Roman" w:hAnsi="Times New Roman" w:cs="Times New Roman"/>
          <w:sz w:val="30"/>
          <w:szCs w:val="30"/>
        </w:rPr>
        <w:t>стративную ответственность как юридическое лицо.</w:t>
      </w:r>
    </w:p>
    <w:p w:rsidR="00477F47" w:rsidRDefault="00477F47" w:rsidP="00883DFF">
      <w:pPr>
        <w:spacing w:after="0" w:line="240" w:lineRule="auto"/>
        <w:ind w:right="424" w:firstLine="709"/>
        <w:jc w:val="both"/>
        <w:rPr>
          <w:rFonts w:ascii="Times New Roman" w:hAnsi="Times New Roman" w:cs="Times New Roman"/>
          <w:sz w:val="30"/>
          <w:szCs w:val="30"/>
        </w:rPr>
      </w:pPr>
    </w:p>
    <w:p w:rsidR="00521FE7" w:rsidRDefault="00521FE7" w:rsidP="00883DFF">
      <w:pPr>
        <w:spacing w:after="0" w:line="240" w:lineRule="auto"/>
        <w:ind w:right="424" w:firstLine="709"/>
        <w:jc w:val="both"/>
        <w:rPr>
          <w:rFonts w:ascii="Times New Roman" w:hAnsi="Times New Roman" w:cs="Times New Roman"/>
          <w:sz w:val="30"/>
          <w:szCs w:val="30"/>
        </w:rPr>
      </w:pPr>
    </w:p>
    <w:p w:rsidR="00521FE7" w:rsidRDefault="00521FE7" w:rsidP="00883DFF">
      <w:pPr>
        <w:spacing w:after="0" w:line="240" w:lineRule="auto"/>
        <w:ind w:right="424" w:firstLine="709"/>
        <w:jc w:val="both"/>
        <w:rPr>
          <w:rFonts w:ascii="Times New Roman" w:hAnsi="Times New Roman" w:cs="Times New Roman"/>
          <w:sz w:val="30"/>
          <w:szCs w:val="30"/>
        </w:rPr>
      </w:pPr>
    </w:p>
    <w:p w:rsidR="00883DFF" w:rsidRPr="00E540D4" w:rsidRDefault="00883DFF" w:rsidP="00883DFF">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883DFF" w:rsidRPr="00E540D4" w:rsidRDefault="00883DFF" w:rsidP="00883DFF">
      <w:pPr>
        <w:tabs>
          <w:tab w:val="left" w:pos="3060"/>
        </w:tabs>
        <w:spacing w:after="0" w:line="240" w:lineRule="auto"/>
        <w:ind w:right="424" w:firstLine="709"/>
        <w:contextualSpacing/>
        <w:jc w:val="center"/>
        <w:rPr>
          <w:rFonts w:ascii="Times New Roman" w:hAnsi="Times New Roman" w:cs="Times New Roman"/>
          <w:b/>
          <w:sz w:val="30"/>
          <w:szCs w:val="30"/>
        </w:rPr>
      </w:pPr>
    </w:p>
    <w:p w:rsidR="00883DFF" w:rsidRPr="00E540D4" w:rsidRDefault="00883DFF" w:rsidP="00883DFF">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7243DB" w:rsidRDefault="007243DB" w:rsidP="007243DB">
      <w:pPr>
        <w:tabs>
          <w:tab w:val="left" w:pos="1134"/>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7243DB" w:rsidRDefault="007243DB" w:rsidP="007243DB">
      <w:pPr>
        <w:tabs>
          <w:tab w:val="left" w:pos="1134"/>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Заполнить таблицу 5.1.</w:t>
      </w:r>
    </w:p>
    <w:p w:rsidR="007243DB" w:rsidRDefault="007243DB" w:rsidP="007243DB">
      <w:pPr>
        <w:tabs>
          <w:tab w:val="left" w:pos="1134"/>
        </w:tabs>
        <w:spacing w:after="0" w:line="240" w:lineRule="auto"/>
        <w:ind w:right="424" w:firstLine="709"/>
        <w:jc w:val="both"/>
        <w:rPr>
          <w:rFonts w:ascii="Times New Roman" w:hAnsi="Times New Roman" w:cs="Times New Roman"/>
          <w:sz w:val="30"/>
          <w:szCs w:val="30"/>
        </w:rPr>
      </w:pPr>
    </w:p>
    <w:p w:rsidR="007243DB" w:rsidRDefault="007243DB" w:rsidP="007243DB">
      <w:pPr>
        <w:tabs>
          <w:tab w:val="left" w:pos="1134"/>
        </w:tabs>
        <w:spacing w:after="0" w:line="240" w:lineRule="auto"/>
        <w:ind w:right="424" w:firstLine="709"/>
        <w:jc w:val="both"/>
        <w:rPr>
          <w:rFonts w:ascii="Times New Roman" w:hAnsi="Times New Roman" w:cs="Times New Roman"/>
          <w:sz w:val="30"/>
          <w:szCs w:val="30"/>
        </w:rPr>
        <w:sectPr w:rsidR="007243DB" w:rsidSect="00E33469">
          <w:pgSz w:w="11906" w:h="16838"/>
          <w:pgMar w:top="1134" w:right="1134" w:bottom="1134" w:left="1134" w:header="709" w:footer="709" w:gutter="0"/>
          <w:cols w:space="708"/>
          <w:docGrid w:linePitch="360"/>
        </w:sectPr>
      </w:pPr>
    </w:p>
    <w:p w:rsidR="007243DB" w:rsidRDefault="007243DB" w:rsidP="007243DB">
      <w:pPr>
        <w:tabs>
          <w:tab w:val="left" w:pos="1134"/>
        </w:tabs>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Таблица 5.1 – </w:t>
      </w:r>
      <w:r w:rsidRPr="007243DB">
        <w:rPr>
          <w:rFonts w:ascii="Times New Roman" w:hAnsi="Times New Roman" w:cs="Times New Roman"/>
          <w:sz w:val="30"/>
          <w:szCs w:val="30"/>
        </w:rPr>
        <w:t>Систематизация норм и мер наказания, предусмотренных главой 8 КоАП РФ (по состо</w:t>
      </w:r>
      <w:r w:rsidRPr="007243DB">
        <w:rPr>
          <w:rFonts w:ascii="Times New Roman" w:hAnsi="Times New Roman" w:cs="Times New Roman"/>
          <w:sz w:val="30"/>
          <w:szCs w:val="30"/>
        </w:rPr>
        <w:t>я</w:t>
      </w:r>
      <w:r w:rsidRPr="007243DB">
        <w:rPr>
          <w:rFonts w:ascii="Times New Roman" w:hAnsi="Times New Roman" w:cs="Times New Roman"/>
          <w:sz w:val="30"/>
          <w:szCs w:val="30"/>
        </w:rPr>
        <w:t>нию на 20.10.2018)</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3426"/>
        <w:gridCol w:w="5387"/>
        <w:gridCol w:w="1134"/>
        <w:gridCol w:w="992"/>
        <w:gridCol w:w="1134"/>
        <w:gridCol w:w="1134"/>
        <w:gridCol w:w="992"/>
        <w:gridCol w:w="822"/>
      </w:tblGrid>
      <w:tr w:rsidR="007243DB" w:rsidRPr="00D9734A" w:rsidTr="00A028F6">
        <w:trPr>
          <w:trHeight w:val="489"/>
          <w:tblHeader/>
        </w:trPr>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Ст</w:t>
            </w:r>
            <w:r w:rsidRPr="00D9734A">
              <w:rPr>
                <w:rFonts w:ascii="Times New Roman" w:hAnsi="Times New Roman" w:cs="Times New Roman"/>
                <w:sz w:val="20"/>
                <w:szCs w:val="20"/>
              </w:rPr>
              <w:t>а</w:t>
            </w:r>
            <w:r w:rsidRPr="00D9734A">
              <w:rPr>
                <w:rFonts w:ascii="Times New Roman" w:hAnsi="Times New Roman" w:cs="Times New Roman"/>
                <w:sz w:val="20"/>
                <w:szCs w:val="20"/>
              </w:rPr>
              <w:t xml:space="preserve">тья </w:t>
            </w:r>
          </w:p>
        </w:tc>
        <w:tc>
          <w:tcPr>
            <w:tcW w:w="3426"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 xml:space="preserve">Нарушение </w:t>
            </w:r>
          </w:p>
        </w:tc>
        <w:tc>
          <w:tcPr>
            <w:tcW w:w="5387"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 xml:space="preserve">Условие </w:t>
            </w:r>
          </w:p>
        </w:tc>
        <w:tc>
          <w:tcPr>
            <w:tcW w:w="6208" w:type="dxa"/>
            <w:gridSpan w:val="6"/>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 xml:space="preserve">Максимальная санкция для конкретного субъекта </w:t>
            </w:r>
          </w:p>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(применяется по решению суда либо гос. инспектором)</w:t>
            </w:r>
          </w:p>
        </w:tc>
      </w:tr>
      <w:tr w:rsidR="007243DB" w:rsidRPr="00D9734A" w:rsidTr="00A028F6">
        <w:trPr>
          <w:trHeight w:val="270"/>
          <w:tblHeader/>
        </w:trPr>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vMerge/>
            <w:vAlign w:val="center"/>
            <w:hideMark/>
          </w:tcPr>
          <w:p w:rsidR="007243DB" w:rsidRPr="00D9734A" w:rsidRDefault="007243DB" w:rsidP="007243DB">
            <w:pPr>
              <w:rPr>
                <w:rFonts w:ascii="Times New Roman" w:hAnsi="Times New Roman" w:cs="Times New Roman"/>
                <w:sz w:val="20"/>
                <w:szCs w:val="20"/>
              </w:rPr>
            </w:pPr>
          </w:p>
        </w:tc>
        <w:tc>
          <w:tcPr>
            <w:tcW w:w="3260" w:type="dxa"/>
            <w:gridSpan w:val="3"/>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 xml:space="preserve">граждане </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должн</w:t>
            </w:r>
            <w:r w:rsidRPr="00D9734A">
              <w:rPr>
                <w:rFonts w:ascii="Times New Roman" w:hAnsi="Times New Roman" w:cs="Times New Roman"/>
                <w:sz w:val="20"/>
                <w:szCs w:val="20"/>
              </w:rPr>
              <w:t>о</w:t>
            </w:r>
            <w:r w:rsidRPr="00D9734A">
              <w:rPr>
                <w:rFonts w:ascii="Times New Roman" w:hAnsi="Times New Roman" w:cs="Times New Roman"/>
                <w:sz w:val="20"/>
                <w:szCs w:val="20"/>
              </w:rPr>
              <w:t>стные л</w:t>
            </w:r>
            <w:r w:rsidRPr="00D9734A">
              <w:rPr>
                <w:rFonts w:ascii="Times New Roman" w:hAnsi="Times New Roman" w:cs="Times New Roman"/>
                <w:sz w:val="20"/>
                <w:szCs w:val="20"/>
              </w:rPr>
              <w:t>и</w:t>
            </w:r>
            <w:r w:rsidRPr="00D9734A">
              <w:rPr>
                <w:rFonts w:ascii="Times New Roman" w:hAnsi="Times New Roman" w:cs="Times New Roman"/>
                <w:sz w:val="20"/>
                <w:szCs w:val="20"/>
              </w:rPr>
              <w:t>ца</w:t>
            </w:r>
          </w:p>
        </w:tc>
        <w:tc>
          <w:tcPr>
            <w:tcW w:w="1814" w:type="dxa"/>
            <w:gridSpan w:val="2"/>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 xml:space="preserve">юридические лица </w:t>
            </w:r>
          </w:p>
        </w:tc>
      </w:tr>
      <w:tr w:rsidR="007243DB" w:rsidRPr="00D9734A" w:rsidTr="00A028F6">
        <w:trPr>
          <w:trHeight w:val="380"/>
          <w:tblHeader/>
        </w:trPr>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vMerge/>
            <w:vAlign w:val="center"/>
            <w:hideMark/>
          </w:tcPr>
          <w:p w:rsidR="007243DB" w:rsidRPr="00D9734A" w:rsidRDefault="007243DB" w:rsidP="007243DB">
            <w:pP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pacing w:val="-10"/>
                <w:kern w:val="20"/>
                <w:sz w:val="20"/>
                <w:szCs w:val="20"/>
              </w:rPr>
            </w:pPr>
            <w:r w:rsidRPr="00D9734A">
              <w:rPr>
                <w:rFonts w:ascii="Times New Roman" w:hAnsi="Times New Roman" w:cs="Times New Roman"/>
                <w:spacing w:val="-10"/>
                <w:kern w:val="20"/>
                <w:sz w:val="20"/>
                <w:szCs w:val="20"/>
              </w:rPr>
              <w:t>предупр</w:t>
            </w:r>
            <w:r w:rsidRPr="00D9734A">
              <w:rPr>
                <w:rFonts w:ascii="Times New Roman" w:hAnsi="Times New Roman" w:cs="Times New Roman"/>
                <w:spacing w:val="-10"/>
                <w:kern w:val="20"/>
                <w:sz w:val="20"/>
                <w:szCs w:val="20"/>
              </w:rPr>
              <w:t>е</w:t>
            </w:r>
            <w:r w:rsidRPr="00D9734A">
              <w:rPr>
                <w:rFonts w:ascii="Times New Roman" w:hAnsi="Times New Roman" w:cs="Times New Roman"/>
                <w:spacing w:val="-10"/>
                <w:kern w:val="20"/>
                <w:sz w:val="20"/>
                <w:szCs w:val="20"/>
              </w:rPr>
              <w:t>ждение</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pacing w:val="-10"/>
                <w:kern w:val="20"/>
                <w:sz w:val="20"/>
                <w:szCs w:val="20"/>
              </w:rPr>
            </w:pPr>
            <w:r w:rsidRPr="00D9734A">
              <w:rPr>
                <w:rFonts w:ascii="Times New Roman" w:hAnsi="Times New Roman" w:cs="Times New Roman"/>
                <w:spacing w:val="-10"/>
                <w:kern w:val="20"/>
                <w:sz w:val="20"/>
                <w:szCs w:val="20"/>
              </w:rPr>
              <w:t xml:space="preserve">адм. штраф, </w:t>
            </w:r>
          </w:p>
          <w:p w:rsidR="007243DB" w:rsidRPr="00D9734A" w:rsidRDefault="007243DB" w:rsidP="007243DB">
            <w:pPr>
              <w:tabs>
                <w:tab w:val="left" w:pos="0"/>
                <w:tab w:val="left" w:pos="851"/>
              </w:tabs>
              <w:jc w:val="center"/>
              <w:rPr>
                <w:rFonts w:ascii="Times New Roman" w:hAnsi="Times New Roman" w:cs="Times New Roman"/>
                <w:spacing w:val="-10"/>
                <w:kern w:val="20"/>
                <w:sz w:val="20"/>
                <w:szCs w:val="20"/>
              </w:rPr>
            </w:pPr>
            <w:r w:rsidRPr="00D9734A">
              <w:rPr>
                <w:rFonts w:ascii="Times New Roman" w:hAnsi="Times New Roman" w:cs="Times New Roman"/>
                <w:spacing w:val="-10"/>
                <w:kern w:val="20"/>
                <w:sz w:val="20"/>
                <w:szCs w:val="20"/>
              </w:rPr>
              <w:t>руб.</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pacing w:val="-10"/>
                <w:kern w:val="20"/>
                <w:sz w:val="20"/>
                <w:szCs w:val="20"/>
              </w:rPr>
            </w:pPr>
            <w:r w:rsidRPr="00D9734A">
              <w:rPr>
                <w:rFonts w:ascii="Times New Roman" w:hAnsi="Times New Roman" w:cs="Times New Roman"/>
                <w:spacing w:val="-10"/>
                <w:kern w:val="20"/>
                <w:sz w:val="20"/>
                <w:szCs w:val="20"/>
              </w:rPr>
              <w:t>лишение спец. права</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pacing w:val="-10"/>
                <w:kern w:val="20"/>
                <w:sz w:val="20"/>
                <w:szCs w:val="20"/>
              </w:rPr>
            </w:pPr>
            <w:r w:rsidRPr="00D9734A">
              <w:rPr>
                <w:rFonts w:ascii="Times New Roman" w:hAnsi="Times New Roman" w:cs="Times New Roman"/>
                <w:spacing w:val="-10"/>
                <w:kern w:val="20"/>
                <w:sz w:val="20"/>
                <w:szCs w:val="20"/>
              </w:rPr>
              <w:t xml:space="preserve">адм. штраф, </w:t>
            </w:r>
          </w:p>
          <w:p w:rsidR="007243DB" w:rsidRPr="00D9734A" w:rsidRDefault="007243DB" w:rsidP="007243DB">
            <w:pPr>
              <w:tabs>
                <w:tab w:val="left" w:pos="0"/>
                <w:tab w:val="left" w:pos="851"/>
              </w:tabs>
              <w:jc w:val="center"/>
              <w:rPr>
                <w:rFonts w:ascii="Times New Roman" w:hAnsi="Times New Roman" w:cs="Times New Roman"/>
                <w:spacing w:val="-10"/>
                <w:kern w:val="20"/>
                <w:sz w:val="20"/>
                <w:szCs w:val="20"/>
              </w:rPr>
            </w:pPr>
            <w:r w:rsidRPr="00D9734A">
              <w:rPr>
                <w:rFonts w:ascii="Times New Roman" w:hAnsi="Times New Roman" w:cs="Times New Roman"/>
                <w:spacing w:val="-10"/>
                <w:kern w:val="20"/>
                <w:sz w:val="20"/>
                <w:szCs w:val="20"/>
              </w:rPr>
              <w:t>руб.</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pacing w:val="-10"/>
                <w:kern w:val="20"/>
                <w:sz w:val="20"/>
                <w:szCs w:val="20"/>
              </w:rPr>
            </w:pPr>
            <w:r w:rsidRPr="00D9734A">
              <w:rPr>
                <w:rFonts w:ascii="Times New Roman" w:hAnsi="Times New Roman" w:cs="Times New Roman"/>
                <w:spacing w:val="-10"/>
                <w:kern w:val="20"/>
                <w:sz w:val="20"/>
                <w:szCs w:val="20"/>
              </w:rPr>
              <w:t>адм. штраф,</w:t>
            </w:r>
          </w:p>
          <w:p w:rsidR="007243DB" w:rsidRPr="00D9734A" w:rsidRDefault="007243DB" w:rsidP="007243DB">
            <w:pPr>
              <w:tabs>
                <w:tab w:val="left" w:pos="0"/>
                <w:tab w:val="left" w:pos="851"/>
              </w:tabs>
              <w:jc w:val="center"/>
              <w:rPr>
                <w:rFonts w:ascii="Times New Roman" w:hAnsi="Times New Roman" w:cs="Times New Roman"/>
                <w:spacing w:val="-10"/>
                <w:kern w:val="20"/>
                <w:sz w:val="20"/>
                <w:szCs w:val="20"/>
              </w:rPr>
            </w:pPr>
            <w:r w:rsidRPr="00D9734A">
              <w:rPr>
                <w:rFonts w:ascii="Times New Roman" w:hAnsi="Times New Roman" w:cs="Times New Roman"/>
                <w:spacing w:val="-10"/>
                <w:kern w:val="20"/>
                <w:sz w:val="20"/>
                <w:szCs w:val="20"/>
              </w:rPr>
              <w:t xml:space="preserve"> руб.</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pacing w:val="-10"/>
                <w:kern w:val="20"/>
                <w:sz w:val="20"/>
                <w:szCs w:val="20"/>
              </w:rPr>
            </w:pPr>
            <w:r w:rsidRPr="00D9734A">
              <w:rPr>
                <w:rFonts w:ascii="Times New Roman" w:hAnsi="Times New Roman" w:cs="Times New Roman"/>
                <w:spacing w:val="-10"/>
                <w:kern w:val="20"/>
                <w:sz w:val="20"/>
                <w:szCs w:val="20"/>
              </w:rPr>
              <w:t>адм. прио</w:t>
            </w:r>
            <w:r w:rsidRPr="00D9734A">
              <w:rPr>
                <w:rFonts w:ascii="Times New Roman" w:hAnsi="Times New Roman" w:cs="Times New Roman"/>
                <w:spacing w:val="-10"/>
                <w:kern w:val="20"/>
                <w:sz w:val="20"/>
                <w:szCs w:val="20"/>
              </w:rPr>
              <w:t>с</w:t>
            </w:r>
            <w:r w:rsidRPr="00D9734A">
              <w:rPr>
                <w:rFonts w:ascii="Times New Roman" w:hAnsi="Times New Roman" w:cs="Times New Roman"/>
                <w:spacing w:val="-10"/>
                <w:kern w:val="20"/>
                <w:sz w:val="20"/>
                <w:szCs w:val="20"/>
              </w:rPr>
              <w:t>тано</w:t>
            </w:r>
            <w:r w:rsidRPr="00D9734A">
              <w:rPr>
                <w:rFonts w:ascii="Times New Roman" w:hAnsi="Times New Roman" w:cs="Times New Roman"/>
                <w:spacing w:val="-10"/>
                <w:kern w:val="20"/>
                <w:sz w:val="20"/>
                <w:szCs w:val="20"/>
              </w:rPr>
              <w:t>в</w:t>
            </w:r>
            <w:r w:rsidRPr="00D9734A">
              <w:rPr>
                <w:rFonts w:ascii="Times New Roman" w:hAnsi="Times New Roman" w:cs="Times New Roman"/>
                <w:spacing w:val="-10"/>
                <w:kern w:val="20"/>
                <w:sz w:val="20"/>
                <w:szCs w:val="20"/>
              </w:rPr>
              <w:t xml:space="preserve">ление </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w:t>
            </w:r>
          </w:p>
        </w:tc>
        <w:tc>
          <w:tcPr>
            <w:tcW w:w="3426" w:type="dxa"/>
            <w:hideMark/>
          </w:tcPr>
          <w:p w:rsidR="007243DB" w:rsidRPr="00D9734A" w:rsidRDefault="007243DB" w:rsidP="007243DB">
            <w:pPr>
              <w:tabs>
                <w:tab w:val="left" w:pos="0"/>
                <w:tab w:val="left" w:pos="851"/>
              </w:tabs>
              <w:jc w:val="both"/>
              <w:rPr>
                <w:rFonts w:ascii="Times New Roman" w:hAnsi="Times New Roman" w:cs="Times New Roman"/>
                <w:sz w:val="20"/>
                <w:szCs w:val="20"/>
              </w:rPr>
            </w:pPr>
            <w:r w:rsidRPr="00D9734A">
              <w:rPr>
                <w:rFonts w:ascii="Times New Roman" w:hAnsi="Times New Roman" w:cs="Times New Roman"/>
                <w:sz w:val="20"/>
                <w:szCs w:val="20"/>
              </w:rPr>
              <w:t>Несоблюдение экол. требований при осуществлении градостроительной деятельности и эксплуатации пре</w:t>
            </w:r>
            <w:r w:rsidRPr="00D9734A">
              <w:rPr>
                <w:rFonts w:ascii="Times New Roman" w:hAnsi="Times New Roman" w:cs="Times New Roman"/>
                <w:sz w:val="20"/>
                <w:szCs w:val="20"/>
              </w:rPr>
              <w:t>д</w:t>
            </w:r>
            <w:r w:rsidRPr="00D9734A">
              <w:rPr>
                <w:rFonts w:ascii="Times New Roman" w:hAnsi="Times New Roman" w:cs="Times New Roman"/>
                <w:sz w:val="20"/>
                <w:szCs w:val="20"/>
              </w:rPr>
              <w:t>приятий, сооружений или иных об</w:t>
            </w:r>
            <w:r w:rsidRPr="00D9734A">
              <w:rPr>
                <w:rFonts w:ascii="Times New Roman" w:hAnsi="Times New Roman" w:cs="Times New Roman"/>
                <w:sz w:val="20"/>
                <w:szCs w:val="20"/>
              </w:rPr>
              <w:t>ъ</w:t>
            </w:r>
            <w:r w:rsidRPr="00D9734A">
              <w:rPr>
                <w:rFonts w:ascii="Times New Roman" w:hAnsi="Times New Roman" w:cs="Times New Roman"/>
                <w:sz w:val="20"/>
                <w:szCs w:val="20"/>
              </w:rPr>
              <w:t>ектов</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При тер. планировании, градостроительном зонировании, архитектурно-строительном проектировании, строительс</w:t>
            </w:r>
            <w:r w:rsidRPr="00D9734A">
              <w:rPr>
                <w:rFonts w:ascii="Times New Roman" w:hAnsi="Times New Roman" w:cs="Times New Roman"/>
                <w:sz w:val="20"/>
                <w:szCs w:val="20"/>
              </w:rPr>
              <w:t>т</w:t>
            </w:r>
            <w:r w:rsidRPr="00D9734A">
              <w:rPr>
                <w:rFonts w:ascii="Times New Roman" w:hAnsi="Times New Roman" w:cs="Times New Roman"/>
                <w:sz w:val="20"/>
                <w:szCs w:val="20"/>
              </w:rPr>
              <w:t>ве, кап. ремонте, реконструкции, вводе в эксплуатацию, эксплуатации, выводе из эксплуатации зданий, строений, сооружений и иных объектов кап. строительства</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8.2</w:t>
            </w:r>
          </w:p>
        </w:tc>
        <w:tc>
          <w:tcPr>
            <w:tcW w:w="3426" w:type="dxa"/>
            <w:hideMark/>
          </w:tcPr>
          <w:p w:rsidR="007243DB" w:rsidRPr="00D9734A" w:rsidRDefault="007243DB" w:rsidP="007243DB">
            <w:pPr>
              <w:tabs>
                <w:tab w:val="left" w:pos="0"/>
                <w:tab w:val="left" w:pos="851"/>
              </w:tabs>
              <w:jc w:val="both"/>
              <w:rPr>
                <w:rFonts w:ascii="Times New Roman" w:hAnsi="Times New Roman" w:cs="Times New Roman"/>
                <w:sz w:val="20"/>
                <w:szCs w:val="20"/>
              </w:rPr>
            </w:pPr>
            <w:r w:rsidRPr="00D9734A">
              <w:rPr>
                <w:rFonts w:ascii="Times New Roman" w:hAnsi="Times New Roman" w:cs="Times New Roman"/>
                <w:sz w:val="20"/>
                <w:szCs w:val="20"/>
              </w:rPr>
              <w:t>Несоблюдение экол. и сан.-эпид. требований при обращении с ОПиП, веществами, разрушающими озон</w:t>
            </w:r>
            <w:r w:rsidRPr="00D9734A">
              <w:rPr>
                <w:rFonts w:ascii="Times New Roman" w:hAnsi="Times New Roman" w:cs="Times New Roman"/>
                <w:sz w:val="20"/>
                <w:szCs w:val="20"/>
              </w:rPr>
              <w:t>о</w:t>
            </w:r>
            <w:r w:rsidRPr="00D9734A">
              <w:rPr>
                <w:rFonts w:ascii="Times New Roman" w:hAnsi="Times New Roman" w:cs="Times New Roman"/>
                <w:sz w:val="20"/>
                <w:szCs w:val="20"/>
              </w:rPr>
              <w:t>вый слой, или иными опасными в</w:t>
            </w:r>
            <w:r w:rsidRPr="00D9734A">
              <w:rPr>
                <w:rFonts w:ascii="Times New Roman" w:hAnsi="Times New Roman" w:cs="Times New Roman"/>
                <w:sz w:val="20"/>
                <w:szCs w:val="20"/>
              </w:rPr>
              <w:t>е</w:t>
            </w:r>
            <w:r w:rsidRPr="00D9734A">
              <w:rPr>
                <w:rFonts w:ascii="Times New Roman" w:hAnsi="Times New Roman" w:cs="Times New Roman"/>
                <w:sz w:val="20"/>
                <w:szCs w:val="20"/>
              </w:rPr>
              <w:t>ществами</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Несоблюдение экологических и санитарно-эпидемиологических требований при обращении с ОПиП, веществами, разрушающими озоновый слой, или иными опасными веществами</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8.3</w:t>
            </w:r>
          </w:p>
        </w:tc>
        <w:tc>
          <w:tcPr>
            <w:tcW w:w="3426" w:type="dxa"/>
            <w:hideMark/>
          </w:tcPr>
          <w:p w:rsidR="007243DB" w:rsidRPr="00D9734A" w:rsidRDefault="007243DB" w:rsidP="007243DB">
            <w:pPr>
              <w:tabs>
                <w:tab w:val="left" w:pos="0"/>
                <w:tab w:val="left" w:pos="851"/>
              </w:tabs>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обращения с пе</w:t>
            </w:r>
            <w:r w:rsidRPr="00D9734A">
              <w:rPr>
                <w:rFonts w:ascii="Times New Roman" w:hAnsi="Times New Roman" w:cs="Times New Roman"/>
                <w:sz w:val="20"/>
                <w:szCs w:val="20"/>
              </w:rPr>
              <w:t>с</w:t>
            </w:r>
            <w:r w:rsidRPr="00D9734A">
              <w:rPr>
                <w:rFonts w:ascii="Times New Roman" w:hAnsi="Times New Roman" w:cs="Times New Roman"/>
                <w:sz w:val="20"/>
                <w:szCs w:val="20"/>
              </w:rPr>
              <w:t>тицидами и агрохимикатами</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испытаний, производства, транспорт</w:t>
            </w:r>
            <w:r w:rsidRPr="00D9734A">
              <w:rPr>
                <w:rFonts w:ascii="Times New Roman" w:hAnsi="Times New Roman" w:cs="Times New Roman"/>
                <w:sz w:val="20"/>
                <w:szCs w:val="20"/>
              </w:rPr>
              <w:t>и</w:t>
            </w:r>
            <w:r w:rsidRPr="00D9734A">
              <w:rPr>
                <w:rFonts w:ascii="Times New Roman" w:hAnsi="Times New Roman" w:cs="Times New Roman"/>
                <w:sz w:val="20"/>
                <w:szCs w:val="20"/>
              </w:rPr>
              <w:t>ровки, хранения, применения и иного обращения с пест</w:t>
            </w:r>
            <w:r w:rsidRPr="00D9734A">
              <w:rPr>
                <w:rFonts w:ascii="Times New Roman" w:hAnsi="Times New Roman" w:cs="Times New Roman"/>
                <w:sz w:val="20"/>
                <w:szCs w:val="20"/>
              </w:rPr>
              <w:t>и</w:t>
            </w:r>
            <w:r w:rsidRPr="00D9734A">
              <w:rPr>
                <w:rFonts w:ascii="Times New Roman" w:hAnsi="Times New Roman" w:cs="Times New Roman"/>
                <w:sz w:val="20"/>
                <w:szCs w:val="20"/>
              </w:rPr>
              <w:t>цидами и агрохимикатами, которое может повлечь вред ОС</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8.4</w:t>
            </w:r>
          </w:p>
        </w:tc>
        <w:tc>
          <w:tcPr>
            <w:tcW w:w="3426" w:type="dxa"/>
            <w:vMerge w:val="restart"/>
            <w:hideMark/>
          </w:tcPr>
          <w:p w:rsidR="007243DB" w:rsidRPr="00D9734A" w:rsidRDefault="007243DB" w:rsidP="007243DB">
            <w:pPr>
              <w:tabs>
                <w:tab w:val="left" w:pos="0"/>
                <w:tab w:val="left" w:pos="851"/>
              </w:tabs>
              <w:jc w:val="both"/>
              <w:rPr>
                <w:rFonts w:ascii="Times New Roman" w:hAnsi="Times New Roman" w:cs="Times New Roman"/>
                <w:sz w:val="20"/>
                <w:szCs w:val="20"/>
              </w:rPr>
            </w:pPr>
            <w:r w:rsidRPr="00D9734A">
              <w:rPr>
                <w:rFonts w:ascii="Times New Roman" w:hAnsi="Times New Roman" w:cs="Times New Roman"/>
                <w:sz w:val="20"/>
                <w:szCs w:val="20"/>
              </w:rPr>
              <w:t>Нарушение законодательства об эк</w:t>
            </w:r>
            <w:r w:rsidRPr="00D9734A">
              <w:rPr>
                <w:rFonts w:ascii="Times New Roman" w:hAnsi="Times New Roman" w:cs="Times New Roman"/>
                <w:sz w:val="20"/>
                <w:szCs w:val="20"/>
              </w:rPr>
              <w:t>о</w:t>
            </w:r>
            <w:r w:rsidRPr="00D9734A">
              <w:rPr>
                <w:rFonts w:ascii="Times New Roman" w:hAnsi="Times New Roman" w:cs="Times New Roman"/>
                <w:sz w:val="20"/>
                <w:szCs w:val="20"/>
              </w:rPr>
              <w:t>логической экспертизе</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требований об обязательности ГЭЭ, фина</w:t>
            </w:r>
            <w:r w:rsidRPr="00D9734A">
              <w:rPr>
                <w:rFonts w:ascii="Times New Roman" w:hAnsi="Times New Roman" w:cs="Times New Roman"/>
                <w:sz w:val="20"/>
                <w:szCs w:val="20"/>
              </w:rPr>
              <w:t>н</w:t>
            </w:r>
            <w:r w:rsidRPr="00D9734A">
              <w:rPr>
                <w:rFonts w:ascii="Times New Roman" w:hAnsi="Times New Roman" w:cs="Times New Roman"/>
                <w:sz w:val="20"/>
                <w:szCs w:val="20"/>
              </w:rPr>
              <w:t>сирование или реализация проектов, программ и иной д</w:t>
            </w:r>
            <w:r w:rsidRPr="00D9734A">
              <w:rPr>
                <w:rFonts w:ascii="Times New Roman" w:hAnsi="Times New Roman" w:cs="Times New Roman"/>
                <w:sz w:val="20"/>
                <w:szCs w:val="20"/>
              </w:rPr>
              <w:t>о</w:t>
            </w:r>
            <w:r w:rsidRPr="00D9734A">
              <w:rPr>
                <w:rFonts w:ascii="Times New Roman" w:hAnsi="Times New Roman" w:cs="Times New Roman"/>
                <w:sz w:val="20"/>
                <w:szCs w:val="20"/>
              </w:rPr>
              <w:t>кументации, не получивших положительного заключения ГЭЭ</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Осуществление деятельности, не соответствующей док</w:t>
            </w:r>
            <w:r w:rsidRPr="00D9734A">
              <w:rPr>
                <w:rFonts w:ascii="Times New Roman" w:hAnsi="Times New Roman" w:cs="Times New Roman"/>
                <w:sz w:val="20"/>
                <w:szCs w:val="20"/>
              </w:rPr>
              <w:t>у</w:t>
            </w:r>
            <w:r w:rsidRPr="00D9734A">
              <w:rPr>
                <w:rFonts w:ascii="Times New Roman" w:hAnsi="Times New Roman" w:cs="Times New Roman"/>
                <w:sz w:val="20"/>
                <w:szCs w:val="20"/>
              </w:rPr>
              <w:t>ментации, которая получила положит. заключение ГЭЭ</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Незаконный отказ в гос. регистрации заявлений о провед</w:t>
            </w:r>
            <w:r w:rsidRPr="00D9734A">
              <w:rPr>
                <w:rFonts w:ascii="Times New Roman" w:hAnsi="Times New Roman" w:cs="Times New Roman"/>
                <w:sz w:val="20"/>
                <w:szCs w:val="20"/>
              </w:rPr>
              <w:t>е</w:t>
            </w:r>
            <w:r w:rsidRPr="00D9734A">
              <w:rPr>
                <w:rFonts w:ascii="Times New Roman" w:hAnsi="Times New Roman" w:cs="Times New Roman"/>
                <w:sz w:val="20"/>
                <w:szCs w:val="20"/>
              </w:rPr>
              <w:t>нии ОЭЭ</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10000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8.5</w:t>
            </w:r>
          </w:p>
        </w:tc>
        <w:tc>
          <w:tcPr>
            <w:tcW w:w="3426" w:type="dxa"/>
            <w:hideMark/>
          </w:tcPr>
          <w:p w:rsidR="007243DB" w:rsidRPr="00D9734A" w:rsidRDefault="007243DB" w:rsidP="007243DB">
            <w:pPr>
              <w:tabs>
                <w:tab w:val="left" w:pos="0"/>
                <w:tab w:val="left" w:pos="851"/>
              </w:tabs>
              <w:jc w:val="both"/>
              <w:rPr>
                <w:rFonts w:ascii="Times New Roman" w:hAnsi="Times New Roman" w:cs="Times New Roman"/>
                <w:sz w:val="20"/>
                <w:szCs w:val="20"/>
              </w:rPr>
            </w:pPr>
            <w:r w:rsidRPr="00D9734A">
              <w:rPr>
                <w:rFonts w:ascii="Times New Roman" w:hAnsi="Times New Roman" w:cs="Times New Roman"/>
                <w:sz w:val="20"/>
                <w:szCs w:val="20"/>
              </w:rPr>
              <w:t>Сокрытие или искажение экологич</w:t>
            </w:r>
            <w:r w:rsidRPr="00D9734A">
              <w:rPr>
                <w:rFonts w:ascii="Times New Roman" w:hAnsi="Times New Roman" w:cs="Times New Roman"/>
                <w:sz w:val="20"/>
                <w:szCs w:val="20"/>
              </w:rPr>
              <w:t>е</w:t>
            </w:r>
            <w:r w:rsidRPr="00D9734A">
              <w:rPr>
                <w:rFonts w:ascii="Times New Roman" w:hAnsi="Times New Roman" w:cs="Times New Roman"/>
                <w:sz w:val="20"/>
                <w:szCs w:val="20"/>
              </w:rPr>
              <w:t>ской информации</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Сокрытие, умышленное искажение или несвоевременное сообщение полной и достоверной информации о состоянии ОС и природных ресурсов, об источниках загрязнения ОС и природных ресурсов, данных отчетной документации (с</w:t>
            </w:r>
            <w:r w:rsidRPr="00D9734A">
              <w:rPr>
                <w:rFonts w:ascii="Times New Roman" w:hAnsi="Times New Roman" w:cs="Times New Roman"/>
                <w:sz w:val="20"/>
                <w:szCs w:val="20"/>
              </w:rPr>
              <w:t>о</w:t>
            </w:r>
            <w:r w:rsidRPr="00D9734A">
              <w:rPr>
                <w:rFonts w:ascii="Times New Roman" w:hAnsi="Times New Roman" w:cs="Times New Roman"/>
                <w:sz w:val="20"/>
                <w:szCs w:val="20"/>
              </w:rPr>
              <w:t>гласно требований законодательства), а равно искажение сведений о состоянии земель, водных объектов и других объектов ОС лицами, обязанными сообщать такую инфо</w:t>
            </w:r>
            <w:r w:rsidRPr="00D9734A">
              <w:rPr>
                <w:rFonts w:ascii="Times New Roman" w:hAnsi="Times New Roman" w:cs="Times New Roman"/>
                <w:sz w:val="20"/>
                <w:szCs w:val="20"/>
              </w:rPr>
              <w:t>р</w:t>
            </w:r>
            <w:r w:rsidRPr="00D9734A">
              <w:rPr>
                <w:rFonts w:ascii="Times New Roman" w:hAnsi="Times New Roman" w:cs="Times New Roman"/>
                <w:sz w:val="20"/>
                <w:szCs w:val="20"/>
              </w:rPr>
              <w:t>мацию</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8.6</w:t>
            </w:r>
          </w:p>
        </w:tc>
        <w:tc>
          <w:tcPr>
            <w:tcW w:w="3426" w:type="dxa"/>
            <w:vMerge w:val="restart"/>
            <w:hideMark/>
          </w:tcPr>
          <w:p w:rsidR="007243DB" w:rsidRPr="00D9734A" w:rsidRDefault="007243DB" w:rsidP="007243DB">
            <w:pPr>
              <w:tabs>
                <w:tab w:val="left" w:pos="0"/>
                <w:tab w:val="left" w:pos="851"/>
              </w:tabs>
              <w:jc w:val="both"/>
              <w:rPr>
                <w:rFonts w:ascii="Times New Roman" w:hAnsi="Times New Roman" w:cs="Times New Roman"/>
                <w:sz w:val="20"/>
                <w:szCs w:val="20"/>
              </w:rPr>
            </w:pPr>
            <w:r w:rsidRPr="00D9734A">
              <w:rPr>
                <w:rFonts w:ascii="Times New Roman" w:hAnsi="Times New Roman" w:cs="Times New Roman"/>
                <w:sz w:val="20"/>
                <w:szCs w:val="20"/>
              </w:rPr>
              <w:t>Порча земель</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Самовольное снятие или перемещение плодородного слоя почвы</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rPr>
          <w:trHeight w:val="920"/>
        </w:trPr>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Уничтожение плодородного слоя почвы, а равно порча з</w:t>
            </w:r>
            <w:r w:rsidRPr="00D9734A">
              <w:rPr>
                <w:rFonts w:ascii="Times New Roman" w:hAnsi="Times New Roman" w:cs="Times New Roman"/>
                <w:sz w:val="20"/>
                <w:szCs w:val="20"/>
              </w:rPr>
              <w:t>е</w:t>
            </w:r>
            <w:r w:rsidRPr="00D9734A">
              <w:rPr>
                <w:rFonts w:ascii="Times New Roman" w:hAnsi="Times New Roman" w:cs="Times New Roman"/>
                <w:sz w:val="20"/>
                <w:szCs w:val="20"/>
              </w:rPr>
              <w:t>мель в результате нарушения правил обращения с пестиц</w:t>
            </w:r>
            <w:r w:rsidRPr="00D9734A">
              <w:rPr>
                <w:rFonts w:ascii="Times New Roman" w:hAnsi="Times New Roman" w:cs="Times New Roman"/>
                <w:sz w:val="20"/>
                <w:szCs w:val="20"/>
              </w:rPr>
              <w:t>и</w:t>
            </w:r>
            <w:r w:rsidRPr="00D9734A">
              <w:rPr>
                <w:rFonts w:ascii="Times New Roman" w:hAnsi="Times New Roman" w:cs="Times New Roman"/>
                <w:sz w:val="20"/>
                <w:szCs w:val="20"/>
              </w:rPr>
              <w:t>дами и агрохимикатами или иными опасными для здоровья людей и ОС веществами и ОПиП</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8.7</w:t>
            </w:r>
          </w:p>
        </w:tc>
        <w:tc>
          <w:tcPr>
            <w:tcW w:w="3426" w:type="dxa"/>
            <w:vMerge w:val="restart"/>
            <w:hideMark/>
          </w:tcPr>
          <w:p w:rsidR="007243DB" w:rsidRPr="00D9734A" w:rsidRDefault="007243DB" w:rsidP="007243DB">
            <w:pPr>
              <w:tabs>
                <w:tab w:val="left" w:pos="0"/>
                <w:tab w:val="left" w:pos="851"/>
              </w:tabs>
              <w:jc w:val="both"/>
              <w:rPr>
                <w:rFonts w:ascii="Times New Roman" w:hAnsi="Times New Roman" w:cs="Times New Roman"/>
                <w:sz w:val="20"/>
                <w:szCs w:val="20"/>
              </w:rPr>
            </w:pPr>
            <w:r w:rsidRPr="00D9734A">
              <w:rPr>
                <w:rFonts w:ascii="Times New Roman" w:hAnsi="Times New Roman" w:cs="Times New Roman"/>
                <w:sz w:val="20"/>
                <w:szCs w:val="20"/>
              </w:rPr>
              <w:t>Невыполнение обязанностей по р</w:t>
            </w:r>
            <w:r w:rsidRPr="00D9734A">
              <w:rPr>
                <w:rFonts w:ascii="Times New Roman" w:hAnsi="Times New Roman" w:cs="Times New Roman"/>
                <w:sz w:val="20"/>
                <w:szCs w:val="20"/>
              </w:rPr>
              <w:t>е</w:t>
            </w:r>
            <w:r w:rsidRPr="00D9734A">
              <w:rPr>
                <w:rFonts w:ascii="Times New Roman" w:hAnsi="Times New Roman" w:cs="Times New Roman"/>
                <w:sz w:val="20"/>
                <w:szCs w:val="20"/>
              </w:rPr>
              <w:t>культивации земель, обязательных мероприятий по улучшению земель и охране почв</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 несвоевременное выполнение обязанн</w:t>
            </w:r>
            <w:r w:rsidRPr="00D9734A">
              <w:rPr>
                <w:rFonts w:ascii="Times New Roman" w:hAnsi="Times New Roman" w:cs="Times New Roman"/>
                <w:sz w:val="20"/>
                <w:szCs w:val="20"/>
              </w:rPr>
              <w:t>о</w:t>
            </w:r>
            <w:r w:rsidRPr="00D9734A">
              <w:rPr>
                <w:rFonts w:ascii="Times New Roman" w:hAnsi="Times New Roman" w:cs="Times New Roman"/>
                <w:sz w:val="20"/>
                <w:szCs w:val="20"/>
              </w:rPr>
              <w:t>стей по рекультивации земель при разработке месторожд</w:t>
            </w:r>
            <w:r w:rsidRPr="00D9734A">
              <w:rPr>
                <w:rFonts w:ascii="Times New Roman" w:hAnsi="Times New Roman" w:cs="Times New Roman"/>
                <w:sz w:val="20"/>
                <w:szCs w:val="20"/>
              </w:rPr>
              <w:t>е</w:t>
            </w:r>
            <w:r w:rsidRPr="00D9734A">
              <w:rPr>
                <w:rFonts w:ascii="Times New Roman" w:hAnsi="Times New Roman" w:cs="Times New Roman"/>
                <w:sz w:val="20"/>
                <w:szCs w:val="20"/>
              </w:rPr>
              <w:t>ний полезных ископаемых</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50000</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требований по улучшению, защите земель и охране почв от эрозии и предотвращению других процессов и иного НВОС, ухудшающих качественное состояние з</w:t>
            </w:r>
            <w:r w:rsidRPr="00D9734A">
              <w:rPr>
                <w:rFonts w:ascii="Times New Roman" w:hAnsi="Times New Roman" w:cs="Times New Roman"/>
                <w:sz w:val="20"/>
                <w:szCs w:val="20"/>
              </w:rPr>
              <w:t>е</w:t>
            </w:r>
            <w:r w:rsidRPr="00D9734A">
              <w:rPr>
                <w:rFonts w:ascii="Times New Roman" w:hAnsi="Times New Roman" w:cs="Times New Roman"/>
                <w:sz w:val="20"/>
                <w:szCs w:val="20"/>
              </w:rPr>
              <w:t>мель</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8.8</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Использование земельных участков (далее – ЗУ) не по целевому назн</w:t>
            </w:r>
            <w:r w:rsidRPr="00D9734A">
              <w:rPr>
                <w:rFonts w:ascii="Times New Roman" w:hAnsi="Times New Roman" w:cs="Times New Roman"/>
                <w:sz w:val="20"/>
                <w:szCs w:val="20"/>
              </w:rPr>
              <w:t>а</w:t>
            </w:r>
            <w:r w:rsidRPr="00D9734A">
              <w:rPr>
                <w:rFonts w:ascii="Times New Roman" w:hAnsi="Times New Roman" w:cs="Times New Roman"/>
                <w:sz w:val="20"/>
                <w:szCs w:val="20"/>
              </w:rPr>
              <w:t>чению, невыполнение обязанностей по приведению земель в состояние, пригодное для использования по целевому назначению</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Использование ЗУ не по целевому назначению в соответс</w:t>
            </w:r>
            <w:r w:rsidRPr="00D9734A">
              <w:rPr>
                <w:rFonts w:ascii="Times New Roman" w:hAnsi="Times New Roman" w:cs="Times New Roman"/>
                <w:sz w:val="20"/>
                <w:szCs w:val="20"/>
              </w:rPr>
              <w:t>т</w:t>
            </w:r>
            <w:r w:rsidRPr="00D9734A">
              <w:rPr>
                <w:rFonts w:ascii="Times New Roman" w:hAnsi="Times New Roman" w:cs="Times New Roman"/>
                <w:sz w:val="20"/>
                <w:szCs w:val="20"/>
              </w:rPr>
              <w:t>вии с его принадлежностью к той или иной категории з</w:t>
            </w:r>
            <w:r w:rsidRPr="00D9734A">
              <w:rPr>
                <w:rFonts w:ascii="Times New Roman" w:hAnsi="Times New Roman" w:cs="Times New Roman"/>
                <w:sz w:val="20"/>
                <w:szCs w:val="20"/>
              </w:rPr>
              <w:t>е</w:t>
            </w:r>
            <w:r w:rsidRPr="00D9734A">
              <w:rPr>
                <w:rFonts w:ascii="Times New Roman" w:hAnsi="Times New Roman" w:cs="Times New Roman"/>
                <w:sz w:val="20"/>
                <w:szCs w:val="20"/>
              </w:rPr>
              <w:t>мель и / или разрешенным использованием</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Неиспользование земельного участка из земель сельскох</w:t>
            </w:r>
            <w:r w:rsidRPr="00D9734A">
              <w:rPr>
                <w:rFonts w:ascii="Times New Roman" w:hAnsi="Times New Roman" w:cs="Times New Roman"/>
                <w:sz w:val="20"/>
                <w:szCs w:val="20"/>
              </w:rPr>
              <w:t>о</w:t>
            </w:r>
            <w:r w:rsidRPr="00D9734A">
              <w:rPr>
                <w:rFonts w:ascii="Times New Roman" w:hAnsi="Times New Roman" w:cs="Times New Roman"/>
                <w:sz w:val="20"/>
                <w:szCs w:val="20"/>
              </w:rPr>
              <w:t>зяйственного назначения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Неиспользование ЗУ, предназначенного для жилищного или иного строительства, садоводства, огородничества, в указанных целях в случае, если предусмотрена такая об</w:t>
            </w:r>
            <w:r w:rsidRPr="00D9734A">
              <w:rPr>
                <w:rFonts w:ascii="Times New Roman" w:hAnsi="Times New Roman" w:cs="Times New Roman"/>
                <w:sz w:val="20"/>
                <w:szCs w:val="20"/>
              </w:rPr>
              <w:t>я</w:t>
            </w:r>
            <w:r w:rsidRPr="00D9734A">
              <w:rPr>
                <w:rFonts w:ascii="Times New Roman" w:hAnsi="Times New Roman" w:cs="Times New Roman"/>
                <w:sz w:val="20"/>
                <w:szCs w:val="20"/>
              </w:rPr>
              <w:t>занность</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 несвоевременное выполнение обязанн</w:t>
            </w:r>
            <w:r w:rsidRPr="00D9734A">
              <w:rPr>
                <w:rFonts w:ascii="Times New Roman" w:hAnsi="Times New Roman" w:cs="Times New Roman"/>
                <w:sz w:val="20"/>
                <w:szCs w:val="20"/>
              </w:rPr>
              <w:t>о</w:t>
            </w:r>
            <w:r w:rsidRPr="00D9734A">
              <w:rPr>
                <w:rFonts w:ascii="Times New Roman" w:hAnsi="Times New Roman" w:cs="Times New Roman"/>
                <w:sz w:val="20"/>
                <w:szCs w:val="20"/>
              </w:rPr>
              <w:t>стей по приведению земель в состояние, пригодное для и</w:t>
            </w:r>
            <w:r w:rsidRPr="00D9734A">
              <w:rPr>
                <w:rFonts w:ascii="Times New Roman" w:hAnsi="Times New Roman" w:cs="Times New Roman"/>
                <w:sz w:val="20"/>
                <w:szCs w:val="20"/>
              </w:rPr>
              <w:t>с</w:t>
            </w:r>
            <w:r w:rsidRPr="00D9734A">
              <w:rPr>
                <w:rFonts w:ascii="Times New Roman" w:hAnsi="Times New Roman" w:cs="Times New Roman"/>
                <w:sz w:val="20"/>
                <w:szCs w:val="20"/>
              </w:rPr>
              <w:lastRenderedPageBreak/>
              <w:t>пользования по целевому назначению</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8.9</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требований по охране недр и гидроминеральных ресурсов</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Деяние может вызвать загрязнение недр и гидроминерал</w:t>
            </w:r>
            <w:r w:rsidRPr="00D9734A">
              <w:rPr>
                <w:rFonts w:ascii="Times New Roman" w:hAnsi="Times New Roman" w:cs="Times New Roman"/>
                <w:sz w:val="20"/>
                <w:szCs w:val="20"/>
              </w:rPr>
              <w:t>ь</w:t>
            </w:r>
            <w:r w:rsidRPr="00D9734A">
              <w:rPr>
                <w:rFonts w:ascii="Times New Roman" w:hAnsi="Times New Roman" w:cs="Times New Roman"/>
                <w:sz w:val="20"/>
                <w:szCs w:val="20"/>
              </w:rPr>
              <w:t>ных ресурсов; привести месторождение полезных ископа</w:t>
            </w:r>
            <w:r w:rsidRPr="00D9734A">
              <w:rPr>
                <w:rFonts w:ascii="Times New Roman" w:hAnsi="Times New Roman" w:cs="Times New Roman"/>
                <w:sz w:val="20"/>
                <w:szCs w:val="20"/>
              </w:rPr>
              <w:t>е</w:t>
            </w:r>
            <w:r w:rsidRPr="00D9734A">
              <w:rPr>
                <w:rFonts w:ascii="Times New Roman" w:hAnsi="Times New Roman" w:cs="Times New Roman"/>
                <w:sz w:val="20"/>
                <w:szCs w:val="20"/>
              </w:rPr>
              <w:t>мых и гидроминеральных ресурсов в состояние, неприго</w:t>
            </w:r>
            <w:r w:rsidRPr="00D9734A">
              <w:rPr>
                <w:rFonts w:ascii="Times New Roman" w:hAnsi="Times New Roman" w:cs="Times New Roman"/>
                <w:sz w:val="20"/>
                <w:szCs w:val="20"/>
              </w:rPr>
              <w:t>д</w:t>
            </w:r>
            <w:r w:rsidRPr="00D9734A">
              <w:rPr>
                <w:rFonts w:ascii="Times New Roman" w:hAnsi="Times New Roman" w:cs="Times New Roman"/>
                <w:sz w:val="20"/>
                <w:szCs w:val="20"/>
              </w:rPr>
              <w:t>ное для разработки</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8.10</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требований по раци</w:t>
            </w:r>
            <w:r w:rsidRPr="00D9734A">
              <w:rPr>
                <w:rFonts w:ascii="Times New Roman" w:hAnsi="Times New Roman" w:cs="Times New Roman"/>
                <w:sz w:val="20"/>
                <w:szCs w:val="20"/>
              </w:rPr>
              <w:t>о</w:t>
            </w:r>
            <w:r w:rsidRPr="00D9734A">
              <w:rPr>
                <w:rFonts w:ascii="Times New Roman" w:hAnsi="Times New Roman" w:cs="Times New Roman"/>
                <w:sz w:val="20"/>
                <w:szCs w:val="20"/>
              </w:rPr>
              <w:t>нальному использованию недр</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Выборочная отработка месторождений полезных ископа</w:t>
            </w:r>
            <w:r w:rsidRPr="00D9734A">
              <w:rPr>
                <w:rFonts w:ascii="Times New Roman" w:hAnsi="Times New Roman" w:cs="Times New Roman"/>
                <w:sz w:val="20"/>
                <w:szCs w:val="20"/>
              </w:rPr>
              <w:t>е</w:t>
            </w:r>
            <w:r w:rsidRPr="00D9734A">
              <w:rPr>
                <w:rFonts w:ascii="Times New Roman" w:hAnsi="Times New Roman" w:cs="Times New Roman"/>
                <w:sz w:val="20"/>
                <w:szCs w:val="20"/>
              </w:rPr>
              <w:t>мых, приводящая к необоснованным потерям запасов п</w:t>
            </w:r>
            <w:r w:rsidRPr="00D9734A">
              <w:rPr>
                <w:rFonts w:ascii="Times New Roman" w:hAnsi="Times New Roman" w:cs="Times New Roman"/>
                <w:sz w:val="20"/>
                <w:szCs w:val="20"/>
              </w:rPr>
              <w:t>о</w:t>
            </w:r>
            <w:r w:rsidRPr="00D9734A">
              <w:rPr>
                <w:rFonts w:ascii="Times New Roman" w:hAnsi="Times New Roman" w:cs="Times New Roman"/>
                <w:sz w:val="20"/>
                <w:szCs w:val="20"/>
              </w:rPr>
              <w:t xml:space="preserve">лезных ископаемых, разубоживание полезных ископаемых, иное нерациональное использование недр, ведущее к сверхнормативным потерям </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ОС</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8.11</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и требований проведения работ по геологическому изучению недр</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Деяние может привести или привело к недостоверной оце</w:t>
            </w:r>
            <w:r w:rsidRPr="00D9734A">
              <w:rPr>
                <w:rFonts w:ascii="Times New Roman" w:hAnsi="Times New Roman" w:cs="Times New Roman"/>
                <w:sz w:val="20"/>
                <w:szCs w:val="20"/>
              </w:rPr>
              <w:t>н</w:t>
            </w:r>
            <w:r w:rsidRPr="00D9734A">
              <w:rPr>
                <w:rFonts w:ascii="Times New Roman" w:hAnsi="Times New Roman" w:cs="Times New Roman"/>
                <w:sz w:val="20"/>
                <w:szCs w:val="20"/>
              </w:rPr>
              <w:t>ке разведанных запасов полезных ископаемых либо усл</w:t>
            </w:r>
            <w:r w:rsidRPr="00D9734A">
              <w:rPr>
                <w:rFonts w:ascii="Times New Roman" w:hAnsi="Times New Roman" w:cs="Times New Roman"/>
                <w:sz w:val="20"/>
                <w:szCs w:val="20"/>
              </w:rPr>
              <w:t>о</w:t>
            </w:r>
            <w:r w:rsidRPr="00D9734A">
              <w:rPr>
                <w:rFonts w:ascii="Times New Roman" w:hAnsi="Times New Roman" w:cs="Times New Roman"/>
                <w:sz w:val="20"/>
                <w:szCs w:val="20"/>
              </w:rPr>
              <w:t>вий для строительства и эксплуатации предприятий по д</w:t>
            </w:r>
            <w:r w:rsidRPr="00D9734A">
              <w:rPr>
                <w:rFonts w:ascii="Times New Roman" w:hAnsi="Times New Roman" w:cs="Times New Roman"/>
                <w:sz w:val="20"/>
                <w:szCs w:val="20"/>
              </w:rPr>
              <w:t>о</w:t>
            </w:r>
            <w:r w:rsidRPr="00D9734A">
              <w:rPr>
                <w:rFonts w:ascii="Times New Roman" w:hAnsi="Times New Roman" w:cs="Times New Roman"/>
                <w:sz w:val="20"/>
                <w:szCs w:val="20"/>
              </w:rPr>
              <w:t>быче полезных ископаемых</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8.12</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режима использования земельных участков и лесов в вод</w:t>
            </w:r>
            <w:r w:rsidRPr="00D9734A">
              <w:rPr>
                <w:rFonts w:ascii="Times New Roman" w:hAnsi="Times New Roman" w:cs="Times New Roman"/>
                <w:sz w:val="20"/>
                <w:szCs w:val="20"/>
              </w:rPr>
              <w:t>о</w:t>
            </w:r>
            <w:r w:rsidRPr="00D9734A">
              <w:rPr>
                <w:rFonts w:ascii="Times New Roman" w:hAnsi="Times New Roman" w:cs="Times New Roman"/>
                <w:sz w:val="20"/>
                <w:szCs w:val="20"/>
              </w:rPr>
              <w:t>охранных зонах</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режима использования земельных участков и лесов в водоохранных зонах</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 xml:space="preserve">90 сут. </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8.12.1</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Несоблюдение условия обеспечения свободного доступа граждан к ВО общего пользования и его береговой полосе</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Несоблюдение условия обеспечения свободного доступа граждан к водному объекту (далее – ВО) общего пользов</w:t>
            </w:r>
            <w:r w:rsidRPr="00D9734A">
              <w:rPr>
                <w:rFonts w:ascii="Times New Roman" w:hAnsi="Times New Roman" w:cs="Times New Roman"/>
                <w:sz w:val="20"/>
                <w:szCs w:val="20"/>
              </w:rPr>
              <w:t>а</w:t>
            </w:r>
            <w:r w:rsidRPr="00D9734A">
              <w:rPr>
                <w:rFonts w:ascii="Times New Roman" w:hAnsi="Times New Roman" w:cs="Times New Roman"/>
                <w:sz w:val="20"/>
                <w:szCs w:val="20"/>
              </w:rPr>
              <w:t>ния и его береговой полосе</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8.13</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охраны ВО</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водоохранного режима на водосборах ВО, к</w:t>
            </w:r>
            <w:r w:rsidRPr="00D9734A">
              <w:rPr>
                <w:rFonts w:ascii="Times New Roman" w:hAnsi="Times New Roman" w:cs="Times New Roman"/>
                <w:sz w:val="20"/>
                <w:szCs w:val="20"/>
              </w:rPr>
              <w:t>о</w:t>
            </w:r>
            <w:r w:rsidRPr="00D9734A">
              <w:rPr>
                <w:rFonts w:ascii="Times New Roman" w:hAnsi="Times New Roman" w:cs="Times New Roman"/>
                <w:sz w:val="20"/>
                <w:szCs w:val="20"/>
              </w:rPr>
              <w:t>торое может повлечь загрязнение указанных объектов или другие вредные явления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или несвоевременное выполнение обязанн</w:t>
            </w:r>
            <w:r w:rsidRPr="00D9734A">
              <w:rPr>
                <w:rFonts w:ascii="Times New Roman" w:hAnsi="Times New Roman" w:cs="Times New Roman"/>
                <w:sz w:val="20"/>
                <w:szCs w:val="20"/>
              </w:rPr>
              <w:t>о</w:t>
            </w:r>
            <w:r w:rsidRPr="00D9734A">
              <w:rPr>
                <w:rFonts w:ascii="Times New Roman" w:hAnsi="Times New Roman" w:cs="Times New Roman"/>
                <w:sz w:val="20"/>
                <w:szCs w:val="20"/>
              </w:rPr>
              <w:t>стей по приведению ВО, их водоохранных зон и прибре</w:t>
            </w:r>
            <w:r w:rsidRPr="00D9734A">
              <w:rPr>
                <w:rFonts w:ascii="Times New Roman" w:hAnsi="Times New Roman" w:cs="Times New Roman"/>
                <w:sz w:val="20"/>
                <w:szCs w:val="20"/>
              </w:rPr>
              <w:t>ж</w:t>
            </w:r>
            <w:r w:rsidRPr="00D9734A">
              <w:rPr>
                <w:rFonts w:ascii="Times New Roman" w:hAnsi="Times New Roman" w:cs="Times New Roman"/>
                <w:sz w:val="20"/>
                <w:szCs w:val="20"/>
              </w:rPr>
              <w:t>ных защит. полос в состояние, пригодное для пользования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Незаконная добыча песка, гравия, глины и иных общера</w:t>
            </w:r>
            <w:r w:rsidRPr="00D9734A">
              <w:rPr>
                <w:rFonts w:ascii="Times New Roman" w:hAnsi="Times New Roman" w:cs="Times New Roman"/>
                <w:sz w:val="20"/>
                <w:szCs w:val="20"/>
              </w:rPr>
              <w:t>с</w:t>
            </w:r>
            <w:r w:rsidRPr="00D9734A">
              <w:rPr>
                <w:rFonts w:ascii="Times New Roman" w:hAnsi="Times New Roman" w:cs="Times New Roman"/>
                <w:sz w:val="20"/>
                <w:szCs w:val="20"/>
              </w:rPr>
              <w:t>пространенных полезных ископаемых, торфа, сапропеля на ВО, осуществление молевого сплава древесины либо нар</w:t>
            </w:r>
            <w:r w:rsidRPr="00D9734A">
              <w:rPr>
                <w:rFonts w:ascii="Times New Roman" w:hAnsi="Times New Roman" w:cs="Times New Roman"/>
                <w:sz w:val="20"/>
                <w:szCs w:val="20"/>
              </w:rPr>
              <w:t>у</w:t>
            </w:r>
            <w:r w:rsidRPr="00D9734A">
              <w:rPr>
                <w:rFonts w:ascii="Times New Roman" w:hAnsi="Times New Roman" w:cs="Times New Roman"/>
                <w:sz w:val="20"/>
                <w:szCs w:val="20"/>
              </w:rPr>
              <w:t>шение установленного порядка очистки ВО от затонувшей древесины и наносов</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40000</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Загрязнение ледников, снежников или ледяного покрова ВО либо загрязнение водных объектов, содержащих природные лечебные ресурсы или отнесенных к ООПТ, местам тури</w:t>
            </w:r>
            <w:r w:rsidRPr="00D9734A">
              <w:rPr>
                <w:rFonts w:ascii="Times New Roman" w:hAnsi="Times New Roman" w:cs="Times New Roman"/>
                <w:sz w:val="20"/>
                <w:szCs w:val="20"/>
              </w:rPr>
              <w:t>з</w:t>
            </w:r>
            <w:r w:rsidRPr="00D9734A">
              <w:rPr>
                <w:rFonts w:ascii="Times New Roman" w:hAnsi="Times New Roman" w:cs="Times New Roman"/>
                <w:sz w:val="20"/>
                <w:szCs w:val="20"/>
              </w:rPr>
              <w:t>ма, спорта и массового отдыха</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50000</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8.14</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водопользования</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водопользования при заборе воды, без изъятия воды и при сбросе сточных вод в ВО</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водопользования при добыче полезных ископаемых, торфа, сапропеля на ВО, при возведении и эксплуатации сооружений, при осуществлении рыболовс</w:t>
            </w:r>
            <w:r w:rsidRPr="00D9734A">
              <w:rPr>
                <w:rFonts w:ascii="Times New Roman" w:hAnsi="Times New Roman" w:cs="Times New Roman"/>
                <w:sz w:val="20"/>
                <w:szCs w:val="20"/>
              </w:rPr>
              <w:t>т</w:t>
            </w:r>
            <w:r w:rsidRPr="00D9734A">
              <w:rPr>
                <w:rFonts w:ascii="Times New Roman" w:hAnsi="Times New Roman" w:cs="Times New Roman"/>
                <w:sz w:val="20"/>
                <w:szCs w:val="20"/>
              </w:rPr>
              <w:t>ва, судоходства, эксплуатации нефтепроводов и пр., пров</w:t>
            </w:r>
            <w:r w:rsidRPr="00D9734A">
              <w:rPr>
                <w:rFonts w:ascii="Times New Roman" w:hAnsi="Times New Roman" w:cs="Times New Roman"/>
                <w:sz w:val="20"/>
                <w:szCs w:val="20"/>
              </w:rPr>
              <w:t>е</w:t>
            </w:r>
            <w:r w:rsidRPr="00D9734A">
              <w:rPr>
                <w:rFonts w:ascii="Times New Roman" w:hAnsi="Times New Roman" w:cs="Times New Roman"/>
                <w:sz w:val="20"/>
                <w:szCs w:val="20"/>
              </w:rPr>
              <w:t xml:space="preserve">дении дноуглубительных, взрывных и иных работ </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2500</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8.15</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эксплуатации водохозяйственных или водоохра</w:t>
            </w:r>
            <w:r w:rsidRPr="00D9734A">
              <w:rPr>
                <w:rFonts w:ascii="Times New Roman" w:hAnsi="Times New Roman" w:cs="Times New Roman"/>
                <w:sz w:val="20"/>
                <w:szCs w:val="20"/>
              </w:rPr>
              <w:t>н</w:t>
            </w:r>
            <w:r w:rsidRPr="00D9734A">
              <w:rPr>
                <w:rFonts w:ascii="Times New Roman" w:hAnsi="Times New Roman" w:cs="Times New Roman"/>
                <w:sz w:val="20"/>
                <w:szCs w:val="20"/>
              </w:rPr>
              <w:t>ных сооружений и устройств</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эксплуатации водохозяйственных или водоохранных сооружений и устройств</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8.16</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правил ведения суд</w:t>
            </w:r>
            <w:r w:rsidRPr="00D9734A">
              <w:rPr>
                <w:rFonts w:ascii="Times New Roman" w:hAnsi="Times New Roman" w:cs="Times New Roman"/>
                <w:sz w:val="20"/>
                <w:szCs w:val="20"/>
              </w:rPr>
              <w:t>о</w:t>
            </w:r>
            <w:r w:rsidRPr="00D9734A">
              <w:rPr>
                <w:rFonts w:ascii="Times New Roman" w:hAnsi="Times New Roman" w:cs="Times New Roman"/>
                <w:sz w:val="20"/>
                <w:szCs w:val="20"/>
              </w:rPr>
              <w:t>вых документов</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капитаном судна или другого плавучего средства правил регистрации в судовых документах опер</w:t>
            </w:r>
            <w:r w:rsidRPr="00D9734A">
              <w:rPr>
                <w:rFonts w:ascii="Times New Roman" w:hAnsi="Times New Roman" w:cs="Times New Roman"/>
                <w:sz w:val="20"/>
                <w:szCs w:val="20"/>
              </w:rPr>
              <w:t>а</w:t>
            </w:r>
            <w:r w:rsidRPr="00D9734A">
              <w:rPr>
                <w:rFonts w:ascii="Times New Roman" w:hAnsi="Times New Roman" w:cs="Times New Roman"/>
                <w:sz w:val="20"/>
                <w:szCs w:val="20"/>
              </w:rPr>
              <w:t>ций с веществами, вредными для здоровья людей или для живых ресурсов моря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капитаном судна, осуществляющего добычу водных биоресурсов обязанностей по ведению промысл</w:t>
            </w:r>
            <w:r w:rsidRPr="00D9734A">
              <w:rPr>
                <w:rFonts w:ascii="Times New Roman" w:hAnsi="Times New Roman" w:cs="Times New Roman"/>
                <w:sz w:val="20"/>
                <w:szCs w:val="20"/>
              </w:rPr>
              <w:t>о</w:t>
            </w:r>
            <w:r w:rsidRPr="00D9734A">
              <w:rPr>
                <w:rFonts w:ascii="Times New Roman" w:hAnsi="Times New Roman" w:cs="Times New Roman"/>
                <w:sz w:val="20"/>
                <w:szCs w:val="20"/>
              </w:rPr>
              <w:t>вого журнала</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8.17</w:t>
            </w:r>
          </w:p>
          <w:p w:rsidR="007243DB" w:rsidRPr="00D9734A" w:rsidRDefault="007243DB" w:rsidP="007243DB">
            <w:pPr>
              <w:rPr>
                <w:rFonts w:ascii="Times New Roman" w:hAnsi="Times New Roman" w:cs="Times New Roman"/>
                <w:sz w:val="20"/>
                <w:szCs w:val="20"/>
              </w:rPr>
            </w:pPr>
          </w:p>
          <w:p w:rsidR="007243DB" w:rsidRPr="00D9734A" w:rsidRDefault="007243DB" w:rsidP="007243DB">
            <w:pPr>
              <w:rPr>
                <w:rFonts w:ascii="Times New Roman" w:hAnsi="Times New Roman" w:cs="Times New Roman"/>
                <w:sz w:val="20"/>
                <w:szCs w:val="20"/>
              </w:rPr>
            </w:pPr>
          </w:p>
          <w:p w:rsidR="007243DB" w:rsidRPr="00D9734A" w:rsidRDefault="007243DB" w:rsidP="007243DB">
            <w:pPr>
              <w:rPr>
                <w:rFonts w:ascii="Times New Roman" w:hAnsi="Times New Roman" w:cs="Times New Roman"/>
                <w:sz w:val="20"/>
                <w:szCs w:val="20"/>
              </w:rPr>
            </w:pP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регламентирующих де</w:t>
            </w:r>
            <w:r w:rsidRPr="00D9734A">
              <w:rPr>
                <w:rFonts w:ascii="Times New Roman" w:hAnsi="Times New Roman" w:cs="Times New Roman"/>
                <w:sz w:val="20"/>
                <w:szCs w:val="20"/>
              </w:rPr>
              <w:t>я</w:t>
            </w:r>
            <w:r w:rsidRPr="00D9734A">
              <w:rPr>
                <w:rFonts w:ascii="Times New Roman" w:hAnsi="Times New Roman" w:cs="Times New Roman"/>
                <w:sz w:val="20"/>
                <w:szCs w:val="20"/>
              </w:rPr>
              <w:t>тельность во внутренних морских водах, в территориальном море, на континентальном шельфе, в искл</w:t>
            </w:r>
            <w:r w:rsidRPr="00D9734A">
              <w:rPr>
                <w:rFonts w:ascii="Times New Roman" w:hAnsi="Times New Roman" w:cs="Times New Roman"/>
                <w:sz w:val="20"/>
                <w:szCs w:val="20"/>
              </w:rPr>
              <w:t>ю</w:t>
            </w:r>
            <w:r w:rsidRPr="00D9734A">
              <w:rPr>
                <w:rFonts w:ascii="Times New Roman" w:hAnsi="Times New Roman" w:cs="Times New Roman"/>
                <w:sz w:val="20"/>
                <w:szCs w:val="20"/>
              </w:rPr>
              <w:t>чительной экономической зоне РФ или открытом море требований или условий лицензии</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требований по безопасному проведению пои</w:t>
            </w:r>
            <w:r w:rsidRPr="00D9734A">
              <w:rPr>
                <w:rFonts w:ascii="Times New Roman" w:hAnsi="Times New Roman" w:cs="Times New Roman"/>
                <w:sz w:val="20"/>
                <w:szCs w:val="20"/>
              </w:rPr>
              <w:t>с</w:t>
            </w:r>
            <w:r w:rsidRPr="00D9734A">
              <w:rPr>
                <w:rFonts w:ascii="Times New Roman" w:hAnsi="Times New Roman" w:cs="Times New Roman"/>
                <w:sz w:val="20"/>
                <w:szCs w:val="20"/>
              </w:rPr>
              <w:t>ка, разведки или разработки минер. ресурсов, буровых р</w:t>
            </w:r>
            <w:r w:rsidRPr="00D9734A">
              <w:rPr>
                <w:rFonts w:ascii="Times New Roman" w:hAnsi="Times New Roman" w:cs="Times New Roman"/>
                <w:sz w:val="20"/>
                <w:szCs w:val="20"/>
              </w:rPr>
              <w:t>а</w:t>
            </w:r>
            <w:r w:rsidRPr="00D9734A">
              <w:rPr>
                <w:rFonts w:ascii="Times New Roman" w:hAnsi="Times New Roman" w:cs="Times New Roman"/>
                <w:sz w:val="20"/>
                <w:szCs w:val="20"/>
              </w:rPr>
              <w:t>бот, либо условий лицензии на водопользование, на реги</w:t>
            </w:r>
            <w:r w:rsidRPr="00D9734A">
              <w:rPr>
                <w:rFonts w:ascii="Times New Roman" w:hAnsi="Times New Roman" w:cs="Times New Roman"/>
                <w:sz w:val="20"/>
                <w:szCs w:val="20"/>
              </w:rPr>
              <w:t>о</w:t>
            </w:r>
            <w:r w:rsidRPr="00D9734A">
              <w:rPr>
                <w:rFonts w:ascii="Times New Roman" w:hAnsi="Times New Roman" w:cs="Times New Roman"/>
                <w:sz w:val="20"/>
                <w:szCs w:val="20"/>
              </w:rPr>
              <w:t>нальное геологическое изучение, поиск, разведку или ра</w:t>
            </w:r>
            <w:r w:rsidRPr="00D9734A">
              <w:rPr>
                <w:rFonts w:ascii="Times New Roman" w:hAnsi="Times New Roman" w:cs="Times New Roman"/>
                <w:sz w:val="20"/>
                <w:szCs w:val="20"/>
              </w:rPr>
              <w:t>з</w:t>
            </w:r>
            <w:r w:rsidRPr="00D9734A">
              <w:rPr>
                <w:rFonts w:ascii="Times New Roman" w:hAnsi="Times New Roman" w:cs="Times New Roman"/>
                <w:sz w:val="20"/>
                <w:szCs w:val="20"/>
              </w:rPr>
              <w:t>работку, либо условий договоров водопользования, реш</w:t>
            </w:r>
            <w:r w:rsidRPr="00D9734A">
              <w:rPr>
                <w:rFonts w:ascii="Times New Roman" w:hAnsi="Times New Roman" w:cs="Times New Roman"/>
                <w:sz w:val="20"/>
                <w:szCs w:val="20"/>
              </w:rPr>
              <w:t>е</w:t>
            </w:r>
            <w:r w:rsidRPr="00D9734A">
              <w:rPr>
                <w:rFonts w:ascii="Times New Roman" w:hAnsi="Times New Roman" w:cs="Times New Roman"/>
                <w:sz w:val="20"/>
                <w:szCs w:val="20"/>
              </w:rPr>
              <w:t>ний о предоставлении ВО в пользование</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и требований, регламентирующих р</w:t>
            </w:r>
            <w:r w:rsidRPr="00D9734A">
              <w:rPr>
                <w:rFonts w:ascii="Times New Roman" w:hAnsi="Times New Roman" w:cs="Times New Roman"/>
                <w:sz w:val="20"/>
                <w:szCs w:val="20"/>
              </w:rPr>
              <w:t>ы</w:t>
            </w:r>
            <w:r w:rsidRPr="00D9734A">
              <w:rPr>
                <w:rFonts w:ascii="Times New Roman" w:hAnsi="Times New Roman" w:cs="Times New Roman"/>
                <w:sz w:val="20"/>
                <w:szCs w:val="20"/>
              </w:rPr>
              <w:t>боловство во внутренних морских водах, в территориал</w:t>
            </w:r>
            <w:r w:rsidRPr="00D9734A">
              <w:rPr>
                <w:rFonts w:ascii="Times New Roman" w:hAnsi="Times New Roman" w:cs="Times New Roman"/>
                <w:sz w:val="20"/>
                <w:szCs w:val="20"/>
              </w:rPr>
              <w:t>ь</w:t>
            </w:r>
            <w:r w:rsidRPr="00D9734A">
              <w:rPr>
                <w:rFonts w:ascii="Times New Roman" w:hAnsi="Times New Roman" w:cs="Times New Roman"/>
                <w:sz w:val="20"/>
                <w:szCs w:val="20"/>
              </w:rPr>
              <w:t>ном море, на континентальном шельфе, в исключительной экономической зоне РФ, открытом море</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Самовольная прокладка или вывод на территорию РФ по</w:t>
            </w:r>
            <w:r w:rsidRPr="00D9734A">
              <w:rPr>
                <w:rFonts w:ascii="Times New Roman" w:hAnsi="Times New Roman" w:cs="Times New Roman"/>
                <w:sz w:val="20"/>
                <w:szCs w:val="20"/>
              </w:rPr>
              <w:t>д</w:t>
            </w:r>
            <w:r w:rsidRPr="00D9734A">
              <w:rPr>
                <w:rFonts w:ascii="Times New Roman" w:hAnsi="Times New Roman" w:cs="Times New Roman"/>
                <w:sz w:val="20"/>
                <w:szCs w:val="20"/>
              </w:rPr>
              <w:t>водных кабелей, трубопроводов или туннелей. нарушение правил их прокладки и эксплуатации</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8.18</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проведения р</w:t>
            </w:r>
            <w:r w:rsidRPr="00D9734A">
              <w:rPr>
                <w:rFonts w:ascii="Times New Roman" w:hAnsi="Times New Roman" w:cs="Times New Roman"/>
                <w:sz w:val="20"/>
                <w:szCs w:val="20"/>
              </w:rPr>
              <w:t>е</w:t>
            </w:r>
            <w:r w:rsidRPr="00D9734A">
              <w:rPr>
                <w:rFonts w:ascii="Times New Roman" w:hAnsi="Times New Roman" w:cs="Times New Roman"/>
                <w:sz w:val="20"/>
                <w:szCs w:val="20"/>
              </w:rPr>
              <w:t>сурсных или морских научных и</w:t>
            </w:r>
            <w:r w:rsidRPr="00D9734A">
              <w:rPr>
                <w:rFonts w:ascii="Times New Roman" w:hAnsi="Times New Roman" w:cs="Times New Roman"/>
                <w:sz w:val="20"/>
                <w:szCs w:val="20"/>
              </w:rPr>
              <w:t>с</w:t>
            </w:r>
            <w:r w:rsidRPr="00D9734A">
              <w:rPr>
                <w:rFonts w:ascii="Times New Roman" w:hAnsi="Times New Roman" w:cs="Times New Roman"/>
                <w:sz w:val="20"/>
                <w:szCs w:val="20"/>
              </w:rPr>
              <w:t xml:space="preserve">следований во внутренних морских </w:t>
            </w:r>
            <w:r w:rsidRPr="00D9734A">
              <w:rPr>
                <w:rFonts w:ascii="Times New Roman" w:hAnsi="Times New Roman" w:cs="Times New Roman"/>
                <w:sz w:val="20"/>
                <w:szCs w:val="20"/>
              </w:rPr>
              <w:lastRenderedPageBreak/>
              <w:t>водах, в территориальном море, на континентальном шельфе и  / или в исключительной экономической з</w:t>
            </w:r>
            <w:r w:rsidRPr="00D9734A">
              <w:rPr>
                <w:rFonts w:ascii="Times New Roman" w:hAnsi="Times New Roman" w:cs="Times New Roman"/>
                <w:sz w:val="20"/>
                <w:szCs w:val="20"/>
              </w:rPr>
              <w:t>о</w:t>
            </w:r>
            <w:r w:rsidRPr="00D9734A">
              <w:rPr>
                <w:rFonts w:ascii="Times New Roman" w:hAnsi="Times New Roman" w:cs="Times New Roman"/>
                <w:sz w:val="20"/>
                <w:szCs w:val="20"/>
              </w:rPr>
              <w:t>не РФ</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lastRenderedPageBreak/>
              <w:t>Нарушение правил проведения ресурсных или морских н</w:t>
            </w:r>
            <w:r w:rsidRPr="00D9734A">
              <w:rPr>
                <w:rFonts w:ascii="Times New Roman" w:hAnsi="Times New Roman" w:cs="Times New Roman"/>
                <w:sz w:val="20"/>
                <w:szCs w:val="20"/>
              </w:rPr>
              <w:t>а</w:t>
            </w:r>
            <w:r w:rsidRPr="00D9734A">
              <w:rPr>
                <w:rFonts w:ascii="Times New Roman" w:hAnsi="Times New Roman" w:cs="Times New Roman"/>
                <w:sz w:val="20"/>
                <w:szCs w:val="20"/>
              </w:rPr>
              <w:t>учных исследований во внутренних морских водах, в те</w:t>
            </w:r>
            <w:r w:rsidRPr="00D9734A">
              <w:rPr>
                <w:rFonts w:ascii="Times New Roman" w:hAnsi="Times New Roman" w:cs="Times New Roman"/>
                <w:sz w:val="20"/>
                <w:szCs w:val="20"/>
              </w:rPr>
              <w:t>р</w:t>
            </w:r>
            <w:r w:rsidRPr="00D9734A">
              <w:rPr>
                <w:rFonts w:ascii="Times New Roman" w:hAnsi="Times New Roman" w:cs="Times New Roman"/>
                <w:sz w:val="20"/>
                <w:szCs w:val="20"/>
              </w:rPr>
              <w:t xml:space="preserve">риториальном море, на континентальном шельфе и (или) в </w:t>
            </w:r>
            <w:r w:rsidRPr="00D9734A">
              <w:rPr>
                <w:rFonts w:ascii="Times New Roman" w:hAnsi="Times New Roman" w:cs="Times New Roman"/>
                <w:sz w:val="20"/>
                <w:szCs w:val="20"/>
              </w:rPr>
              <w:lastRenderedPageBreak/>
              <w:t>исключительной экономической зоне РФ</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15000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Самовольное изменение программы ресурсных или мо</w:t>
            </w:r>
            <w:r w:rsidRPr="00D9734A">
              <w:rPr>
                <w:rFonts w:ascii="Times New Roman" w:hAnsi="Times New Roman" w:cs="Times New Roman"/>
                <w:sz w:val="20"/>
                <w:szCs w:val="20"/>
              </w:rPr>
              <w:t>р</w:t>
            </w:r>
            <w:r w:rsidRPr="00D9734A">
              <w:rPr>
                <w:rFonts w:ascii="Times New Roman" w:hAnsi="Times New Roman" w:cs="Times New Roman"/>
                <w:sz w:val="20"/>
                <w:szCs w:val="20"/>
              </w:rPr>
              <w:t>ских научных исследований</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8.19</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захоронения о</w:t>
            </w:r>
            <w:r w:rsidRPr="00D9734A">
              <w:rPr>
                <w:rFonts w:ascii="Times New Roman" w:hAnsi="Times New Roman" w:cs="Times New Roman"/>
                <w:sz w:val="20"/>
                <w:szCs w:val="20"/>
              </w:rPr>
              <w:t>т</w:t>
            </w:r>
            <w:r w:rsidRPr="00D9734A">
              <w:rPr>
                <w:rFonts w:ascii="Times New Roman" w:hAnsi="Times New Roman" w:cs="Times New Roman"/>
                <w:sz w:val="20"/>
                <w:szCs w:val="20"/>
              </w:rPr>
              <w:t>ходов и других материалов во вну</w:t>
            </w:r>
            <w:r w:rsidRPr="00D9734A">
              <w:rPr>
                <w:rFonts w:ascii="Times New Roman" w:hAnsi="Times New Roman" w:cs="Times New Roman"/>
                <w:sz w:val="20"/>
                <w:szCs w:val="20"/>
              </w:rPr>
              <w:t>т</w:t>
            </w:r>
            <w:r w:rsidRPr="00D9734A">
              <w:rPr>
                <w:rFonts w:ascii="Times New Roman" w:hAnsi="Times New Roman" w:cs="Times New Roman"/>
                <w:sz w:val="20"/>
                <w:szCs w:val="20"/>
              </w:rPr>
              <w:t>ренних морских водах, в территор</w:t>
            </w:r>
            <w:r w:rsidRPr="00D9734A">
              <w:rPr>
                <w:rFonts w:ascii="Times New Roman" w:hAnsi="Times New Roman" w:cs="Times New Roman"/>
                <w:sz w:val="20"/>
                <w:szCs w:val="20"/>
              </w:rPr>
              <w:t>и</w:t>
            </w:r>
            <w:r w:rsidRPr="00D9734A">
              <w:rPr>
                <w:rFonts w:ascii="Times New Roman" w:hAnsi="Times New Roman" w:cs="Times New Roman"/>
                <w:sz w:val="20"/>
                <w:szCs w:val="20"/>
              </w:rPr>
              <w:t>альном море, на континентальном шельфе и / или в исключительной экономической зоне РФ</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Самовольное либо с нарушением правил захоронение с с</w:t>
            </w:r>
            <w:r w:rsidRPr="00D9734A">
              <w:rPr>
                <w:rFonts w:ascii="Times New Roman" w:hAnsi="Times New Roman" w:cs="Times New Roman"/>
                <w:sz w:val="20"/>
                <w:szCs w:val="20"/>
              </w:rPr>
              <w:t>у</w:t>
            </w:r>
            <w:r w:rsidRPr="00D9734A">
              <w:rPr>
                <w:rFonts w:ascii="Times New Roman" w:hAnsi="Times New Roman" w:cs="Times New Roman"/>
                <w:sz w:val="20"/>
                <w:szCs w:val="20"/>
              </w:rPr>
              <w:t>дов и иных плавучих средств, летательных аппаратов, и</w:t>
            </w:r>
            <w:r w:rsidRPr="00D9734A">
              <w:rPr>
                <w:rFonts w:ascii="Times New Roman" w:hAnsi="Times New Roman" w:cs="Times New Roman"/>
                <w:sz w:val="20"/>
                <w:szCs w:val="20"/>
              </w:rPr>
              <w:t>с</w:t>
            </w:r>
            <w:r w:rsidRPr="00D9734A">
              <w:rPr>
                <w:rFonts w:ascii="Times New Roman" w:hAnsi="Times New Roman" w:cs="Times New Roman"/>
                <w:sz w:val="20"/>
                <w:szCs w:val="20"/>
              </w:rPr>
              <w:t xml:space="preserve">кусственных островов, установок и сооружений отходов и других материалов </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8.20</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Незаконная передача минеральных и / или живых ресурсов на контине</w:t>
            </w:r>
            <w:r w:rsidRPr="00D9734A">
              <w:rPr>
                <w:rFonts w:ascii="Times New Roman" w:hAnsi="Times New Roman" w:cs="Times New Roman"/>
                <w:sz w:val="20"/>
                <w:szCs w:val="20"/>
              </w:rPr>
              <w:t>н</w:t>
            </w:r>
            <w:r w:rsidRPr="00D9734A">
              <w:rPr>
                <w:rFonts w:ascii="Times New Roman" w:hAnsi="Times New Roman" w:cs="Times New Roman"/>
                <w:sz w:val="20"/>
                <w:szCs w:val="20"/>
              </w:rPr>
              <w:t>тальном шельфе и / или в исключ</w:t>
            </w:r>
            <w:r w:rsidRPr="00D9734A">
              <w:rPr>
                <w:rFonts w:ascii="Times New Roman" w:hAnsi="Times New Roman" w:cs="Times New Roman"/>
                <w:sz w:val="20"/>
                <w:szCs w:val="20"/>
              </w:rPr>
              <w:t>и</w:t>
            </w:r>
            <w:r w:rsidRPr="00D9734A">
              <w:rPr>
                <w:rFonts w:ascii="Times New Roman" w:hAnsi="Times New Roman" w:cs="Times New Roman"/>
                <w:sz w:val="20"/>
                <w:szCs w:val="20"/>
              </w:rPr>
              <w:t>тельной экономической зоне РФ</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Погрузка, выгрузка или перегрузка добытых минеральных и  / или живых ресурсов без разрешения, если такое разр</w:t>
            </w:r>
            <w:r w:rsidRPr="00D9734A">
              <w:rPr>
                <w:rFonts w:ascii="Times New Roman" w:hAnsi="Times New Roman" w:cs="Times New Roman"/>
                <w:sz w:val="20"/>
                <w:szCs w:val="20"/>
              </w:rPr>
              <w:t>е</w:t>
            </w:r>
            <w:r w:rsidRPr="00D9734A">
              <w:rPr>
                <w:rFonts w:ascii="Times New Roman" w:hAnsi="Times New Roman" w:cs="Times New Roman"/>
                <w:sz w:val="20"/>
                <w:szCs w:val="20"/>
              </w:rPr>
              <w:t>шение обязательно</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8.21</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охраны атм</w:t>
            </w:r>
            <w:r w:rsidRPr="00D9734A">
              <w:rPr>
                <w:rFonts w:ascii="Times New Roman" w:hAnsi="Times New Roman" w:cs="Times New Roman"/>
                <w:sz w:val="20"/>
                <w:szCs w:val="20"/>
              </w:rPr>
              <w:t>о</w:t>
            </w:r>
            <w:r w:rsidRPr="00D9734A">
              <w:rPr>
                <w:rFonts w:ascii="Times New Roman" w:hAnsi="Times New Roman" w:cs="Times New Roman"/>
                <w:sz w:val="20"/>
                <w:szCs w:val="20"/>
              </w:rPr>
              <w:t>сферного воздуха</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Выброс вредных веществ в атмосферный воздух или вре</w:t>
            </w:r>
            <w:r w:rsidRPr="00D9734A">
              <w:rPr>
                <w:rFonts w:ascii="Times New Roman" w:hAnsi="Times New Roman" w:cs="Times New Roman"/>
                <w:sz w:val="20"/>
                <w:szCs w:val="20"/>
              </w:rPr>
              <w:t>д</w:t>
            </w:r>
            <w:r w:rsidRPr="00D9734A">
              <w:rPr>
                <w:rFonts w:ascii="Times New Roman" w:hAnsi="Times New Roman" w:cs="Times New Roman"/>
                <w:sz w:val="20"/>
                <w:szCs w:val="20"/>
              </w:rPr>
              <w:t>ное физическое воздействие на него без специального ра</w:t>
            </w:r>
            <w:r w:rsidRPr="00D9734A">
              <w:rPr>
                <w:rFonts w:ascii="Times New Roman" w:hAnsi="Times New Roman" w:cs="Times New Roman"/>
                <w:sz w:val="20"/>
                <w:szCs w:val="20"/>
              </w:rPr>
              <w:t>з</w:t>
            </w:r>
            <w:r w:rsidRPr="00D9734A">
              <w:rPr>
                <w:rFonts w:ascii="Times New Roman" w:hAnsi="Times New Roman" w:cs="Times New Roman"/>
                <w:sz w:val="20"/>
                <w:szCs w:val="20"/>
              </w:rPr>
              <w:t>решения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условий специального разрешения на выброс вредных веществ в атмосферный воздух или вредное физ</w:t>
            </w:r>
            <w:r w:rsidRPr="00D9734A">
              <w:rPr>
                <w:rFonts w:ascii="Times New Roman" w:hAnsi="Times New Roman" w:cs="Times New Roman"/>
                <w:sz w:val="20"/>
                <w:szCs w:val="20"/>
              </w:rPr>
              <w:t>и</w:t>
            </w:r>
            <w:r w:rsidRPr="00D9734A">
              <w:rPr>
                <w:rFonts w:ascii="Times New Roman" w:hAnsi="Times New Roman" w:cs="Times New Roman"/>
                <w:sz w:val="20"/>
                <w:szCs w:val="20"/>
              </w:rPr>
              <w:lastRenderedPageBreak/>
              <w:t>ческое воздействие на него</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эксплуатации, неиспользование соор</w:t>
            </w:r>
            <w:r w:rsidRPr="00D9734A">
              <w:rPr>
                <w:rFonts w:ascii="Times New Roman" w:hAnsi="Times New Roman" w:cs="Times New Roman"/>
                <w:sz w:val="20"/>
                <w:szCs w:val="20"/>
              </w:rPr>
              <w:t>у</w:t>
            </w:r>
            <w:r w:rsidRPr="00D9734A">
              <w:rPr>
                <w:rFonts w:ascii="Times New Roman" w:hAnsi="Times New Roman" w:cs="Times New Roman"/>
                <w:sz w:val="20"/>
                <w:szCs w:val="20"/>
              </w:rPr>
              <w:t>жений, оборудования или аппаратуры для очистки газов и контроля выбросов вредных веществ в атмосферный воздух</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8.22</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Выпуск в эксплуатацию механич</w:t>
            </w:r>
            <w:r w:rsidRPr="00D9734A">
              <w:rPr>
                <w:rFonts w:ascii="Times New Roman" w:hAnsi="Times New Roman" w:cs="Times New Roman"/>
                <w:sz w:val="20"/>
                <w:szCs w:val="20"/>
              </w:rPr>
              <w:t>е</w:t>
            </w:r>
            <w:r w:rsidRPr="00D9734A">
              <w:rPr>
                <w:rFonts w:ascii="Times New Roman" w:hAnsi="Times New Roman" w:cs="Times New Roman"/>
                <w:sz w:val="20"/>
                <w:szCs w:val="20"/>
              </w:rPr>
              <w:t>ских транспортных средств с пр</w:t>
            </w:r>
            <w:r w:rsidRPr="00D9734A">
              <w:rPr>
                <w:rFonts w:ascii="Times New Roman" w:hAnsi="Times New Roman" w:cs="Times New Roman"/>
                <w:sz w:val="20"/>
                <w:szCs w:val="20"/>
              </w:rPr>
              <w:t>е</w:t>
            </w:r>
            <w:r w:rsidRPr="00D9734A">
              <w:rPr>
                <w:rFonts w:ascii="Times New Roman" w:hAnsi="Times New Roman" w:cs="Times New Roman"/>
                <w:sz w:val="20"/>
                <w:szCs w:val="20"/>
              </w:rPr>
              <w:t>вышением нормативов содержания загрязняющих веществ в выбросах либо нормативов уровня шума</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w:t>
            </w:r>
            <w:r w:rsidRPr="00D9734A">
              <w:rPr>
                <w:rFonts w:ascii="Times New Roman" w:hAnsi="Times New Roman" w:cs="Times New Roman"/>
                <w:sz w:val="20"/>
                <w:szCs w:val="20"/>
              </w:rPr>
              <w:t>о</w:t>
            </w:r>
            <w:r w:rsidRPr="00D9734A">
              <w:rPr>
                <w:rFonts w:ascii="Times New Roman" w:hAnsi="Times New Roman" w:cs="Times New Roman"/>
                <w:sz w:val="20"/>
                <w:szCs w:val="20"/>
              </w:rPr>
              <w:t>вень шума, производимого ими при работе, превышает у</w:t>
            </w:r>
            <w:r w:rsidRPr="00D9734A">
              <w:rPr>
                <w:rFonts w:ascii="Times New Roman" w:hAnsi="Times New Roman" w:cs="Times New Roman"/>
                <w:sz w:val="20"/>
                <w:szCs w:val="20"/>
              </w:rPr>
              <w:t>с</w:t>
            </w:r>
            <w:r w:rsidRPr="00D9734A">
              <w:rPr>
                <w:rFonts w:ascii="Times New Roman" w:hAnsi="Times New Roman" w:cs="Times New Roman"/>
                <w:sz w:val="20"/>
                <w:szCs w:val="20"/>
              </w:rPr>
              <w:t>тановленные нормативы</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8.23</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Эксплуатация механических тран</w:t>
            </w:r>
            <w:r w:rsidRPr="00D9734A">
              <w:rPr>
                <w:rFonts w:ascii="Times New Roman" w:hAnsi="Times New Roman" w:cs="Times New Roman"/>
                <w:sz w:val="20"/>
                <w:szCs w:val="20"/>
              </w:rPr>
              <w:t>с</w:t>
            </w:r>
            <w:r w:rsidRPr="00D9734A">
              <w:rPr>
                <w:rFonts w:ascii="Times New Roman" w:hAnsi="Times New Roman" w:cs="Times New Roman"/>
                <w:sz w:val="20"/>
                <w:szCs w:val="20"/>
              </w:rPr>
              <w:t>порт. средств с превышением норм</w:t>
            </w:r>
            <w:r w:rsidRPr="00D9734A">
              <w:rPr>
                <w:rFonts w:ascii="Times New Roman" w:hAnsi="Times New Roman" w:cs="Times New Roman"/>
                <w:sz w:val="20"/>
                <w:szCs w:val="20"/>
              </w:rPr>
              <w:t>а</w:t>
            </w:r>
            <w:r w:rsidRPr="00D9734A">
              <w:rPr>
                <w:rFonts w:ascii="Times New Roman" w:hAnsi="Times New Roman" w:cs="Times New Roman"/>
                <w:sz w:val="20"/>
                <w:szCs w:val="20"/>
              </w:rPr>
              <w:t>тивов содержания загрязняющих веществ в выбросах либо нормат</w:t>
            </w:r>
            <w:r w:rsidRPr="00D9734A">
              <w:rPr>
                <w:rFonts w:ascii="Times New Roman" w:hAnsi="Times New Roman" w:cs="Times New Roman"/>
                <w:sz w:val="20"/>
                <w:szCs w:val="20"/>
              </w:rPr>
              <w:t>и</w:t>
            </w:r>
            <w:r w:rsidRPr="00D9734A">
              <w:rPr>
                <w:rFonts w:ascii="Times New Roman" w:hAnsi="Times New Roman" w:cs="Times New Roman"/>
                <w:sz w:val="20"/>
                <w:szCs w:val="20"/>
              </w:rPr>
              <w:t>вов уровня шума</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Эксплуатация гражданами воздушных или морских судов, судов внутреннего водного плавания или маломерных с</w:t>
            </w:r>
            <w:r w:rsidRPr="00D9734A">
              <w:rPr>
                <w:rFonts w:ascii="Times New Roman" w:hAnsi="Times New Roman" w:cs="Times New Roman"/>
                <w:sz w:val="20"/>
                <w:szCs w:val="20"/>
              </w:rPr>
              <w:t>у</w:t>
            </w:r>
            <w:r w:rsidRPr="00D9734A">
              <w:rPr>
                <w:rFonts w:ascii="Times New Roman" w:hAnsi="Times New Roman" w:cs="Times New Roman"/>
                <w:sz w:val="20"/>
                <w:szCs w:val="20"/>
              </w:rPr>
              <w:t>дов либо автомобилей, мотоциклов или других механич</w:t>
            </w:r>
            <w:r w:rsidRPr="00D9734A">
              <w:rPr>
                <w:rFonts w:ascii="Times New Roman" w:hAnsi="Times New Roman" w:cs="Times New Roman"/>
                <w:sz w:val="20"/>
                <w:szCs w:val="20"/>
              </w:rPr>
              <w:t>е</w:t>
            </w:r>
            <w:r w:rsidRPr="00D9734A">
              <w:rPr>
                <w:rFonts w:ascii="Times New Roman" w:hAnsi="Times New Roman" w:cs="Times New Roman"/>
                <w:sz w:val="20"/>
                <w:szCs w:val="20"/>
              </w:rPr>
              <w:t>ских транспортных средств, у которых содержание загря</w:t>
            </w:r>
            <w:r w:rsidRPr="00D9734A">
              <w:rPr>
                <w:rFonts w:ascii="Times New Roman" w:hAnsi="Times New Roman" w:cs="Times New Roman"/>
                <w:sz w:val="20"/>
                <w:szCs w:val="20"/>
              </w:rPr>
              <w:t>з</w:t>
            </w:r>
            <w:r w:rsidRPr="00D9734A">
              <w:rPr>
                <w:rFonts w:ascii="Times New Roman" w:hAnsi="Times New Roman" w:cs="Times New Roman"/>
                <w:sz w:val="20"/>
                <w:szCs w:val="20"/>
              </w:rPr>
              <w:t>няющих веществ в выбросах либо уровень шума, произв</w:t>
            </w:r>
            <w:r w:rsidRPr="00D9734A">
              <w:rPr>
                <w:rFonts w:ascii="Times New Roman" w:hAnsi="Times New Roman" w:cs="Times New Roman"/>
                <w:sz w:val="20"/>
                <w:szCs w:val="20"/>
              </w:rPr>
              <w:t>о</w:t>
            </w:r>
            <w:r w:rsidRPr="00D9734A">
              <w:rPr>
                <w:rFonts w:ascii="Times New Roman" w:hAnsi="Times New Roman" w:cs="Times New Roman"/>
                <w:sz w:val="20"/>
                <w:szCs w:val="20"/>
              </w:rPr>
              <w:t>димого ими при работе, превышает установленные норм</w:t>
            </w:r>
            <w:r w:rsidRPr="00D9734A">
              <w:rPr>
                <w:rFonts w:ascii="Times New Roman" w:hAnsi="Times New Roman" w:cs="Times New Roman"/>
                <w:sz w:val="20"/>
                <w:szCs w:val="20"/>
              </w:rPr>
              <w:t>а</w:t>
            </w:r>
            <w:r w:rsidRPr="00D9734A">
              <w:rPr>
                <w:rFonts w:ascii="Times New Roman" w:hAnsi="Times New Roman" w:cs="Times New Roman"/>
                <w:sz w:val="20"/>
                <w:szCs w:val="20"/>
              </w:rPr>
              <w:t>тивы</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8.24</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порядка предоставления гражданам, юридическим лицам л</w:t>
            </w:r>
            <w:r w:rsidRPr="00D9734A">
              <w:rPr>
                <w:rFonts w:ascii="Times New Roman" w:hAnsi="Times New Roman" w:cs="Times New Roman"/>
                <w:sz w:val="20"/>
                <w:szCs w:val="20"/>
              </w:rPr>
              <w:t>е</w:t>
            </w:r>
            <w:r w:rsidRPr="00D9734A">
              <w:rPr>
                <w:rFonts w:ascii="Times New Roman" w:hAnsi="Times New Roman" w:cs="Times New Roman"/>
                <w:sz w:val="20"/>
                <w:szCs w:val="20"/>
              </w:rPr>
              <w:lastRenderedPageBreak/>
              <w:t>сов для их использования</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lastRenderedPageBreak/>
              <w:t>Нарушение порядка предоставления гражданам, юридич</w:t>
            </w:r>
            <w:r w:rsidRPr="00D9734A">
              <w:rPr>
                <w:rFonts w:ascii="Times New Roman" w:hAnsi="Times New Roman" w:cs="Times New Roman"/>
                <w:sz w:val="20"/>
                <w:szCs w:val="20"/>
              </w:rPr>
              <w:t>е</w:t>
            </w:r>
            <w:r w:rsidRPr="00D9734A">
              <w:rPr>
                <w:rFonts w:ascii="Times New Roman" w:hAnsi="Times New Roman" w:cs="Times New Roman"/>
                <w:sz w:val="20"/>
                <w:szCs w:val="20"/>
              </w:rPr>
              <w:lastRenderedPageBreak/>
              <w:t>ским лицам лесов для их использования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8.25</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использования лесов</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 xml:space="preserve">Нарушение правил заготовки древесины </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порядка проведения рубок лесных насаждений</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заготовки живицы, заготовки приго</w:t>
            </w:r>
            <w:r w:rsidRPr="00D9734A">
              <w:rPr>
                <w:rFonts w:ascii="Times New Roman" w:hAnsi="Times New Roman" w:cs="Times New Roman"/>
                <w:sz w:val="20"/>
                <w:szCs w:val="20"/>
              </w:rPr>
              <w:t>д</w:t>
            </w:r>
            <w:r w:rsidRPr="00D9734A">
              <w:rPr>
                <w:rFonts w:ascii="Times New Roman" w:hAnsi="Times New Roman" w:cs="Times New Roman"/>
                <w:sz w:val="20"/>
                <w:szCs w:val="20"/>
              </w:rPr>
              <w:t>ных для употребления в пищу лесных ресурсов, сбора л</w:t>
            </w:r>
            <w:r w:rsidRPr="00D9734A">
              <w:rPr>
                <w:rFonts w:ascii="Times New Roman" w:hAnsi="Times New Roman" w:cs="Times New Roman"/>
                <w:sz w:val="20"/>
                <w:szCs w:val="20"/>
              </w:rPr>
              <w:t>е</w:t>
            </w:r>
            <w:r w:rsidRPr="00D9734A">
              <w:rPr>
                <w:rFonts w:ascii="Times New Roman" w:hAnsi="Times New Roman" w:cs="Times New Roman"/>
                <w:sz w:val="20"/>
                <w:szCs w:val="20"/>
              </w:rPr>
              <w:t>карственных растений, заготовки и сбора недревесных ле</w:t>
            </w:r>
            <w:r w:rsidRPr="00D9734A">
              <w:rPr>
                <w:rFonts w:ascii="Times New Roman" w:hAnsi="Times New Roman" w:cs="Times New Roman"/>
                <w:sz w:val="20"/>
                <w:szCs w:val="20"/>
              </w:rPr>
              <w:t>с</w:t>
            </w:r>
            <w:r w:rsidRPr="00D9734A">
              <w:rPr>
                <w:rFonts w:ascii="Times New Roman" w:hAnsi="Times New Roman" w:cs="Times New Roman"/>
                <w:sz w:val="20"/>
                <w:szCs w:val="20"/>
              </w:rPr>
              <w:t>ных ресурсов</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Использование лесов с нарушением условий договора аренды, купли-продажи, безвозмездного пользования ле</w:t>
            </w:r>
            <w:r w:rsidRPr="00D9734A">
              <w:rPr>
                <w:rFonts w:ascii="Times New Roman" w:hAnsi="Times New Roman" w:cs="Times New Roman"/>
                <w:sz w:val="20"/>
                <w:szCs w:val="20"/>
              </w:rPr>
              <w:t>с</w:t>
            </w:r>
            <w:r w:rsidRPr="00D9734A">
              <w:rPr>
                <w:rFonts w:ascii="Times New Roman" w:hAnsi="Times New Roman" w:cs="Times New Roman"/>
                <w:sz w:val="20"/>
                <w:szCs w:val="20"/>
              </w:rPr>
              <w:t>ным участком, иных документов, на основании которых предоставляются лесные участки</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2000</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рубок и лесопользования совершенные в лесопарковом зеленом поясе</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8.26</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Самовольное использование лесов, нарушение правил использования лесов для ведения сельского хозя</w:t>
            </w:r>
            <w:r w:rsidRPr="00D9734A">
              <w:rPr>
                <w:rFonts w:ascii="Times New Roman" w:hAnsi="Times New Roman" w:cs="Times New Roman"/>
                <w:sz w:val="20"/>
                <w:szCs w:val="20"/>
              </w:rPr>
              <w:t>й</w:t>
            </w:r>
            <w:r w:rsidRPr="00D9734A">
              <w:rPr>
                <w:rFonts w:ascii="Times New Roman" w:hAnsi="Times New Roman" w:cs="Times New Roman"/>
                <w:sz w:val="20"/>
                <w:szCs w:val="20"/>
              </w:rPr>
              <w:t>ства, уничтожение лесных ресурсов</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Сенокошение и выпас сельскохозяйственных животных на землях, на которых расположены леса, в местах, где это запрещено</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 xml:space="preserve">Самовольные заготовка и сбор, а также уничтожение мха, </w:t>
            </w:r>
            <w:r w:rsidRPr="00D9734A">
              <w:rPr>
                <w:rFonts w:ascii="Times New Roman" w:hAnsi="Times New Roman" w:cs="Times New Roman"/>
                <w:sz w:val="20"/>
                <w:szCs w:val="20"/>
              </w:rPr>
              <w:lastRenderedPageBreak/>
              <w:t>лесной подстилки и других недревесных лесных ресурсов</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Размещение ульев и пасек, заготовка пригодных для упо</w:t>
            </w:r>
            <w:r w:rsidRPr="00D9734A">
              <w:rPr>
                <w:rFonts w:ascii="Times New Roman" w:hAnsi="Times New Roman" w:cs="Times New Roman"/>
                <w:sz w:val="20"/>
                <w:szCs w:val="20"/>
              </w:rPr>
              <w:t>т</w:t>
            </w:r>
            <w:r w:rsidRPr="00D9734A">
              <w:rPr>
                <w:rFonts w:ascii="Times New Roman" w:hAnsi="Times New Roman" w:cs="Times New Roman"/>
                <w:sz w:val="20"/>
                <w:szCs w:val="20"/>
              </w:rPr>
              <w:t>ребления в пищу лесных ресурсов, сбор лекарственных ра</w:t>
            </w:r>
            <w:r w:rsidRPr="00D9734A">
              <w:rPr>
                <w:rFonts w:ascii="Times New Roman" w:hAnsi="Times New Roman" w:cs="Times New Roman"/>
                <w:sz w:val="20"/>
                <w:szCs w:val="20"/>
              </w:rPr>
              <w:t>с</w:t>
            </w:r>
            <w:r w:rsidRPr="00D9734A">
              <w:rPr>
                <w:rFonts w:ascii="Times New Roman" w:hAnsi="Times New Roman" w:cs="Times New Roman"/>
                <w:sz w:val="20"/>
                <w:szCs w:val="20"/>
              </w:rPr>
              <w:t>тений там, где это запрещено, либо неразрешенными сп</w:t>
            </w:r>
            <w:r w:rsidRPr="00D9734A">
              <w:rPr>
                <w:rFonts w:ascii="Times New Roman" w:hAnsi="Times New Roman" w:cs="Times New Roman"/>
                <w:sz w:val="20"/>
                <w:szCs w:val="20"/>
              </w:rPr>
              <w:t>о</w:t>
            </w:r>
            <w:r w:rsidRPr="00D9734A">
              <w:rPr>
                <w:rFonts w:ascii="Times New Roman" w:hAnsi="Times New Roman" w:cs="Times New Roman"/>
                <w:sz w:val="20"/>
                <w:szCs w:val="20"/>
              </w:rPr>
              <w:t>собами или приспособлениями, либо с превышением уст</w:t>
            </w:r>
            <w:r w:rsidRPr="00D9734A">
              <w:rPr>
                <w:rFonts w:ascii="Times New Roman" w:hAnsi="Times New Roman" w:cs="Times New Roman"/>
                <w:sz w:val="20"/>
                <w:szCs w:val="20"/>
              </w:rPr>
              <w:t>а</w:t>
            </w:r>
            <w:r w:rsidRPr="00D9734A">
              <w:rPr>
                <w:rFonts w:ascii="Times New Roman" w:hAnsi="Times New Roman" w:cs="Times New Roman"/>
                <w:sz w:val="20"/>
                <w:szCs w:val="20"/>
              </w:rPr>
              <w:t>новленного объема или с нарушением установленных ср</w:t>
            </w:r>
            <w:r w:rsidRPr="00D9734A">
              <w:rPr>
                <w:rFonts w:ascii="Times New Roman" w:hAnsi="Times New Roman" w:cs="Times New Roman"/>
                <w:sz w:val="20"/>
                <w:szCs w:val="20"/>
              </w:rPr>
              <w:t>о</w:t>
            </w:r>
            <w:r w:rsidRPr="00D9734A">
              <w:rPr>
                <w:rFonts w:ascii="Times New Roman" w:hAnsi="Times New Roman" w:cs="Times New Roman"/>
                <w:sz w:val="20"/>
                <w:szCs w:val="20"/>
              </w:rPr>
              <w:t>ков</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8.27</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требований лесного з</w:t>
            </w:r>
            <w:r w:rsidRPr="00D9734A">
              <w:rPr>
                <w:rFonts w:ascii="Times New Roman" w:hAnsi="Times New Roman" w:cs="Times New Roman"/>
                <w:sz w:val="20"/>
                <w:szCs w:val="20"/>
              </w:rPr>
              <w:t>а</w:t>
            </w:r>
            <w:r w:rsidRPr="00D9734A">
              <w:rPr>
                <w:rFonts w:ascii="Times New Roman" w:hAnsi="Times New Roman" w:cs="Times New Roman"/>
                <w:sz w:val="20"/>
                <w:szCs w:val="20"/>
              </w:rPr>
              <w:t>конодательства по воспроизводству лесов и лесоразведению</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требований лесного законодательства по во</w:t>
            </w:r>
            <w:r w:rsidRPr="00D9734A">
              <w:rPr>
                <w:rFonts w:ascii="Times New Roman" w:hAnsi="Times New Roman" w:cs="Times New Roman"/>
                <w:sz w:val="20"/>
                <w:szCs w:val="20"/>
              </w:rPr>
              <w:t>с</w:t>
            </w:r>
            <w:r w:rsidRPr="00D9734A">
              <w:rPr>
                <w:rFonts w:ascii="Times New Roman" w:hAnsi="Times New Roman" w:cs="Times New Roman"/>
                <w:sz w:val="20"/>
                <w:szCs w:val="20"/>
              </w:rPr>
              <w:t>производству лесов и лесоразведению</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8.28</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Незаконная рубка, повреждение ле</w:t>
            </w:r>
            <w:r w:rsidRPr="00D9734A">
              <w:rPr>
                <w:rFonts w:ascii="Times New Roman" w:hAnsi="Times New Roman" w:cs="Times New Roman"/>
                <w:sz w:val="20"/>
                <w:szCs w:val="20"/>
              </w:rPr>
              <w:t>с</w:t>
            </w:r>
            <w:r w:rsidRPr="00D9734A">
              <w:rPr>
                <w:rFonts w:ascii="Times New Roman" w:hAnsi="Times New Roman" w:cs="Times New Roman"/>
                <w:sz w:val="20"/>
                <w:szCs w:val="20"/>
              </w:rPr>
              <w:t>ных насаждений или самовольное выкапывание в лесах деревьев, ку</w:t>
            </w:r>
            <w:r w:rsidRPr="00D9734A">
              <w:rPr>
                <w:rFonts w:ascii="Times New Roman" w:hAnsi="Times New Roman" w:cs="Times New Roman"/>
                <w:sz w:val="20"/>
                <w:szCs w:val="20"/>
              </w:rPr>
              <w:t>с</w:t>
            </w:r>
            <w:r w:rsidRPr="00D9734A">
              <w:rPr>
                <w:rFonts w:ascii="Times New Roman" w:hAnsi="Times New Roman" w:cs="Times New Roman"/>
                <w:sz w:val="20"/>
                <w:szCs w:val="20"/>
              </w:rPr>
              <w:t>тарников, лиан</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Незаконная рубка, повреждение лесных насаждений или самовольное выкапывание в лесах деревьев, кустарников, лиан</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40000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Те же действия, совершенные с применением механизмов, автомототранспортных средств, самоходных машин и др</w:t>
            </w:r>
            <w:r w:rsidRPr="00D9734A">
              <w:rPr>
                <w:rFonts w:ascii="Times New Roman" w:hAnsi="Times New Roman" w:cs="Times New Roman"/>
                <w:sz w:val="20"/>
                <w:szCs w:val="20"/>
              </w:rPr>
              <w:t>у</w:t>
            </w:r>
            <w:r w:rsidRPr="00D9734A">
              <w:rPr>
                <w:rFonts w:ascii="Times New Roman" w:hAnsi="Times New Roman" w:cs="Times New Roman"/>
                <w:sz w:val="20"/>
                <w:szCs w:val="20"/>
              </w:rPr>
              <w:t>гих видов техники, либо совершенные в лесопарковом з</w:t>
            </w:r>
            <w:r w:rsidRPr="00D9734A">
              <w:rPr>
                <w:rFonts w:ascii="Times New Roman" w:hAnsi="Times New Roman" w:cs="Times New Roman"/>
                <w:sz w:val="20"/>
                <w:szCs w:val="20"/>
              </w:rPr>
              <w:t>е</w:t>
            </w:r>
            <w:r w:rsidRPr="00D9734A">
              <w:rPr>
                <w:rFonts w:ascii="Times New Roman" w:hAnsi="Times New Roman" w:cs="Times New Roman"/>
                <w:sz w:val="20"/>
                <w:szCs w:val="20"/>
              </w:rPr>
              <w:t>леном поясе</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Приобретение, хранение, перевозка или сбыт заведомо н</w:t>
            </w:r>
            <w:r w:rsidRPr="00D9734A">
              <w:rPr>
                <w:rFonts w:ascii="Times New Roman" w:hAnsi="Times New Roman" w:cs="Times New Roman"/>
                <w:sz w:val="20"/>
                <w:szCs w:val="20"/>
              </w:rPr>
              <w:t>е</w:t>
            </w:r>
            <w:r w:rsidRPr="00D9734A">
              <w:rPr>
                <w:rFonts w:ascii="Times New Roman" w:hAnsi="Times New Roman" w:cs="Times New Roman"/>
                <w:sz w:val="20"/>
                <w:szCs w:val="20"/>
              </w:rPr>
              <w:t xml:space="preserve">законно заготовленной древесины, если эти действия не </w:t>
            </w:r>
            <w:r w:rsidRPr="00D9734A">
              <w:rPr>
                <w:rFonts w:ascii="Times New Roman" w:hAnsi="Times New Roman" w:cs="Times New Roman"/>
                <w:sz w:val="20"/>
                <w:szCs w:val="20"/>
              </w:rPr>
              <w:lastRenderedPageBreak/>
              <w:t>содержат признаков уголовно наказуемого деяния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700000</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pacing w:val="-10"/>
                <w:sz w:val="20"/>
                <w:szCs w:val="20"/>
              </w:rPr>
            </w:pPr>
            <w:r w:rsidRPr="00D9734A">
              <w:rPr>
                <w:rFonts w:ascii="Times New Roman" w:hAnsi="Times New Roman" w:cs="Times New Roman"/>
                <w:spacing w:val="-10"/>
                <w:sz w:val="20"/>
                <w:szCs w:val="20"/>
              </w:rPr>
              <w:lastRenderedPageBreak/>
              <w:t>8.28.1</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требований лесного з</w:t>
            </w:r>
            <w:r w:rsidRPr="00D9734A">
              <w:rPr>
                <w:rFonts w:ascii="Times New Roman" w:hAnsi="Times New Roman" w:cs="Times New Roman"/>
                <w:sz w:val="20"/>
                <w:szCs w:val="20"/>
              </w:rPr>
              <w:t>а</w:t>
            </w:r>
            <w:r w:rsidRPr="00D9734A">
              <w:rPr>
                <w:rFonts w:ascii="Times New Roman" w:hAnsi="Times New Roman" w:cs="Times New Roman"/>
                <w:sz w:val="20"/>
                <w:szCs w:val="20"/>
              </w:rPr>
              <w:t>конодательства об учете древесины и сделок с ней</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Непредставление или несвоевременное представление де</w:t>
            </w:r>
            <w:r w:rsidRPr="00D9734A">
              <w:rPr>
                <w:rFonts w:ascii="Times New Roman" w:hAnsi="Times New Roman" w:cs="Times New Roman"/>
                <w:sz w:val="20"/>
                <w:szCs w:val="20"/>
              </w:rPr>
              <w:t>к</w:t>
            </w:r>
            <w:r w:rsidRPr="00D9734A">
              <w:rPr>
                <w:rFonts w:ascii="Times New Roman" w:hAnsi="Times New Roman" w:cs="Times New Roman"/>
                <w:sz w:val="20"/>
                <w:szCs w:val="20"/>
              </w:rPr>
              <w:t>ларации о сделках с древесиной, а также представление заведомо ложной информации в декларации о сделках с древесиной</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20000</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200000</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pacing w:val="-10"/>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Непредставление или несвоевременное представление должностными лицами уполномоченных органов ОГВ, о</w:t>
            </w:r>
            <w:r w:rsidRPr="00D9734A">
              <w:rPr>
                <w:rFonts w:ascii="Times New Roman" w:hAnsi="Times New Roman" w:cs="Times New Roman"/>
                <w:sz w:val="20"/>
                <w:szCs w:val="20"/>
              </w:rPr>
              <w:t>р</w:t>
            </w:r>
            <w:r w:rsidRPr="00D9734A">
              <w:rPr>
                <w:rFonts w:ascii="Times New Roman" w:hAnsi="Times New Roman" w:cs="Times New Roman"/>
                <w:sz w:val="20"/>
                <w:szCs w:val="20"/>
              </w:rPr>
              <w:t>ганов МСУ информации в единую государственную авт</w:t>
            </w:r>
            <w:r w:rsidRPr="00D9734A">
              <w:rPr>
                <w:rFonts w:ascii="Times New Roman" w:hAnsi="Times New Roman" w:cs="Times New Roman"/>
                <w:sz w:val="20"/>
                <w:szCs w:val="20"/>
              </w:rPr>
              <w:t>о</w:t>
            </w:r>
            <w:r w:rsidRPr="00D9734A">
              <w:rPr>
                <w:rFonts w:ascii="Times New Roman" w:hAnsi="Times New Roman" w:cs="Times New Roman"/>
                <w:sz w:val="20"/>
                <w:szCs w:val="20"/>
              </w:rPr>
              <w:t>матизированную инф. систему учета древесины и сделок с ней</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pacing w:val="-10"/>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порядка учета древесины</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pacing w:val="-10"/>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требований обязательной маркировки древес</w:t>
            </w:r>
            <w:r w:rsidRPr="00D9734A">
              <w:rPr>
                <w:rFonts w:ascii="Times New Roman" w:hAnsi="Times New Roman" w:cs="Times New Roman"/>
                <w:sz w:val="20"/>
                <w:szCs w:val="20"/>
              </w:rPr>
              <w:t>и</w:t>
            </w:r>
            <w:r w:rsidRPr="00D9734A">
              <w:rPr>
                <w:rFonts w:ascii="Times New Roman" w:hAnsi="Times New Roman" w:cs="Times New Roman"/>
                <w:sz w:val="20"/>
                <w:szCs w:val="20"/>
              </w:rPr>
              <w:t xml:space="preserve">ны </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pacing w:val="-10"/>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Транспортировка древесины без оформленного сопровод</w:t>
            </w:r>
            <w:r w:rsidRPr="00D9734A">
              <w:rPr>
                <w:rFonts w:ascii="Times New Roman" w:hAnsi="Times New Roman" w:cs="Times New Roman"/>
                <w:sz w:val="20"/>
                <w:szCs w:val="20"/>
              </w:rPr>
              <w:t>и</w:t>
            </w:r>
            <w:r w:rsidRPr="00D9734A">
              <w:rPr>
                <w:rFonts w:ascii="Times New Roman" w:hAnsi="Times New Roman" w:cs="Times New Roman"/>
                <w:sz w:val="20"/>
                <w:szCs w:val="20"/>
              </w:rPr>
              <w:t>тельного документа</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8.29</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Уничтожение мест обитания живо</w:t>
            </w:r>
            <w:r w:rsidRPr="00D9734A">
              <w:rPr>
                <w:rFonts w:ascii="Times New Roman" w:hAnsi="Times New Roman" w:cs="Times New Roman"/>
                <w:sz w:val="20"/>
                <w:szCs w:val="20"/>
              </w:rPr>
              <w:t>т</w:t>
            </w:r>
            <w:r w:rsidRPr="00D9734A">
              <w:rPr>
                <w:rFonts w:ascii="Times New Roman" w:hAnsi="Times New Roman" w:cs="Times New Roman"/>
                <w:sz w:val="20"/>
                <w:szCs w:val="20"/>
              </w:rPr>
              <w:t>ных</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Уничтожение (разорение) муравейников, гнезд, нор или других мест обитания животных</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8.30</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Уничтожение лесной инфраструкт</w:t>
            </w:r>
            <w:r w:rsidRPr="00D9734A">
              <w:rPr>
                <w:rFonts w:ascii="Times New Roman" w:hAnsi="Times New Roman" w:cs="Times New Roman"/>
                <w:sz w:val="20"/>
                <w:szCs w:val="20"/>
              </w:rPr>
              <w:t>у</w:t>
            </w:r>
            <w:r w:rsidRPr="00D9734A">
              <w:rPr>
                <w:rFonts w:ascii="Times New Roman" w:hAnsi="Times New Roman" w:cs="Times New Roman"/>
                <w:sz w:val="20"/>
                <w:szCs w:val="20"/>
              </w:rPr>
              <w:t>ры, а также сенокосов, пастбищ</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Уничтожение лесной инфраструктуры, а также сенокосов, пастбищ</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8.31</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порядка проектирования, создания, содержания и эксплуат</w:t>
            </w:r>
            <w:r w:rsidRPr="00D9734A">
              <w:rPr>
                <w:rFonts w:ascii="Times New Roman" w:hAnsi="Times New Roman" w:cs="Times New Roman"/>
                <w:sz w:val="20"/>
                <w:szCs w:val="20"/>
              </w:rPr>
              <w:t>а</w:t>
            </w:r>
            <w:r w:rsidRPr="00D9734A">
              <w:rPr>
                <w:rFonts w:ascii="Times New Roman" w:hAnsi="Times New Roman" w:cs="Times New Roman"/>
                <w:sz w:val="20"/>
                <w:szCs w:val="20"/>
              </w:rPr>
              <w:t>ции объектов лесной инфраструкт</w:t>
            </w:r>
            <w:r w:rsidRPr="00D9734A">
              <w:rPr>
                <w:rFonts w:ascii="Times New Roman" w:hAnsi="Times New Roman" w:cs="Times New Roman"/>
                <w:sz w:val="20"/>
                <w:szCs w:val="20"/>
              </w:rPr>
              <w:t>у</w:t>
            </w:r>
            <w:r w:rsidRPr="00D9734A">
              <w:rPr>
                <w:rFonts w:ascii="Times New Roman" w:hAnsi="Times New Roman" w:cs="Times New Roman"/>
                <w:sz w:val="20"/>
                <w:szCs w:val="20"/>
              </w:rPr>
              <w:t>ры</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 xml:space="preserve">Нарушение порядка проектирования, создания, содержания и эксплуатации объектов лесной инфраструктуры </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10000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Pr>
                <w:rFonts w:ascii="Times New Roman" w:hAnsi="Times New Roman" w:cs="Times New Roman"/>
                <w:sz w:val="20"/>
                <w:szCs w:val="20"/>
              </w:rPr>
              <w:t>8.</w:t>
            </w:r>
            <w:r w:rsidRPr="00D9734A">
              <w:rPr>
                <w:rFonts w:ascii="Times New Roman" w:hAnsi="Times New Roman" w:cs="Times New Roman"/>
                <w:sz w:val="20"/>
                <w:szCs w:val="20"/>
              </w:rPr>
              <w:t>31</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санитарной без</w:t>
            </w:r>
            <w:r w:rsidRPr="00D9734A">
              <w:rPr>
                <w:rFonts w:ascii="Times New Roman" w:hAnsi="Times New Roman" w:cs="Times New Roman"/>
                <w:sz w:val="20"/>
                <w:szCs w:val="20"/>
              </w:rPr>
              <w:t>о</w:t>
            </w:r>
            <w:r w:rsidRPr="00D9734A">
              <w:rPr>
                <w:rFonts w:ascii="Times New Roman" w:hAnsi="Times New Roman" w:cs="Times New Roman"/>
                <w:sz w:val="20"/>
                <w:szCs w:val="20"/>
              </w:rPr>
              <w:t>пасности в лесах</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санитарной безопасности в лесах</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20000</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Загрязнение лесов сточными водами, химическими, ради</w:t>
            </w:r>
            <w:r w:rsidRPr="00D9734A">
              <w:rPr>
                <w:rFonts w:ascii="Times New Roman" w:hAnsi="Times New Roman" w:cs="Times New Roman"/>
                <w:sz w:val="20"/>
                <w:szCs w:val="20"/>
              </w:rPr>
              <w:t>о</w:t>
            </w:r>
            <w:r w:rsidRPr="00D9734A">
              <w:rPr>
                <w:rFonts w:ascii="Times New Roman" w:hAnsi="Times New Roman" w:cs="Times New Roman"/>
                <w:sz w:val="20"/>
                <w:szCs w:val="20"/>
              </w:rPr>
              <w:t>активными и другими вредными веществами, ОПиП или иное НВОС</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3000</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Загрязнение лесов сточными водами, химическими, ради</w:t>
            </w:r>
            <w:r w:rsidRPr="00D9734A">
              <w:rPr>
                <w:rFonts w:ascii="Times New Roman" w:hAnsi="Times New Roman" w:cs="Times New Roman"/>
                <w:sz w:val="20"/>
                <w:szCs w:val="20"/>
              </w:rPr>
              <w:t>о</w:t>
            </w:r>
            <w:r w:rsidRPr="00D9734A">
              <w:rPr>
                <w:rFonts w:ascii="Times New Roman" w:hAnsi="Times New Roman" w:cs="Times New Roman"/>
                <w:sz w:val="20"/>
                <w:szCs w:val="20"/>
              </w:rPr>
              <w:t>активными и другими вредными веществами, ОПиП в л</w:t>
            </w:r>
            <w:r w:rsidRPr="00D9734A">
              <w:rPr>
                <w:rFonts w:ascii="Times New Roman" w:hAnsi="Times New Roman" w:cs="Times New Roman"/>
                <w:sz w:val="20"/>
                <w:szCs w:val="20"/>
              </w:rPr>
              <w:t>е</w:t>
            </w:r>
            <w:r w:rsidRPr="00D9734A">
              <w:rPr>
                <w:rFonts w:ascii="Times New Roman" w:hAnsi="Times New Roman" w:cs="Times New Roman"/>
                <w:sz w:val="20"/>
                <w:szCs w:val="20"/>
              </w:rPr>
              <w:t>сопарковом зеленом поясе</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8.32</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пожарной без</w:t>
            </w:r>
            <w:r w:rsidRPr="00D9734A">
              <w:rPr>
                <w:rFonts w:ascii="Times New Roman" w:hAnsi="Times New Roman" w:cs="Times New Roman"/>
                <w:sz w:val="20"/>
                <w:szCs w:val="20"/>
              </w:rPr>
              <w:t>о</w:t>
            </w:r>
            <w:r w:rsidRPr="00D9734A">
              <w:rPr>
                <w:rFonts w:ascii="Times New Roman" w:hAnsi="Times New Roman" w:cs="Times New Roman"/>
                <w:sz w:val="20"/>
                <w:szCs w:val="20"/>
              </w:rPr>
              <w:t>пасности в лесах</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пожарной безопасности в лесах</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Выжигание хвороста, лесной подстилки, сухой травы и других лесных горючих материалов с нарушением требов</w:t>
            </w:r>
            <w:r w:rsidRPr="00D9734A">
              <w:rPr>
                <w:rFonts w:ascii="Times New Roman" w:hAnsi="Times New Roman" w:cs="Times New Roman"/>
                <w:sz w:val="20"/>
                <w:szCs w:val="20"/>
              </w:rPr>
              <w:t>а</w:t>
            </w:r>
            <w:r w:rsidRPr="00D9734A">
              <w:rPr>
                <w:rFonts w:ascii="Times New Roman" w:hAnsi="Times New Roman" w:cs="Times New Roman"/>
                <w:sz w:val="20"/>
                <w:szCs w:val="20"/>
              </w:rPr>
              <w:t xml:space="preserve">ний правил пожарной безопасности на ЗУ, непосредственно примыкающих к лесам, защитным и лесным насаждениям и </w:t>
            </w:r>
            <w:r w:rsidRPr="00D9734A">
              <w:rPr>
                <w:rFonts w:ascii="Times New Roman" w:hAnsi="Times New Roman" w:cs="Times New Roman"/>
                <w:sz w:val="20"/>
                <w:szCs w:val="20"/>
              </w:rPr>
              <w:lastRenderedPageBreak/>
              <w:t>не отделенных противопожарной минерализованной пол</w:t>
            </w:r>
            <w:r w:rsidRPr="00D9734A">
              <w:rPr>
                <w:rFonts w:ascii="Times New Roman" w:hAnsi="Times New Roman" w:cs="Times New Roman"/>
                <w:sz w:val="20"/>
                <w:szCs w:val="20"/>
              </w:rPr>
              <w:t>о</w:t>
            </w:r>
            <w:r w:rsidRPr="00D9734A">
              <w:rPr>
                <w:rFonts w:ascii="Times New Roman" w:hAnsi="Times New Roman" w:cs="Times New Roman"/>
                <w:sz w:val="20"/>
                <w:szCs w:val="20"/>
              </w:rPr>
              <w:t>сой шириной не менее 0,5 метра</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25000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 xml:space="preserve">Те же деяния, но в лесопарковом зеленом поясе </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500000</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пожарной безопасности в лесах в усл</w:t>
            </w:r>
            <w:r w:rsidRPr="00D9734A">
              <w:rPr>
                <w:rFonts w:ascii="Times New Roman" w:hAnsi="Times New Roman" w:cs="Times New Roman"/>
                <w:sz w:val="20"/>
                <w:szCs w:val="20"/>
              </w:rPr>
              <w:t>о</w:t>
            </w:r>
            <w:r w:rsidRPr="00D9734A">
              <w:rPr>
                <w:rFonts w:ascii="Times New Roman" w:hAnsi="Times New Roman" w:cs="Times New Roman"/>
                <w:sz w:val="20"/>
                <w:szCs w:val="20"/>
              </w:rPr>
              <w:t>виях особого противопожарного режима</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500000</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пожарной безопасности, повлекшее во</w:t>
            </w:r>
            <w:r w:rsidRPr="00D9734A">
              <w:rPr>
                <w:rFonts w:ascii="Times New Roman" w:hAnsi="Times New Roman" w:cs="Times New Roman"/>
                <w:sz w:val="20"/>
                <w:szCs w:val="20"/>
              </w:rPr>
              <w:t>з</w:t>
            </w:r>
            <w:r w:rsidRPr="00D9734A">
              <w:rPr>
                <w:rFonts w:ascii="Times New Roman" w:hAnsi="Times New Roman" w:cs="Times New Roman"/>
                <w:sz w:val="20"/>
                <w:szCs w:val="20"/>
              </w:rPr>
              <w:t>никновение лесного пожара без причинения тяжкого вреда здоровью человека</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1000000</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pacing w:val="-10"/>
                <w:sz w:val="20"/>
                <w:szCs w:val="20"/>
              </w:rPr>
            </w:pPr>
            <w:r w:rsidRPr="00D9734A">
              <w:rPr>
                <w:rFonts w:ascii="Times New Roman" w:hAnsi="Times New Roman" w:cs="Times New Roman"/>
                <w:spacing w:val="-10"/>
                <w:sz w:val="20"/>
                <w:szCs w:val="20"/>
              </w:rPr>
              <w:t>8.32.1</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Ненаправление, несвоевременное направление, направление недост</w:t>
            </w:r>
            <w:r w:rsidRPr="00D9734A">
              <w:rPr>
                <w:rFonts w:ascii="Times New Roman" w:hAnsi="Times New Roman" w:cs="Times New Roman"/>
                <w:sz w:val="20"/>
                <w:szCs w:val="20"/>
              </w:rPr>
              <w:t>о</w:t>
            </w:r>
            <w:r w:rsidRPr="00D9734A">
              <w:rPr>
                <w:rFonts w:ascii="Times New Roman" w:hAnsi="Times New Roman" w:cs="Times New Roman"/>
                <w:sz w:val="20"/>
                <w:szCs w:val="20"/>
              </w:rPr>
              <w:t>верной информации в ФОИВ, упо</w:t>
            </w:r>
            <w:r w:rsidRPr="00D9734A">
              <w:rPr>
                <w:rFonts w:ascii="Times New Roman" w:hAnsi="Times New Roman" w:cs="Times New Roman"/>
                <w:sz w:val="20"/>
                <w:szCs w:val="20"/>
              </w:rPr>
              <w:t>л</w:t>
            </w:r>
            <w:r w:rsidRPr="00D9734A">
              <w:rPr>
                <w:rFonts w:ascii="Times New Roman" w:hAnsi="Times New Roman" w:cs="Times New Roman"/>
                <w:sz w:val="20"/>
                <w:szCs w:val="20"/>
              </w:rPr>
              <w:t>номоченный на ведение реестра н</w:t>
            </w:r>
            <w:r w:rsidRPr="00D9734A">
              <w:rPr>
                <w:rFonts w:ascii="Times New Roman" w:hAnsi="Times New Roman" w:cs="Times New Roman"/>
                <w:sz w:val="20"/>
                <w:szCs w:val="20"/>
              </w:rPr>
              <w:t>е</w:t>
            </w:r>
            <w:r w:rsidRPr="00D9734A">
              <w:rPr>
                <w:rFonts w:ascii="Times New Roman" w:hAnsi="Times New Roman" w:cs="Times New Roman"/>
                <w:sz w:val="20"/>
                <w:szCs w:val="20"/>
              </w:rPr>
              <w:t>добросовестных арендаторов лесных участков и покупателей лесных н</w:t>
            </w:r>
            <w:r w:rsidRPr="00D9734A">
              <w:rPr>
                <w:rFonts w:ascii="Times New Roman" w:hAnsi="Times New Roman" w:cs="Times New Roman"/>
                <w:sz w:val="20"/>
                <w:szCs w:val="20"/>
              </w:rPr>
              <w:t>а</w:t>
            </w:r>
            <w:r w:rsidRPr="00D9734A">
              <w:rPr>
                <w:rFonts w:ascii="Times New Roman" w:hAnsi="Times New Roman" w:cs="Times New Roman"/>
                <w:sz w:val="20"/>
                <w:szCs w:val="20"/>
              </w:rPr>
              <w:t>саждений</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Ненаправление, несвоевременное направление, направл</w:t>
            </w:r>
            <w:r w:rsidRPr="00D9734A">
              <w:rPr>
                <w:rFonts w:ascii="Times New Roman" w:hAnsi="Times New Roman" w:cs="Times New Roman"/>
                <w:sz w:val="20"/>
                <w:szCs w:val="20"/>
              </w:rPr>
              <w:t>е</w:t>
            </w:r>
            <w:r w:rsidRPr="00D9734A">
              <w:rPr>
                <w:rFonts w:ascii="Times New Roman" w:hAnsi="Times New Roman" w:cs="Times New Roman"/>
                <w:sz w:val="20"/>
                <w:szCs w:val="20"/>
              </w:rPr>
              <w:t>ние недостоверной информации в ФОИВ, уполномоченный на ведение реестра недобросовестных арендаторов лесных участков и покупателей лесных насаждений</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pacing w:val="-10"/>
                <w:sz w:val="20"/>
                <w:szCs w:val="20"/>
              </w:rPr>
            </w:pPr>
            <w:r w:rsidRPr="00D9734A">
              <w:rPr>
                <w:rFonts w:ascii="Times New Roman" w:hAnsi="Times New Roman" w:cs="Times New Roman"/>
                <w:spacing w:val="-10"/>
                <w:sz w:val="20"/>
                <w:szCs w:val="20"/>
              </w:rPr>
              <w:t>8.32.2</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Включение заведомо недостоверной информации в реестр недобросов</w:t>
            </w:r>
            <w:r w:rsidRPr="00D9734A">
              <w:rPr>
                <w:rFonts w:ascii="Times New Roman" w:hAnsi="Times New Roman" w:cs="Times New Roman"/>
                <w:sz w:val="20"/>
                <w:szCs w:val="20"/>
              </w:rPr>
              <w:t>е</w:t>
            </w:r>
            <w:r w:rsidRPr="00D9734A">
              <w:rPr>
                <w:rFonts w:ascii="Times New Roman" w:hAnsi="Times New Roman" w:cs="Times New Roman"/>
                <w:sz w:val="20"/>
                <w:szCs w:val="20"/>
              </w:rPr>
              <w:t xml:space="preserve">стных арендаторов лесных участков </w:t>
            </w:r>
            <w:r w:rsidRPr="00D9734A">
              <w:rPr>
                <w:rFonts w:ascii="Times New Roman" w:hAnsi="Times New Roman" w:cs="Times New Roman"/>
                <w:sz w:val="20"/>
                <w:szCs w:val="20"/>
              </w:rPr>
              <w:lastRenderedPageBreak/>
              <w:t>и покупателей лесных насаждений</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lastRenderedPageBreak/>
              <w:t>Включение заведомо недостоверной информации в реестр недобросовестных арендаторов лесных участков и покуп</w:t>
            </w:r>
            <w:r w:rsidRPr="00D9734A">
              <w:rPr>
                <w:rFonts w:ascii="Times New Roman" w:hAnsi="Times New Roman" w:cs="Times New Roman"/>
                <w:sz w:val="20"/>
                <w:szCs w:val="20"/>
              </w:rPr>
              <w:t>а</w:t>
            </w:r>
            <w:r w:rsidRPr="00D9734A">
              <w:rPr>
                <w:rFonts w:ascii="Times New Roman" w:hAnsi="Times New Roman" w:cs="Times New Roman"/>
                <w:sz w:val="20"/>
                <w:szCs w:val="20"/>
              </w:rPr>
              <w:t>телей лесных насаждений</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8.33</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охраны среды обитания или путей миграции объе</w:t>
            </w:r>
            <w:r w:rsidRPr="00D9734A">
              <w:rPr>
                <w:rFonts w:ascii="Times New Roman" w:hAnsi="Times New Roman" w:cs="Times New Roman"/>
                <w:sz w:val="20"/>
                <w:szCs w:val="20"/>
              </w:rPr>
              <w:t>к</w:t>
            </w:r>
            <w:r w:rsidRPr="00D9734A">
              <w:rPr>
                <w:rFonts w:ascii="Times New Roman" w:hAnsi="Times New Roman" w:cs="Times New Roman"/>
                <w:sz w:val="20"/>
                <w:szCs w:val="20"/>
              </w:rPr>
              <w:t>тов животного мира и водных биор</w:t>
            </w:r>
            <w:r w:rsidRPr="00D9734A">
              <w:rPr>
                <w:rFonts w:ascii="Times New Roman" w:hAnsi="Times New Roman" w:cs="Times New Roman"/>
                <w:sz w:val="20"/>
                <w:szCs w:val="20"/>
              </w:rPr>
              <w:t>е</w:t>
            </w:r>
            <w:r w:rsidRPr="00D9734A">
              <w:rPr>
                <w:rFonts w:ascii="Times New Roman" w:hAnsi="Times New Roman" w:cs="Times New Roman"/>
                <w:sz w:val="20"/>
                <w:szCs w:val="20"/>
              </w:rPr>
              <w:t>сурсов</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охраны среды обитания или путей м</w:t>
            </w:r>
            <w:r w:rsidRPr="00D9734A">
              <w:rPr>
                <w:rFonts w:ascii="Times New Roman" w:hAnsi="Times New Roman" w:cs="Times New Roman"/>
                <w:sz w:val="20"/>
                <w:szCs w:val="20"/>
              </w:rPr>
              <w:t>и</w:t>
            </w:r>
            <w:r w:rsidRPr="00D9734A">
              <w:rPr>
                <w:rFonts w:ascii="Times New Roman" w:hAnsi="Times New Roman" w:cs="Times New Roman"/>
                <w:sz w:val="20"/>
                <w:szCs w:val="20"/>
              </w:rPr>
              <w:t>грации объектов животного мира и водных биоресурсов</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10000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8.34</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установленного порядка создания, использования или тран</w:t>
            </w:r>
            <w:r w:rsidRPr="00D9734A">
              <w:rPr>
                <w:rFonts w:ascii="Times New Roman" w:hAnsi="Times New Roman" w:cs="Times New Roman"/>
                <w:sz w:val="20"/>
                <w:szCs w:val="20"/>
              </w:rPr>
              <w:t>с</w:t>
            </w:r>
            <w:r w:rsidRPr="00D9734A">
              <w:rPr>
                <w:rFonts w:ascii="Times New Roman" w:hAnsi="Times New Roman" w:cs="Times New Roman"/>
                <w:sz w:val="20"/>
                <w:szCs w:val="20"/>
              </w:rPr>
              <w:t>портировки биологических колле</w:t>
            </w:r>
            <w:r w:rsidRPr="00D9734A">
              <w:rPr>
                <w:rFonts w:ascii="Times New Roman" w:hAnsi="Times New Roman" w:cs="Times New Roman"/>
                <w:sz w:val="20"/>
                <w:szCs w:val="20"/>
              </w:rPr>
              <w:t>к</w:t>
            </w:r>
            <w:r w:rsidRPr="00D9734A">
              <w:rPr>
                <w:rFonts w:ascii="Times New Roman" w:hAnsi="Times New Roman" w:cs="Times New Roman"/>
                <w:sz w:val="20"/>
                <w:szCs w:val="20"/>
              </w:rPr>
              <w:t>ций</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установленного порядка создания, использов</w:t>
            </w:r>
            <w:r w:rsidRPr="00D9734A">
              <w:rPr>
                <w:rFonts w:ascii="Times New Roman" w:hAnsi="Times New Roman" w:cs="Times New Roman"/>
                <w:sz w:val="20"/>
                <w:szCs w:val="20"/>
              </w:rPr>
              <w:t>а</w:t>
            </w:r>
            <w:r w:rsidRPr="00D9734A">
              <w:rPr>
                <w:rFonts w:ascii="Times New Roman" w:hAnsi="Times New Roman" w:cs="Times New Roman"/>
                <w:sz w:val="20"/>
                <w:szCs w:val="20"/>
              </w:rPr>
              <w:t>ния или транспортировки биологических коллекций</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8.35</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Уничтожение редких и находящихся под угрозой исчезновения видов ж</w:t>
            </w:r>
            <w:r w:rsidRPr="00D9734A">
              <w:rPr>
                <w:rFonts w:ascii="Times New Roman" w:hAnsi="Times New Roman" w:cs="Times New Roman"/>
                <w:sz w:val="20"/>
                <w:szCs w:val="20"/>
              </w:rPr>
              <w:t>и</w:t>
            </w:r>
            <w:r w:rsidRPr="00D9734A">
              <w:rPr>
                <w:rFonts w:ascii="Times New Roman" w:hAnsi="Times New Roman" w:cs="Times New Roman"/>
                <w:sz w:val="20"/>
                <w:szCs w:val="20"/>
              </w:rPr>
              <w:t>вотных или растений</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Уничтожение редких и находящихся под угрозой исчезн</w:t>
            </w:r>
            <w:r w:rsidRPr="00D9734A">
              <w:rPr>
                <w:rFonts w:ascii="Times New Roman" w:hAnsi="Times New Roman" w:cs="Times New Roman"/>
                <w:sz w:val="20"/>
                <w:szCs w:val="20"/>
              </w:rPr>
              <w:t>о</w:t>
            </w:r>
            <w:r w:rsidRPr="00D9734A">
              <w:rPr>
                <w:rFonts w:ascii="Times New Roman" w:hAnsi="Times New Roman" w:cs="Times New Roman"/>
                <w:sz w:val="20"/>
                <w:szCs w:val="20"/>
              </w:rPr>
              <w:t>вения видов, занесенных в Красную книгу РФ либо охр</w:t>
            </w:r>
            <w:r w:rsidRPr="00D9734A">
              <w:rPr>
                <w:rFonts w:ascii="Times New Roman" w:hAnsi="Times New Roman" w:cs="Times New Roman"/>
                <w:sz w:val="20"/>
                <w:szCs w:val="20"/>
              </w:rPr>
              <w:t>а</w:t>
            </w:r>
            <w:r w:rsidRPr="00D9734A">
              <w:rPr>
                <w:rFonts w:ascii="Times New Roman" w:hAnsi="Times New Roman" w:cs="Times New Roman"/>
                <w:sz w:val="20"/>
                <w:szCs w:val="20"/>
              </w:rPr>
              <w:t>няемых международными договорами; действия / бездейс</w:t>
            </w:r>
            <w:r w:rsidRPr="00D9734A">
              <w:rPr>
                <w:rFonts w:ascii="Times New Roman" w:hAnsi="Times New Roman" w:cs="Times New Roman"/>
                <w:sz w:val="20"/>
                <w:szCs w:val="20"/>
              </w:rPr>
              <w:t>т</w:t>
            </w:r>
            <w:r w:rsidRPr="00D9734A">
              <w:rPr>
                <w:rFonts w:ascii="Times New Roman" w:hAnsi="Times New Roman" w:cs="Times New Roman"/>
                <w:sz w:val="20"/>
                <w:szCs w:val="20"/>
              </w:rPr>
              <w:t>вие, которые могут привести к гибели, сокращению чи</w:t>
            </w:r>
            <w:r w:rsidRPr="00D9734A">
              <w:rPr>
                <w:rFonts w:ascii="Times New Roman" w:hAnsi="Times New Roman" w:cs="Times New Roman"/>
                <w:sz w:val="20"/>
                <w:szCs w:val="20"/>
              </w:rPr>
              <w:t>с</w:t>
            </w:r>
            <w:r w:rsidRPr="00D9734A">
              <w:rPr>
                <w:rFonts w:ascii="Times New Roman" w:hAnsi="Times New Roman" w:cs="Times New Roman"/>
                <w:sz w:val="20"/>
                <w:szCs w:val="20"/>
              </w:rPr>
              <w:t>ленности либо нарушению их среды обитания, либо доб</w:t>
            </w:r>
            <w:r w:rsidRPr="00D9734A">
              <w:rPr>
                <w:rFonts w:ascii="Times New Roman" w:hAnsi="Times New Roman" w:cs="Times New Roman"/>
                <w:sz w:val="20"/>
                <w:szCs w:val="20"/>
              </w:rPr>
              <w:t>ы</w:t>
            </w:r>
            <w:r w:rsidRPr="00D9734A">
              <w:rPr>
                <w:rFonts w:ascii="Times New Roman" w:hAnsi="Times New Roman" w:cs="Times New Roman"/>
                <w:sz w:val="20"/>
                <w:szCs w:val="20"/>
              </w:rPr>
              <w:t>ча, хранение, перевозка, сбор, содержание, приобретение, продажа либо пересылка указанных объектов без надлеж</w:t>
            </w:r>
            <w:r w:rsidRPr="00D9734A">
              <w:rPr>
                <w:rFonts w:ascii="Times New Roman" w:hAnsi="Times New Roman" w:cs="Times New Roman"/>
                <w:sz w:val="20"/>
                <w:szCs w:val="20"/>
              </w:rPr>
              <w:t>а</w:t>
            </w:r>
            <w:r w:rsidRPr="00D9734A">
              <w:rPr>
                <w:rFonts w:ascii="Times New Roman" w:hAnsi="Times New Roman" w:cs="Times New Roman"/>
                <w:sz w:val="20"/>
                <w:szCs w:val="20"/>
              </w:rPr>
              <w:t>щего разрешения или с нарушением разрешений</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8.36</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 xml:space="preserve">Нарушение правил переселения, акклиматизации или гибридизации объектов животного мира и водных </w:t>
            </w:r>
            <w:r w:rsidRPr="00D9734A">
              <w:rPr>
                <w:rFonts w:ascii="Times New Roman" w:hAnsi="Times New Roman" w:cs="Times New Roman"/>
                <w:sz w:val="20"/>
                <w:szCs w:val="20"/>
              </w:rPr>
              <w:lastRenderedPageBreak/>
              <w:t>биологических ресурсов</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lastRenderedPageBreak/>
              <w:t>Нарушение правил переселения, акклиматизации или ги</w:t>
            </w:r>
            <w:r w:rsidRPr="00D9734A">
              <w:rPr>
                <w:rFonts w:ascii="Times New Roman" w:hAnsi="Times New Roman" w:cs="Times New Roman"/>
                <w:sz w:val="20"/>
                <w:szCs w:val="20"/>
              </w:rPr>
              <w:t>б</w:t>
            </w:r>
            <w:r w:rsidRPr="00D9734A">
              <w:rPr>
                <w:rFonts w:ascii="Times New Roman" w:hAnsi="Times New Roman" w:cs="Times New Roman"/>
                <w:sz w:val="20"/>
                <w:szCs w:val="20"/>
              </w:rPr>
              <w:t>ридизации объектов животного мира и водных биологич</w:t>
            </w:r>
            <w:r w:rsidRPr="00D9734A">
              <w:rPr>
                <w:rFonts w:ascii="Times New Roman" w:hAnsi="Times New Roman" w:cs="Times New Roman"/>
                <w:sz w:val="20"/>
                <w:szCs w:val="20"/>
              </w:rPr>
              <w:t>е</w:t>
            </w:r>
            <w:r w:rsidRPr="00D9734A">
              <w:rPr>
                <w:rFonts w:ascii="Times New Roman" w:hAnsi="Times New Roman" w:cs="Times New Roman"/>
                <w:sz w:val="20"/>
                <w:szCs w:val="20"/>
              </w:rPr>
              <w:lastRenderedPageBreak/>
              <w:t>ских ресурсов</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1500</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3000</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30000</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8.37</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охоты, правил, регламентирующих рыболовство и другие виды пользования объектами животного мира</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охоты</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Повторное в течение года нарушение правил охоты</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Осуществление охоты с нарушением сроков охоты, либо осуществление охоты недопустимыми для использования орудиями охоты или способами охоты</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Непредъявление по требованию должностных и уполном</w:t>
            </w:r>
            <w:r w:rsidRPr="00D9734A">
              <w:rPr>
                <w:rFonts w:ascii="Times New Roman" w:hAnsi="Times New Roman" w:cs="Times New Roman"/>
                <w:sz w:val="20"/>
                <w:szCs w:val="20"/>
              </w:rPr>
              <w:t>о</w:t>
            </w:r>
            <w:r w:rsidRPr="00D9734A">
              <w:rPr>
                <w:rFonts w:ascii="Times New Roman" w:hAnsi="Times New Roman" w:cs="Times New Roman"/>
                <w:sz w:val="20"/>
                <w:szCs w:val="20"/>
              </w:rPr>
              <w:t>ченных лиц охотничьего билета, разрешения на добычу охотничьих ресурсов, путевки либо разрешения на хран</w:t>
            </w:r>
            <w:r w:rsidRPr="00D9734A">
              <w:rPr>
                <w:rFonts w:ascii="Times New Roman" w:hAnsi="Times New Roman" w:cs="Times New Roman"/>
                <w:sz w:val="20"/>
                <w:szCs w:val="20"/>
              </w:rPr>
              <w:t>е</w:t>
            </w:r>
            <w:r w:rsidRPr="00D9734A">
              <w:rPr>
                <w:rFonts w:ascii="Times New Roman" w:hAnsi="Times New Roman" w:cs="Times New Roman"/>
                <w:sz w:val="20"/>
                <w:szCs w:val="20"/>
              </w:rPr>
              <w:t>ние и ношение охотничьего оружия в случае осуществл</w:t>
            </w:r>
            <w:r w:rsidRPr="00D9734A">
              <w:rPr>
                <w:rFonts w:ascii="Times New Roman" w:hAnsi="Times New Roman" w:cs="Times New Roman"/>
                <w:sz w:val="20"/>
                <w:szCs w:val="20"/>
              </w:rPr>
              <w:t>е</w:t>
            </w:r>
            <w:r w:rsidRPr="00D9734A">
              <w:rPr>
                <w:rFonts w:ascii="Times New Roman" w:hAnsi="Times New Roman" w:cs="Times New Roman"/>
                <w:sz w:val="20"/>
                <w:szCs w:val="20"/>
              </w:rPr>
              <w:t>ния охоты с охотничьим огнестрельным и (или) пневмат</w:t>
            </w:r>
            <w:r w:rsidRPr="00D9734A">
              <w:rPr>
                <w:rFonts w:ascii="Times New Roman" w:hAnsi="Times New Roman" w:cs="Times New Roman"/>
                <w:sz w:val="20"/>
                <w:szCs w:val="20"/>
              </w:rPr>
              <w:t>и</w:t>
            </w:r>
            <w:r w:rsidRPr="00D9734A">
              <w:rPr>
                <w:rFonts w:ascii="Times New Roman" w:hAnsi="Times New Roman" w:cs="Times New Roman"/>
                <w:sz w:val="20"/>
                <w:szCs w:val="20"/>
              </w:rPr>
              <w:t>ческим оружием</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highlight w:val="yellow"/>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регламентирующих рыболовство, за исключением случаев, предусмотренных ч. 2 ст 8.17 КоАП РФ</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пользования объектами животного мира (за исключением охоты)</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8.38</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охраны водных биологических ресурсов</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Производство сплава древесины, строительство мостов, дамб, транспортировка древесины или других лесных р</w:t>
            </w:r>
            <w:r w:rsidRPr="00D9734A">
              <w:rPr>
                <w:rFonts w:ascii="Times New Roman" w:hAnsi="Times New Roman" w:cs="Times New Roman"/>
                <w:sz w:val="20"/>
                <w:szCs w:val="20"/>
              </w:rPr>
              <w:t>е</w:t>
            </w:r>
            <w:r w:rsidRPr="00D9734A">
              <w:rPr>
                <w:rFonts w:ascii="Times New Roman" w:hAnsi="Times New Roman" w:cs="Times New Roman"/>
                <w:sz w:val="20"/>
                <w:szCs w:val="20"/>
              </w:rPr>
              <w:t>сурсов, осуществление взрывных или иных работ, а равно эксплуатация водозаборных сооружений и перекачива</w:t>
            </w:r>
            <w:r w:rsidRPr="00D9734A">
              <w:rPr>
                <w:rFonts w:ascii="Times New Roman" w:hAnsi="Times New Roman" w:cs="Times New Roman"/>
                <w:sz w:val="20"/>
                <w:szCs w:val="20"/>
              </w:rPr>
              <w:t>ю</w:t>
            </w:r>
            <w:r w:rsidRPr="00D9734A">
              <w:rPr>
                <w:rFonts w:ascii="Times New Roman" w:hAnsi="Times New Roman" w:cs="Times New Roman"/>
                <w:sz w:val="20"/>
                <w:szCs w:val="20"/>
              </w:rPr>
              <w:t>щих механизмов с нарушением правил охраны водных би</w:t>
            </w:r>
            <w:r w:rsidRPr="00D9734A">
              <w:rPr>
                <w:rFonts w:ascii="Times New Roman" w:hAnsi="Times New Roman" w:cs="Times New Roman"/>
                <w:sz w:val="20"/>
                <w:szCs w:val="20"/>
              </w:rPr>
              <w:t>о</w:t>
            </w:r>
            <w:r w:rsidRPr="00D9734A">
              <w:rPr>
                <w:rFonts w:ascii="Times New Roman" w:hAnsi="Times New Roman" w:cs="Times New Roman"/>
                <w:sz w:val="20"/>
                <w:szCs w:val="20"/>
              </w:rPr>
              <w:t>ресурсов, если это может повлечь массовую гибель рыбы или других водных животных, уничтожение в значител</w:t>
            </w:r>
            <w:r w:rsidRPr="00D9734A">
              <w:rPr>
                <w:rFonts w:ascii="Times New Roman" w:hAnsi="Times New Roman" w:cs="Times New Roman"/>
                <w:sz w:val="20"/>
                <w:szCs w:val="20"/>
              </w:rPr>
              <w:t>ь</w:t>
            </w:r>
            <w:r w:rsidRPr="00D9734A">
              <w:rPr>
                <w:rFonts w:ascii="Times New Roman" w:hAnsi="Times New Roman" w:cs="Times New Roman"/>
                <w:sz w:val="20"/>
                <w:szCs w:val="20"/>
              </w:rPr>
              <w:t>ных размерах кормовых запасов либо иные тяжкие после</w:t>
            </w:r>
            <w:r w:rsidRPr="00D9734A">
              <w:rPr>
                <w:rFonts w:ascii="Times New Roman" w:hAnsi="Times New Roman" w:cs="Times New Roman"/>
                <w:sz w:val="20"/>
                <w:szCs w:val="20"/>
              </w:rPr>
              <w:t>д</w:t>
            </w:r>
            <w:r w:rsidRPr="00D9734A">
              <w:rPr>
                <w:rFonts w:ascii="Times New Roman" w:hAnsi="Times New Roman" w:cs="Times New Roman"/>
                <w:sz w:val="20"/>
                <w:szCs w:val="20"/>
              </w:rPr>
              <w:t>ствия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3000</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 xml:space="preserve">90 сут. </w:t>
            </w: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8.39</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охраны и испол</w:t>
            </w:r>
            <w:r w:rsidRPr="00D9734A">
              <w:rPr>
                <w:rFonts w:ascii="Times New Roman" w:hAnsi="Times New Roman" w:cs="Times New Roman"/>
                <w:sz w:val="20"/>
                <w:szCs w:val="20"/>
              </w:rPr>
              <w:t>ь</w:t>
            </w:r>
            <w:r w:rsidRPr="00D9734A">
              <w:rPr>
                <w:rFonts w:ascii="Times New Roman" w:hAnsi="Times New Roman" w:cs="Times New Roman"/>
                <w:sz w:val="20"/>
                <w:szCs w:val="20"/>
              </w:rPr>
              <w:t>зования природных ресурсов на ООПТ</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правил охраны и использования природных ресурсов на ООПТ</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8.40</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требований при осущ</w:t>
            </w:r>
            <w:r w:rsidRPr="00D9734A">
              <w:rPr>
                <w:rFonts w:ascii="Times New Roman" w:hAnsi="Times New Roman" w:cs="Times New Roman"/>
                <w:sz w:val="20"/>
                <w:szCs w:val="20"/>
              </w:rPr>
              <w:t>е</w:t>
            </w:r>
            <w:r w:rsidRPr="00D9734A">
              <w:rPr>
                <w:rFonts w:ascii="Times New Roman" w:hAnsi="Times New Roman" w:cs="Times New Roman"/>
                <w:sz w:val="20"/>
                <w:szCs w:val="20"/>
              </w:rPr>
              <w:t>ствлении работ в области гидром</w:t>
            </w:r>
            <w:r w:rsidRPr="00D9734A">
              <w:rPr>
                <w:rFonts w:ascii="Times New Roman" w:hAnsi="Times New Roman" w:cs="Times New Roman"/>
                <w:sz w:val="20"/>
                <w:szCs w:val="20"/>
              </w:rPr>
              <w:t>е</w:t>
            </w:r>
            <w:r w:rsidRPr="00D9734A">
              <w:rPr>
                <w:rFonts w:ascii="Times New Roman" w:hAnsi="Times New Roman" w:cs="Times New Roman"/>
                <w:sz w:val="20"/>
                <w:szCs w:val="20"/>
              </w:rPr>
              <w:t>теорологии, мониторинга состояния и загрязнения ОС и активных во</w:t>
            </w:r>
            <w:r w:rsidRPr="00D9734A">
              <w:rPr>
                <w:rFonts w:ascii="Times New Roman" w:hAnsi="Times New Roman" w:cs="Times New Roman"/>
                <w:sz w:val="20"/>
                <w:szCs w:val="20"/>
              </w:rPr>
              <w:t>з</w:t>
            </w:r>
            <w:r w:rsidRPr="00D9734A">
              <w:rPr>
                <w:rFonts w:ascii="Times New Roman" w:hAnsi="Times New Roman" w:cs="Times New Roman"/>
                <w:sz w:val="20"/>
                <w:szCs w:val="20"/>
              </w:rPr>
              <w:t>действий на метеорологические и другие геофизические процессы</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Осуществление работ в области гидрометеорологии, мон</w:t>
            </w:r>
            <w:r w:rsidRPr="00D9734A">
              <w:rPr>
                <w:rFonts w:ascii="Times New Roman" w:hAnsi="Times New Roman" w:cs="Times New Roman"/>
                <w:sz w:val="20"/>
                <w:szCs w:val="20"/>
              </w:rPr>
              <w:t>и</w:t>
            </w:r>
            <w:r w:rsidRPr="00D9734A">
              <w:rPr>
                <w:rFonts w:ascii="Times New Roman" w:hAnsi="Times New Roman" w:cs="Times New Roman"/>
                <w:sz w:val="20"/>
                <w:szCs w:val="20"/>
              </w:rPr>
              <w:t>торинга состояния и загрязнения ОС с нарушением обяз</w:t>
            </w:r>
            <w:r w:rsidRPr="00D9734A">
              <w:rPr>
                <w:rFonts w:ascii="Times New Roman" w:hAnsi="Times New Roman" w:cs="Times New Roman"/>
                <w:sz w:val="20"/>
                <w:szCs w:val="20"/>
              </w:rPr>
              <w:t>а</w:t>
            </w:r>
            <w:r w:rsidRPr="00D9734A">
              <w:rPr>
                <w:rFonts w:ascii="Times New Roman" w:hAnsi="Times New Roman" w:cs="Times New Roman"/>
                <w:sz w:val="20"/>
                <w:szCs w:val="20"/>
              </w:rPr>
              <w:t>тельных требований</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10000</w:t>
            </w: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Осуществление работ в области активных воздействий на метеорологические и другие геофизические процессы с н</w:t>
            </w:r>
            <w:r w:rsidRPr="00D9734A">
              <w:rPr>
                <w:rFonts w:ascii="Times New Roman" w:hAnsi="Times New Roman" w:cs="Times New Roman"/>
                <w:sz w:val="20"/>
                <w:szCs w:val="20"/>
              </w:rPr>
              <w:t>а</w:t>
            </w:r>
            <w:r w:rsidRPr="00D9734A">
              <w:rPr>
                <w:rFonts w:ascii="Times New Roman" w:hAnsi="Times New Roman" w:cs="Times New Roman"/>
                <w:sz w:val="20"/>
                <w:szCs w:val="20"/>
              </w:rPr>
              <w:t>рушением обязательных требований</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20000</w:t>
            </w: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8.41</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 xml:space="preserve">Невнесение в установленные сроки </w:t>
            </w:r>
            <w:r w:rsidRPr="00D9734A">
              <w:rPr>
                <w:rFonts w:ascii="Times New Roman" w:hAnsi="Times New Roman" w:cs="Times New Roman"/>
                <w:sz w:val="20"/>
                <w:szCs w:val="20"/>
              </w:rPr>
              <w:lastRenderedPageBreak/>
              <w:t>платы за НВОС</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lastRenderedPageBreak/>
              <w:t>Невнесение в установленные сроки платы за НВОС</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restart"/>
            <w:hideMark/>
          </w:tcPr>
          <w:p w:rsidR="007243DB" w:rsidRPr="00D9734A" w:rsidRDefault="007243DB" w:rsidP="007243DB">
            <w:pPr>
              <w:tabs>
                <w:tab w:val="left" w:pos="0"/>
                <w:tab w:val="left" w:pos="851"/>
              </w:tabs>
              <w:rPr>
                <w:rFonts w:ascii="Times New Roman" w:hAnsi="Times New Roman" w:cs="Times New Roman"/>
                <w:sz w:val="20"/>
                <w:szCs w:val="20"/>
              </w:rPr>
            </w:pPr>
            <w:r w:rsidRPr="00D9734A">
              <w:rPr>
                <w:rFonts w:ascii="Times New Roman" w:hAnsi="Times New Roman" w:cs="Times New Roman"/>
                <w:sz w:val="20"/>
                <w:szCs w:val="20"/>
              </w:rPr>
              <w:lastRenderedPageBreak/>
              <w:t>8.42</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специального режима осуществления хозяйственной и иной деятельности на прибрежной защитной полосе ВО, водоохранной зоны ВО либо режима осуществл</w:t>
            </w:r>
            <w:r w:rsidRPr="00D9734A">
              <w:rPr>
                <w:rFonts w:ascii="Times New Roman" w:hAnsi="Times New Roman" w:cs="Times New Roman"/>
                <w:sz w:val="20"/>
                <w:szCs w:val="20"/>
              </w:rPr>
              <w:t>е</w:t>
            </w:r>
            <w:r w:rsidRPr="00D9734A">
              <w:rPr>
                <w:rFonts w:ascii="Times New Roman" w:hAnsi="Times New Roman" w:cs="Times New Roman"/>
                <w:sz w:val="20"/>
                <w:szCs w:val="20"/>
              </w:rPr>
              <w:t>ния деятельности на территории з</w:t>
            </w:r>
            <w:r w:rsidRPr="00D9734A">
              <w:rPr>
                <w:rFonts w:ascii="Times New Roman" w:hAnsi="Times New Roman" w:cs="Times New Roman"/>
                <w:sz w:val="20"/>
                <w:szCs w:val="20"/>
              </w:rPr>
              <w:t>о</w:t>
            </w:r>
            <w:r w:rsidRPr="00D9734A">
              <w:rPr>
                <w:rFonts w:ascii="Times New Roman" w:hAnsi="Times New Roman" w:cs="Times New Roman"/>
                <w:sz w:val="20"/>
                <w:szCs w:val="20"/>
              </w:rPr>
              <w:t>ны санитарной охраны источников питьевого и хоз.-бытового вод</w:t>
            </w:r>
            <w:r w:rsidRPr="00D9734A">
              <w:rPr>
                <w:rFonts w:ascii="Times New Roman" w:hAnsi="Times New Roman" w:cs="Times New Roman"/>
                <w:sz w:val="20"/>
                <w:szCs w:val="20"/>
              </w:rPr>
              <w:t>о</w:t>
            </w:r>
            <w:r w:rsidRPr="00D9734A">
              <w:rPr>
                <w:rFonts w:ascii="Times New Roman" w:hAnsi="Times New Roman" w:cs="Times New Roman"/>
                <w:sz w:val="20"/>
                <w:szCs w:val="20"/>
              </w:rPr>
              <w:t>снабжения</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Использование прибрежной защитной полосы водного об</w:t>
            </w:r>
            <w:r w:rsidRPr="00D9734A">
              <w:rPr>
                <w:rFonts w:ascii="Times New Roman" w:hAnsi="Times New Roman" w:cs="Times New Roman"/>
                <w:sz w:val="20"/>
                <w:szCs w:val="20"/>
              </w:rPr>
              <w:t>ъ</w:t>
            </w:r>
            <w:r w:rsidRPr="00D9734A">
              <w:rPr>
                <w:rFonts w:ascii="Times New Roman" w:hAnsi="Times New Roman" w:cs="Times New Roman"/>
                <w:sz w:val="20"/>
                <w:szCs w:val="20"/>
              </w:rPr>
              <w:t>екта, водоохранной зоны водного объекта с нарушением ограничений хозяйственной и иной деятельности</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Использование зоны санитарной охраны источников пить</w:t>
            </w:r>
            <w:r w:rsidRPr="00D9734A">
              <w:rPr>
                <w:rFonts w:ascii="Times New Roman" w:hAnsi="Times New Roman" w:cs="Times New Roman"/>
                <w:sz w:val="20"/>
                <w:szCs w:val="20"/>
              </w:rPr>
              <w:t>е</w:t>
            </w:r>
            <w:r w:rsidRPr="00D9734A">
              <w:rPr>
                <w:rFonts w:ascii="Times New Roman" w:hAnsi="Times New Roman" w:cs="Times New Roman"/>
                <w:sz w:val="20"/>
                <w:szCs w:val="20"/>
              </w:rPr>
              <w:t>вого и хозяйственно-бытового водоснабжения с нарушен</w:t>
            </w:r>
            <w:r w:rsidRPr="00D9734A">
              <w:rPr>
                <w:rFonts w:ascii="Times New Roman" w:hAnsi="Times New Roman" w:cs="Times New Roman"/>
                <w:sz w:val="20"/>
                <w:szCs w:val="20"/>
              </w:rPr>
              <w:t>и</w:t>
            </w:r>
            <w:r w:rsidRPr="00D9734A">
              <w:rPr>
                <w:rFonts w:ascii="Times New Roman" w:hAnsi="Times New Roman" w:cs="Times New Roman"/>
                <w:sz w:val="20"/>
                <w:szCs w:val="20"/>
              </w:rPr>
              <w:t>ем ограничений, установленных санитарными правилами и нормами в соответствии с законодательством о санитарно-эпидемиологическом благополучии населения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8.43</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требований к осущест</w:t>
            </w:r>
            <w:r w:rsidRPr="00D9734A">
              <w:rPr>
                <w:rFonts w:ascii="Times New Roman" w:hAnsi="Times New Roman" w:cs="Times New Roman"/>
                <w:sz w:val="20"/>
                <w:szCs w:val="20"/>
              </w:rPr>
              <w:t>в</w:t>
            </w:r>
            <w:r w:rsidRPr="00D9734A">
              <w:rPr>
                <w:rFonts w:ascii="Times New Roman" w:hAnsi="Times New Roman" w:cs="Times New Roman"/>
                <w:sz w:val="20"/>
                <w:szCs w:val="20"/>
              </w:rPr>
              <w:t>лению деятельности в Антарктике и условий ее осуществления</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Осуществление гражданами РФ и российскими юридич</w:t>
            </w:r>
            <w:r w:rsidRPr="00D9734A">
              <w:rPr>
                <w:rFonts w:ascii="Times New Roman" w:hAnsi="Times New Roman" w:cs="Times New Roman"/>
                <w:sz w:val="20"/>
                <w:szCs w:val="20"/>
              </w:rPr>
              <w:t>е</w:t>
            </w:r>
            <w:r w:rsidRPr="00D9734A">
              <w:rPr>
                <w:rFonts w:ascii="Times New Roman" w:hAnsi="Times New Roman" w:cs="Times New Roman"/>
                <w:sz w:val="20"/>
                <w:szCs w:val="20"/>
              </w:rPr>
              <w:t>скими лицами деятельности в Антарктике без разрешения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4000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Осуществление гражданами РФ и российскими юр. лицами деятельности в Антарктике с нарушением требований, у</w:t>
            </w:r>
            <w:r w:rsidRPr="00D9734A">
              <w:rPr>
                <w:rFonts w:ascii="Times New Roman" w:hAnsi="Times New Roman" w:cs="Times New Roman"/>
                <w:sz w:val="20"/>
                <w:szCs w:val="20"/>
              </w:rPr>
              <w:t>с</w:t>
            </w:r>
            <w:r w:rsidRPr="00D9734A">
              <w:rPr>
                <w:rFonts w:ascii="Times New Roman" w:hAnsi="Times New Roman" w:cs="Times New Roman"/>
                <w:sz w:val="20"/>
                <w:szCs w:val="20"/>
              </w:rPr>
              <w:t>тановленных разрешением</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Те же действия, повлекшие причинение вреда ОС Антар</w:t>
            </w:r>
            <w:r w:rsidRPr="00D9734A">
              <w:rPr>
                <w:rFonts w:ascii="Times New Roman" w:hAnsi="Times New Roman" w:cs="Times New Roman"/>
                <w:sz w:val="20"/>
                <w:szCs w:val="20"/>
              </w:rPr>
              <w:t>к</w:t>
            </w:r>
            <w:r w:rsidRPr="00D9734A">
              <w:rPr>
                <w:rFonts w:ascii="Times New Roman" w:hAnsi="Times New Roman" w:cs="Times New Roman"/>
                <w:sz w:val="20"/>
                <w:szCs w:val="20"/>
              </w:rPr>
              <w:t>тики</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8.44</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 xml:space="preserve">Нарушение режима осуществления </w:t>
            </w:r>
            <w:r w:rsidRPr="00D9734A">
              <w:rPr>
                <w:rFonts w:ascii="Times New Roman" w:hAnsi="Times New Roman" w:cs="Times New Roman"/>
                <w:sz w:val="20"/>
                <w:szCs w:val="20"/>
              </w:rPr>
              <w:lastRenderedPageBreak/>
              <w:t>хозяйственной и иной деятельности в границах зон затопления, подто</w:t>
            </w:r>
            <w:r w:rsidRPr="00D9734A">
              <w:rPr>
                <w:rFonts w:ascii="Times New Roman" w:hAnsi="Times New Roman" w:cs="Times New Roman"/>
                <w:sz w:val="20"/>
                <w:szCs w:val="20"/>
              </w:rPr>
              <w:t>п</w:t>
            </w:r>
            <w:r w:rsidRPr="00D9734A">
              <w:rPr>
                <w:rFonts w:ascii="Times New Roman" w:hAnsi="Times New Roman" w:cs="Times New Roman"/>
                <w:sz w:val="20"/>
                <w:szCs w:val="20"/>
              </w:rPr>
              <w:t>ления</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lastRenderedPageBreak/>
              <w:t xml:space="preserve">Нарушение режима осуществления хозяйственной и иной </w:t>
            </w:r>
            <w:r w:rsidRPr="00D9734A">
              <w:rPr>
                <w:rFonts w:ascii="Times New Roman" w:hAnsi="Times New Roman" w:cs="Times New Roman"/>
                <w:sz w:val="20"/>
                <w:szCs w:val="20"/>
              </w:rPr>
              <w:lastRenderedPageBreak/>
              <w:t>деятельности в границах зон затопления, подтопления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lastRenderedPageBreak/>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300000</w:t>
            </w: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Повторное в течение года нарушение режима осуществл</w:t>
            </w:r>
            <w:r w:rsidRPr="00D9734A">
              <w:rPr>
                <w:rFonts w:ascii="Times New Roman" w:hAnsi="Times New Roman" w:cs="Times New Roman"/>
                <w:sz w:val="20"/>
                <w:szCs w:val="20"/>
              </w:rPr>
              <w:t>е</w:t>
            </w:r>
            <w:r w:rsidRPr="00D9734A">
              <w:rPr>
                <w:rFonts w:ascii="Times New Roman" w:hAnsi="Times New Roman" w:cs="Times New Roman"/>
                <w:sz w:val="20"/>
                <w:szCs w:val="20"/>
              </w:rPr>
              <w:t>ния деятельности в границах зон затопления, подтопления</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restart"/>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8.45</w:t>
            </w:r>
          </w:p>
        </w:tc>
        <w:tc>
          <w:tcPr>
            <w:tcW w:w="3426" w:type="dxa"/>
            <w:vMerge w:val="restart"/>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требований по об</w:t>
            </w:r>
            <w:r w:rsidRPr="00D9734A">
              <w:rPr>
                <w:rFonts w:ascii="Times New Roman" w:hAnsi="Times New Roman" w:cs="Times New Roman"/>
                <w:sz w:val="20"/>
                <w:szCs w:val="20"/>
              </w:rPr>
              <w:t>о</w:t>
            </w:r>
            <w:r w:rsidRPr="00D9734A">
              <w:rPr>
                <w:rFonts w:ascii="Times New Roman" w:hAnsi="Times New Roman" w:cs="Times New Roman"/>
                <w:sz w:val="20"/>
                <w:szCs w:val="20"/>
              </w:rPr>
              <w:t>рудованию хозяйственных и иных объектов, расположенных в границах водоохранных зон, сооружениями, обеспечивающими охрану ВО от загрязнения, засорения, заиления и истощения вод</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требований по оборудованию хозяйстве</w:t>
            </w:r>
            <w:r w:rsidRPr="00D9734A">
              <w:rPr>
                <w:rFonts w:ascii="Times New Roman" w:hAnsi="Times New Roman" w:cs="Times New Roman"/>
                <w:sz w:val="20"/>
                <w:szCs w:val="20"/>
              </w:rPr>
              <w:t>н</w:t>
            </w:r>
            <w:r w:rsidRPr="00D9734A">
              <w:rPr>
                <w:rFonts w:ascii="Times New Roman" w:hAnsi="Times New Roman" w:cs="Times New Roman"/>
                <w:sz w:val="20"/>
                <w:szCs w:val="20"/>
              </w:rPr>
              <w:t>ных и иных объектов, расположенных в границах водоо</w:t>
            </w:r>
            <w:r w:rsidRPr="00D9734A">
              <w:rPr>
                <w:rFonts w:ascii="Times New Roman" w:hAnsi="Times New Roman" w:cs="Times New Roman"/>
                <w:sz w:val="20"/>
                <w:szCs w:val="20"/>
              </w:rPr>
              <w:t>х</w:t>
            </w:r>
            <w:r w:rsidRPr="00D9734A">
              <w:rPr>
                <w:rFonts w:ascii="Times New Roman" w:hAnsi="Times New Roman" w:cs="Times New Roman"/>
                <w:sz w:val="20"/>
                <w:szCs w:val="20"/>
              </w:rPr>
              <w:t>ранных зон, сооружениями, обеспечивающими охрану во</w:t>
            </w:r>
            <w:r w:rsidRPr="00D9734A">
              <w:rPr>
                <w:rFonts w:ascii="Times New Roman" w:hAnsi="Times New Roman" w:cs="Times New Roman"/>
                <w:sz w:val="20"/>
                <w:szCs w:val="20"/>
              </w:rPr>
              <w:t>д</w:t>
            </w:r>
            <w:r w:rsidRPr="00D9734A">
              <w:rPr>
                <w:rFonts w:ascii="Times New Roman" w:hAnsi="Times New Roman" w:cs="Times New Roman"/>
                <w:sz w:val="20"/>
                <w:szCs w:val="20"/>
              </w:rPr>
              <w:t>ных объектов от загрязнения, засорения, заиления и ист</w:t>
            </w:r>
            <w:r w:rsidRPr="00D9734A">
              <w:rPr>
                <w:rFonts w:ascii="Times New Roman" w:hAnsi="Times New Roman" w:cs="Times New Roman"/>
                <w:sz w:val="20"/>
                <w:szCs w:val="20"/>
              </w:rPr>
              <w:t>о</w:t>
            </w:r>
            <w:r w:rsidRPr="00D9734A">
              <w:rPr>
                <w:rFonts w:ascii="Times New Roman" w:hAnsi="Times New Roman" w:cs="Times New Roman"/>
                <w:sz w:val="20"/>
                <w:szCs w:val="20"/>
              </w:rPr>
              <w:t>щения вод в соответствии с водным законодательством и законодательством в области охраны окружающей среды</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vMerge/>
            <w:vAlign w:val="center"/>
            <w:hideMark/>
          </w:tcPr>
          <w:p w:rsidR="007243DB" w:rsidRPr="00D9734A" w:rsidRDefault="007243DB" w:rsidP="007243DB">
            <w:pPr>
              <w:rPr>
                <w:rFonts w:ascii="Times New Roman" w:hAnsi="Times New Roman" w:cs="Times New Roman"/>
                <w:sz w:val="20"/>
                <w:szCs w:val="20"/>
              </w:rPr>
            </w:pPr>
          </w:p>
        </w:tc>
        <w:tc>
          <w:tcPr>
            <w:tcW w:w="3426" w:type="dxa"/>
            <w:vMerge/>
            <w:vAlign w:val="center"/>
            <w:hideMark/>
          </w:tcPr>
          <w:p w:rsidR="007243DB" w:rsidRPr="00D9734A" w:rsidRDefault="007243DB" w:rsidP="007243DB">
            <w:pPr>
              <w:rPr>
                <w:rFonts w:ascii="Times New Roman" w:hAnsi="Times New Roman" w:cs="Times New Roman"/>
                <w:sz w:val="20"/>
                <w:szCs w:val="20"/>
              </w:rPr>
            </w:pP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 xml:space="preserve">Повторное то же деяние в течение года </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50000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pacing w:val="-10"/>
                <w:sz w:val="20"/>
                <w:szCs w:val="20"/>
              </w:rPr>
            </w:pPr>
            <w:r w:rsidRPr="00D9734A">
              <w:rPr>
                <w:rFonts w:ascii="Times New Roman" w:hAnsi="Times New Roman" w:cs="Times New Roman"/>
                <w:spacing w:val="-10"/>
                <w:sz w:val="20"/>
                <w:szCs w:val="20"/>
              </w:rPr>
              <w:t>8.45.1</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режима осуществления хозяйственной и иной деятельности в лесопарковом зеленом поясе</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Нарушение режима осуществления хозяйственной и иной деятельности в лесопарковом зеленом поясе</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40000</w:t>
            </w:r>
          </w:p>
        </w:tc>
        <w:tc>
          <w:tcPr>
            <w:tcW w:w="99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822"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r>
      <w:tr w:rsidR="007243DB" w:rsidRPr="00D9734A" w:rsidTr="00A028F6">
        <w:tc>
          <w:tcPr>
            <w:tcW w:w="680"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8.46</w:t>
            </w:r>
          </w:p>
        </w:tc>
        <w:tc>
          <w:tcPr>
            <w:tcW w:w="3426"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t>Невыполнение или несвоевременное выполнение обязанности по подаче заявки на постановку на гос. учет объектов, оказывающих НВОС, представлению сведений для акту</w:t>
            </w:r>
            <w:r w:rsidRPr="00D9734A">
              <w:rPr>
                <w:rFonts w:ascii="Times New Roman" w:hAnsi="Times New Roman" w:cs="Times New Roman"/>
                <w:sz w:val="20"/>
                <w:szCs w:val="20"/>
              </w:rPr>
              <w:t>а</w:t>
            </w:r>
            <w:r w:rsidRPr="00D9734A">
              <w:rPr>
                <w:rFonts w:ascii="Times New Roman" w:hAnsi="Times New Roman" w:cs="Times New Roman"/>
                <w:sz w:val="20"/>
                <w:szCs w:val="20"/>
              </w:rPr>
              <w:lastRenderedPageBreak/>
              <w:t>лизации учетных сведений</w:t>
            </w:r>
          </w:p>
        </w:tc>
        <w:tc>
          <w:tcPr>
            <w:tcW w:w="5387" w:type="dxa"/>
            <w:hideMark/>
          </w:tcPr>
          <w:p w:rsidR="007243DB" w:rsidRPr="00D9734A" w:rsidRDefault="007243DB" w:rsidP="007243DB">
            <w:pPr>
              <w:jc w:val="both"/>
              <w:rPr>
                <w:rFonts w:ascii="Times New Roman" w:hAnsi="Times New Roman" w:cs="Times New Roman"/>
                <w:sz w:val="20"/>
                <w:szCs w:val="20"/>
              </w:rPr>
            </w:pPr>
            <w:r w:rsidRPr="00D9734A">
              <w:rPr>
                <w:rFonts w:ascii="Times New Roman" w:hAnsi="Times New Roman" w:cs="Times New Roman"/>
                <w:sz w:val="20"/>
                <w:szCs w:val="20"/>
              </w:rPr>
              <w:lastRenderedPageBreak/>
              <w:t>Невыполнение или несвоевременное выполнение обязанн</w:t>
            </w:r>
            <w:r w:rsidRPr="00D9734A">
              <w:rPr>
                <w:rFonts w:ascii="Times New Roman" w:hAnsi="Times New Roman" w:cs="Times New Roman"/>
                <w:sz w:val="20"/>
                <w:szCs w:val="20"/>
              </w:rPr>
              <w:t>о</w:t>
            </w:r>
            <w:r w:rsidRPr="00D9734A">
              <w:rPr>
                <w:rFonts w:ascii="Times New Roman" w:hAnsi="Times New Roman" w:cs="Times New Roman"/>
                <w:sz w:val="20"/>
                <w:szCs w:val="20"/>
              </w:rPr>
              <w:t>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w:t>
            </w:r>
            <w:r w:rsidRPr="00D9734A">
              <w:rPr>
                <w:rFonts w:ascii="Times New Roman" w:hAnsi="Times New Roman" w:cs="Times New Roman"/>
                <w:sz w:val="20"/>
                <w:szCs w:val="20"/>
              </w:rPr>
              <w:t>и</w:t>
            </w:r>
            <w:r w:rsidRPr="00D9734A">
              <w:rPr>
                <w:rFonts w:ascii="Times New Roman" w:hAnsi="Times New Roman" w:cs="Times New Roman"/>
                <w:sz w:val="20"/>
                <w:szCs w:val="20"/>
              </w:rPr>
              <w:t>зации учетных сведений</w:t>
            </w:r>
          </w:p>
        </w:tc>
        <w:tc>
          <w:tcPr>
            <w:tcW w:w="1134"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w:t>
            </w: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1134" w:type="dxa"/>
          </w:tcPr>
          <w:p w:rsidR="007243DB" w:rsidRPr="00D9734A" w:rsidRDefault="007243DB" w:rsidP="007243DB">
            <w:pPr>
              <w:tabs>
                <w:tab w:val="left" w:pos="0"/>
                <w:tab w:val="left" w:pos="851"/>
              </w:tabs>
              <w:jc w:val="center"/>
              <w:rPr>
                <w:rFonts w:ascii="Times New Roman" w:hAnsi="Times New Roman" w:cs="Times New Roman"/>
                <w:sz w:val="20"/>
                <w:szCs w:val="20"/>
              </w:rPr>
            </w:pPr>
          </w:p>
        </w:tc>
        <w:tc>
          <w:tcPr>
            <w:tcW w:w="99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r w:rsidRPr="00D9734A">
              <w:rPr>
                <w:rFonts w:ascii="Times New Roman" w:hAnsi="Times New Roman" w:cs="Times New Roman"/>
                <w:sz w:val="20"/>
                <w:szCs w:val="20"/>
              </w:rPr>
              <w:t>100000</w:t>
            </w:r>
          </w:p>
        </w:tc>
        <w:tc>
          <w:tcPr>
            <w:tcW w:w="822" w:type="dxa"/>
            <w:hideMark/>
          </w:tcPr>
          <w:p w:rsidR="007243DB" w:rsidRPr="00D9734A" w:rsidRDefault="007243DB" w:rsidP="007243DB">
            <w:pPr>
              <w:tabs>
                <w:tab w:val="left" w:pos="0"/>
                <w:tab w:val="left" w:pos="851"/>
              </w:tabs>
              <w:jc w:val="center"/>
              <w:rPr>
                <w:rFonts w:ascii="Times New Roman" w:hAnsi="Times New Roman" w:cs="Times New Roman"/>
                <w:sz w:val="20"/>
                <w:szCs w:val="20"/>
              </w:rPr>
            </w:pPr>
          </w:p>
        </w:tc>
      </w:tr>
    </w:tbl>
    <w:p w:rsidR="007243DB" w:rsidRPr="004F6833" w:rsidRDefault="007243DB" w:rsidP="004F6833">
      <w:pPr>
        <w:tabs>
          <w:tab w:val="left" w:pos="1134"/>
        </w:tabs>
        <w:spacing w:after="0" w:line="240" w:lineRule="auto"/>
        <w:ind w:right="424"/>
        <w:jc w:val="both"/>
        <w:rPr>
          <w:rFonts w:ascii="Times New Roman" w:hAnsi="Times New Roman" w:cs="Times New Roman"/>
          <w:sz w:val="30"/>
          <w:szCs w:val="30"/>
          <w:lang w:val="en-US"/>
        </w:rPr>
      </w:pPr>
    </w:p>
    <w:p w:rsidR="007243DB" w:rsidRDefault="007243DB" w:rsidP="007243DB">
      <w:pPr>
        <w:tabs>
          <w:tab w:val="left" w:pos="3060"/>
        </w:tabs>
        <w:spacing w:after="0" w:line="240" w:lineRule="auto"/>
        <w:ind w:right="424"/>
        <w:contextualSpacing/>
        <w:rPr>
          <w:rFonts w:ascii="Times New Roman" w:hAnsi="Times New Roman" w:cs="Times New Roman"/>
          <w:b/>
          <w:sz w:val="30"/>
          <w:szCs w:val="30"/>
        </w:rPr>
        <w:sectPr w:rsidR="007243DB" w:rsidSect="007243DB">
          <w:type w:val="continuous"/>
          <w:pgSz w:w="16838" w:h="11906" w:orient="landscape"/>
          <w:pgMar w:top="1134" w:right="1134" w:bottom="1134" w:left="1134" w:header="709" w:footer="709" w:gutter="0"/>
          <w:cols w:space="708"/>
          <w:docGrid w:linePitch="360"/>
        </w:sectPr>
      </w:pPr>
    </w:p>
    <w:p w:rsidR="00355721" w:rsidRPr="00826EFA"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rPr>
      </w:pPr>
      <w:r w:rsidRPr="00826EFA">
        <w:rPr>
          <w:rFonts w:ascii="Times New Roman" w:hAnsi="Times New Roman" w:cs="Times New Roman"/>
          <w:b/>
          <w:sz w:val="30"/>
          <w:szCs w:val="30"/>
        </w:rPr>
        <w:lastRenderedPageBreak/>
        <w:t>ВОПРОСЫ ДЛЯ БЕСЕДЫ</w:t>
      </w:r>
    </w:p>
    <w:p w:rsidR="00355721" w:rsidRPr="00C27F38"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7243DB" w:rsidRDefault="00664731" w:rsidP="00664731">
      <w:pPr>
        <w:pStyle w:val="a4"/>
        <w:numPr>
          <w:ilvl w:val="0"/>
          <w:numId w:val="40"/>
        </w:numPr>
        <w:tabs>
          <w:tab w:val="left" w:pos="3060"/>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Какая ответственность полагается за эксплуатацию</w:t>
      </w:r>
      <w:r w:rsidRPr="00664731">
        <w:rPr>
          <w:rFonts w:ascii="Times New Roman" w:hAnsi="Times New Roman" w:cs="Times New Roman"/>
          <w:sz w:val="30"/>
          <w:szCs w:val="30"/>
        </w:rPr>
        <w:t xml:space="preserve"> механич</w:t>
      </w:r>
      <w:r w:rsidRPr="00664731">
        <w:rPr>
          <w:rFonts w:ascii="Times New Roman" w:hAnsi="Times New Roman" w:cs="Times New Roman"/>
          <w:sz w:val="30"/>
          <w:szCs w:val="30"/>
        </w:rPr>
        <w:t>е</w:t>
      </w:r>
      <w:r w:rsidRPr="00664731">
        <w:rPr>
          <w:rFonts w:ascii="Times New Roman" w:hAnsi="Times New Roman" w:cs="Times New Roman"/>
          <w:sz w:val="30"/>
          <w:szCs w:val="30"/>
        </w:rPr>
        <w:t>ских транспортных средств с превышением нормативов соде</w:t>
      </w:r>
      <w:r w:rsidRPr="00664731">
        <w:rPr>
          <w:rFonts w:ascii="Times New Roman" w:hAnsi="Times New Roman" w:cs="Times New Roman"/>
          <w:sz w:val="30"/>
          <w:szCs w:val="30"/>
        </w:rPr>
        <w:t>р</w:t>
      </w:r>
      <w:r w:rsidRPr="00664731">
        <w:rPr>
          <w:rFonts w:ascii="Times New Roman" w:hAnsi="Times New Roman" w:cs="Times New Roman"/>
          <w:sz w:val="30"/>
          <w:szCs w:val="30"/>
        </w:rPr>
        <w:t>жания загрязняющих веществ в выбросах либо нормативов уровня шума</w:t>
      </w:r>
      <w:r>
        <w:rPr>
          <w:rFonts w:ascii="Times New Roman" w:hAnsi="Times New Roman" w:cs="Times New Roman"/>
          <w:sz w:val="30"/>
          <w:szCs w:val="30"/>
        </w:rPr>
        <w:t>?</w:t>
      </w:r>
    </w:p>
    <w:p w:rsidR="00664731" w:rsidRDefault="00C52EB7" w:rsidP="00664731">
      <w:pPr>
        <w:pStyle w:val="a4"/>
        <w:numPr>
          <w:ilvl w:val="0"/>
          <w:numId w:val="40"/>
        </w:numPr>
        <w:tabs>
          <w:tab w:val="left" w:pos="3060"/>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К каким санкциям может привести н</w:t>
      </w:r>
      <w:r w:rsidR="00664731" w:rsidRPr="00664731">
        <w:rPr>
          <w:rFonts w:ascii="Times New Roman" w:hAnsi="Times New Roman" w:cs="Times New Roman"/>
          <w:sz w:val="30"/>
          <w:szCs w:val="30"/>
        </w:rPr>
        <w:t>есоблюдение экологических требований при осуществлении градостроительной деятельности и эксплуатации предприятий, сооружений или иных объектов</w:t>
      </w:r>
      <w:r>
        <w:rPr>
          <w:rFonts w:ascii="Times New Roman" w:hAnsi="Times New Roman" w:cs="Times New Roman"/>
          <w:sz w:val="30"/>
          <w:szCs w:val="30"/>
        </w:rPr>
        <w:t>?</w:t>
      </w:r>
    </w:p>
    <w:p w:rsidR="00C52EB7" w:rsidRDefault="00C52EB7" w:rsidP="00C52EB7">
      <w:pPr>
        <w:pStyle w:val="a4"/>
        <w:numPr>
          <w:ilvl w:val="0"/>
          <w:numId w:val="40"/>
        </w:numPr>
        <w:tabs>
          <w:tab w:val="left" w:pos="3060"/>
        </w:tabs>
        <w:spacing w:after="0" w:line="240" w:lineRule="auto"/>
        <w:ind w:right="424"/>
        <w:jc w:val="both"/>
        <w:rPr>
          <w:rFonts w:ascii="Times New Roman" w:hAnsi="Times New Roman" w:cs="Times New Roman"/>
          <w:sz w:val="30"/>
          <w:szCs w:val="30"/>
        </w:rPr>
      </w:pPr>
      <w:r>
        <w:rPr>
          <w:rFonts w:ascii="Times New Roman" w:hAnsi="Times New Roman" w:cs="Times New Roman"/>
          <w:sz w:val="30"/>
          <w:szCs w:val="30"/>
        </w:rPr>
        <w:t>Юридическая ответственность за н</w:t>
      </w:r>
      <w:r w:rsidRPr="00C52EB7">
        <w:rPr>
          <w:rFonts w:ascii="Times New Roman" w:hAnsi="Times New Roman" w:cs="Times New Roman"/>
          <w:sz w:val="30"/>
          <w:szCs w:val="30"/>
        </w:rPr>
        <w:t>евнесение в установленные сроки платы за негативное воздействие на окружающую среду</w:t>
      </w:r>
    </w:p>
    <w:p w:rsidR="00C52EB7" w:rsidRDefault="00C52EB7" w:rsidP="00C52EB7">
      <w:pPr>
        <w:tabs>
          <w:tab w:val="left" w:pos="3060"/>
        </w:tabs>
        <w:spacing w:after="0" w:line="240" w:lineRule="auto"/>
        <w:ind w:right="424"/>
        <w:jc w:val="both"/>
        <w:rPr>
          <w:rFonts w:ascii="Times New Roman" w:hAnsi="Times New Roman" w:cs="Times New Roman"/>
          <w:sz w:val="30"/>
          <w:szCs w:val="30"/>
        </w:rPr>
      </w:pPr>
    </w:p>
    <w:p w:rsidR="00C52EB7" w:rsidRPr="00C52EB7" w:rsidRDefault="00C52EB7" w:rsidP="00C52EB7">
      <w:pPr>
        <w:tabs>
          <w:tab w:val="left" w:pos="3060"/>
        </w:tabs>
        <w:spacing w:after="0" w:line="240" w:lineRule="auto"/>
        <w:ind w:right="424"/>
        <w:jc w:val="both"/>
        <w:rPr>
          <w:rFonts w:ascii="Times New Roman" w:hAnsi="Times New Roman" w:cs="Times New Roman"/>
          <w:sz w:val="30"/>
          <w:szCs w:val="30"/>
        </w:rPr>
      </w:pPr>
    </w:p>
    <w:p w:rsidR="0061193F" w:rsidRDefault="0061193F" w:rsidP="0061193F">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ТЕМА 4. КОНЦЕПЦИЯ БИОСФЕРЫ</w:t>
      </w:r>
    </w:p>
    <w:p w:rsidR="0061193F" w:rsidRDefault="0061193F" w:rsidP="0061193F">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883DFF" w:rsidRPr="00E540D4" w:rsidRDefault="00883DFF" w:rsidP="00883DFF">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6</w:t>
      </w:r>
    </w:p>
    <w:p w:rsidR="00883DFF" w:rsidRDefault="0061193F" w:rsidP="00883DFF">
      <w:pPr>
        <w:spacing w:after="0" w:line="240" w:lineRule="auto"/>
        <w:ind w:right="424" w:firstLine="709"/>
        <w:contextualSpacing/>
        <w:jc w:val="center"/>
        <w:rPr>
          <w:rFonts w:ascii="Times New Roman" w:hAnsi="Times New Roman" w:cs="Times New Roman"/>
          <w:b/>
          <w:sz w:val="32"/>
          <w:szCs w:val="30"/>
        </w:rPr>
      </w:pPr>
      <w:r>
        <w:rPr>
          <w:rFonts w:ascii="Times New Roman" w:hAnsi="Times New Roman" w:cs="Times New Roman"/>
          <w:b/>
          <w:sz w:val="32"/>
          <w:szCs w:val="30"/>
        </w:rPr>
        <w:t>ЭКОЛОГИЧЕСКИЕ ЗАКОНЫ БИОСФЕРЫ</w:t>
      </w:r>
    </w:p>
    <w:p w:rsidR="00883DFF" w:rsidRPr="00E540D4" w:rsidRDefault="00883DFF" w:rsidP="00883DFF">
      <w:pPr>
        <w:spacing w:after="0" w:line="240" w:lineRule="auto"/>
        <w:ind w:right="424" w:firstLine="709"/>
        <w:contextualSpacing/>
        <w:jc w:val="center"/>
        <w:rPr>
          <w:rFonts w:ascii="Times New Roman" w:hAnsi="Times New Roman" w:cs="Times New Roman"/>
          <w:sz w:val="30"/>
          <w:szCs w:val="30"/>
        </w:rPr>
      </w:pPr>
    </w:p>
    <w:p w:rsidR="00883DFF" w:rsidRDefault="00883DFF" w:rsidP="00883DFF">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61193F" w:rsidRPr="0061193F">
        <w:rPr>
          <w:rFonts w:ascii="Times New Roman" w:hAnsi="Times New Roman" w:cs="Times New Roman"/>
          <w:sz w:val="30"/>
          <w:szCs w:val="30"/>
        </w:rPr>
        <w:t>проанализировать законы живой природы, дейс</w:t>
      </w:r>
      <w:r w:rsidR="0061193F" w:rsidRPr="0061193F">
        <w:rPr>
          <w:rFonts w:ascii="Times New Roman" w:hAnsi="Times New Roman" w:cs="Times New Roman"/>
          <w:sz w:val="30"/>
          <w:szCs w:val="30"/>
        </w:rPr>
        <w:t>т</w:t>
      </w:r>
      <w:r w:rsidR="0061193F" w:rsidRPr="0061193F">
        <w:rPr>
          <w:rFonts w:ascii="Times New Roman" w:hAnsi="Times New Roman" w:cs="Times New Roman"/>
          <w:sz w:val="30"/>
          <w:szCs w:val="30"/>
        </w:rPr>
        <w:t>вующие в биосфере; определить их значимость в природе.</w:t>
      </w:r>
    </w:p>
    <w:p w:rsidR="00883DFF" w:rsidRPr="00E540D4" w:rsidRDefault="00883DFF" w:rsidP="00883DFF">
      <w:pPr>
        <w:spacing w:after="0" w:line="240" w:lineRule="auto"/>
        <w:ind w:right="424" w:firstLine="709"/>
        <w:contextualSpacing/>
        <w:jc w:val="both"/>
        <w:rPr>
          <w:rFonts w:ascii="Times New Roman" w:hAnsi="Times New Roman" w:cs="Times New Roman"/>
          <w:b/>
          <w:i/>
          <w:sz w:val="30"/>
          <w:szCs w:val="30"/>
        </w:rPr>
      </w:pPr>
    </w:p>
    <w:p w:rsidR="00883DFF" w:rsidRPr="00E540D4" w:rsidRDefault="00883DFF" w:rsidP="00883DFF">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необратимости эволюционных процессов</w:t>
      </w:r>
      <w:r w:rsidRPr="0061193F">
        <w:rPr>
          <w:rFonts w:ascii="Times New Roman" w:hAnsi="Times New Roman" w:cs="Times New Roman"/>
          <w:sz w:val="30"/>
          <w:szCs w:val="30"/>
        </w:rPr>
        <w:t>, сформулир</w:t>
      </w:r>
      <w:r w:rsidRPr="0061193F">
        <w:rPr>
          <w:rFonts w:ascii="Times New Roman" w:hAnsi="Times New Roman" w:cs="Times New Roman"/>
          <w:sz w:val="30"/>
          <w:szCs w:val="30"/>
        </w:rPr>
        <w:t>о</w:t>
      </w:r>
      <w:r w:rsidRPr="0061193F">
        <w:rPr>
          <w:rFonts w:ascii="Times New Roman" w:hAnsi="Times New Roman" w:cs="Times New Roman"/>
          <w:sz w:val="30"/>
          <w:szCs w:val="30"/>
        </w:rPr>
        <w:t>ванный в 1893 году бельгийским палеонтологом Луи Долло, позднее получивший его имя, гласит: эволюционные процессы необратимы. Организм не может вернуться хотя бы частично к предшествующему состоянию. Согласно гипотезе ученого, однажды утраченный в пр</w:t>
      </w:r>
      <w:r w:rsidRPr="0061193F">
        <w:rPr>
          <w:rFonts w:ascii="Times New Roman" w:hAnsi="Times New Roman" w:cs="Times New Roman"/>
          <w:sz w:val="30"/>
          <w:szCs w:val="30"/>
        </w:rPr>
        <w:t>о</w:t>
      </w:r>
      <w:r w:rsidRPr="0061193F">
        <w:rPr>
          <w:rFonts w:ascii="Times New Roman" w:hAnsi="Times New Roman" w:cs="Times New Roman"/>
          <w:sz w:val="30"/>
          <w:szCs w:val="30"/>
        </w:rPr>
        <w:t>цессе эволюционного развития орган или признак не восстановится в процессе последующего филогенетического развития. Тем не менее, впоследствии у закона Долло обнаружились исключения: так в2003 г</w:t>
      </w:r>
      <w:r w:rsidRPr="0061193F">
        <w:rPr>
          <w:rFonts w:ascii="Times New Roman" w:hAnsi="Times New Roman" w:cs="Times New Roman"/>
          <w:sz w:val="30"/>
          <w:szCs w:val="30"/>
        </w:rPr>
        <w:t>о</w:t>
      </w:r>
      <w:r w:rsidRPr="0061193F">
        <w:rPr>
          <w:rFonts w:ascii="Times New Roman" w:hAnsi="Times New Roman" w:cs="Times New Roman"/>
          <w:sz w:val="30"/>
          <w:szCs w:val="30"/>
        </w:rPr>
        <w:t>ду Майкл Уайтин показал, что некоторые насекомые, принадлежащие к отряду палочников, в процессе эволюции потерявшие крылья, поз</w:t>
      </w:r>
      <w:r w:rsidRPr="0061193F">
        <w:rPr>
          <w:rFonts w:ascii="Times New Roman" w:hAnsi="Times New Roman" w:cs="Times New Roman"/>
          <w:sz w:val="30"/>
          <w:szCs w:val="30"/>
        </w:rPr>
        <w:t>д</w:t>
      </w:r>
      <w:r w:rsidRPr="0061193F">
        <w:rPr>
          <w:rFonts w:ascii="Times New Roman" w:hAnsi="Times New Roman" w:cs="Times New Roman"/>
          <w:sz w:val="30"/>
          <w:szCs w:val="30"/>
        </w:rPr>
        <w:t>нее вновь их приобрели.</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ограничивающего (лимитирующего) фактора</w:t>
      </w:r>
      <w:r w:rsidRPr="0061193F">
        <w:rPr>
          <w:rFonts w:ascii="Times New Roman" w:hAnsi="Times New Roman" w:cs="Times New Roman"/>
          <w:sz w:val="30"/>
          <w:szCs w:val="30"/>
        </w:rPr>
        <w:t xml:space="preserve">, или </w:t>
      </w:r>
      <w:r w:rsidRPr="001E5E2C">
        <w:rPr>
          <w:rFonts w:ascii="Times New Roman" w:hAnsi="Times New Roman" w:cs="Times New Roman"/>
          <w:b/>
          <w:i/>
          <w:sz w:val="30"/>
          <w:szCs w:val="30"/>
        </w:rPr>
        <w:t>Закон минимума Либиха</w:t>
      </w:r>
      <w:r w:rsidRPr="0061193F">
        <w:rPr>
          <w:rFonts w:ascii="Times New Roman" w:hAnsi="Times New Roman" w:cs="Times New Roman"/>
          <w:sz w:val="30"/>
          <w:szCs w:val="30"/>
        </w:rPr>
        <w:t xml:space="preserve"> – один из фундаментальных законов в экологии, гласящий, что наиболее значим для организма тот фактор, который б</w:t>
      </w:r>
      <w:r w:rsidRPr="0061193F">
        <w:rPr>
          <w:rFonts w:ascii="Times New Roman" w:hAnsi="Times New Roman" w:cs="Times New Roman"/>
          <w:sz w:val="30"/>
          <w:szCs w:val="30"/>
        </w:rPr>
        <w:t>о</w:t>
      </w:r>
      <w:r w:rsidRPr="0061193F">
        <w:rPr>
          <w:rFonts w:ascii="Times New Roman" w:hAnsi="Times New Roman" w:cs="Times New Roman"/>
          <w:sz w:val="30"/>
          <w:szCs w:val="30"/>
        </w:rPr>
        <w:t>лее всего отклоняется от оптимального его значения. Поэтому во время прогнозирования экологических условий или выполнения экспертиз очень важно определить слабое звено в жизни организмов. Именно от этого, минимально (или максимально) представленного в данный ко</w:t>
      </w:r>
      <w:r w:rsidRPr="0061193F">
        <w:rPr>
          <w:rFonts w:ascii="Times New Roman" w:hAnsi="Times New Roman" w:cs="Times New Roman"/>
          <w:sz w:val="30"/>
          <w:szCs w:val="30"/>
        </w:rPr>
        <w:t>н</w:t>
      </w:r>
      <w:r w:rsidRPr="0061193F">
        <w:rPr>
          <w:rFonts w:ascii="Times New Roman" w:hAnsi="Times New Roman" w:cs="Times New Roman"/>
          <w:sz w:val="30"/>
          <w:szCs w:val="30"/>
        </w:rPr>
        <w:t>кретный момент экологического фактора зависит выживание органи</w:t>
      </w:r>
      <w:r w:rsidRPr="0061193F">
        <w:rPr>
          <w:rFonts w:ascii="Times New Roman" w:hAnsi="Times New Roman" w:cs="Times New Roman"/>
          <w:sz w:val="30"/>
          <w:szCs w:val="30"/>
        </w:rPr>
        <w:t>з</w:t>
      </w:r>
      <w:r w:rsidRPr="0061193F">
        <w:rPr>
          <w:rFonts w:ascii="Times New Roman" w:hAnsi="Times New Roman" w:cs="Times New Roman"/>
          <w:sz w:val="30"/>
          <w:szCs w:val="30"/>
        </w:rPr>
        <w:lastRenderedPageBreak/>
        <w:t>ма. В другие отрезки времени ограничивающим могут быть другие факторы. В течение жизни особи видов встречаются с самыми разными ограничениями своей жизнедеятельности. Так, фактором, огранич</w:t>
      </w:r>
      <w:r w:rsidRPr="0061193F">
        <w:rPr>
          <w:rFonts w:ascii="Times New Roman" w:hAnsi="Times New Roman" w:cs="Times New Roman"/>
          <w:sz w:val="30"/>
          <w:szCs w:val="30"/>
        </w:rPr>
        <w:t>и</w:t>
      </w:r>
      <w:r w:rsidRPr="0061193F">
        <w:rPr>
          <w:rFonts w:ascii="Times New Roman" w:hAnsi="Times New Roman" w:cs="Times New Roman"/>
          <w:sz w:val="30"/>
          <w:szCs w:val="30"/>
        </w:rPr>
        <w:t>вающим распространение оленей, является глубина снежного покрова; бабочки озимой совки (вредителя овощных и зерновых культур) – зимняя температура и т.д. Этот закон учитывается в практике сельск</w:t>
      </w:r>
      <w:r w:rsidRPr="0061193F">
        <w:rPr>
          <w:rFonts w:ascii="Times New Roman" w:hAnsi="Times New Roman" w:cs="Times New Roman"/>
          <w:sz w:val="30"/>
          <w:szCs w:val="30"/>
        </w:rPr>
        <w:t>о</w:t>
      </w:r>
      <w:r w:rsidRPr="0061193F">
        <w:rPr>
          <w:rFonts w:ascii="Times New Roman" w:hAnsi="Times New Roman" w:cs="Times New Roman"/>
          <w:sz w:val="30"/>
          <w:szCs w:val="30"/>
        </w:rPr>
        <w:t>го хозяйства. Немецкий химик Юстус фон Либих (1803 – 1873) устан</w:t>
      </w:r>
      <w:r w:rsidRPr="0061193F">
        <w:rPr>
          <w:rFonts w:ascii="Times New Roman" w:hAnsi="Times New Roman" w:cs="Times New Roman"/>
          <w:sz w:val="30"/>
          <w:szCs w:val="30"/>
        </w:rPr>
        <w:t>о</w:t>
      </w:r>
      <w:r w:rsidRPr="0061193F">
        <w:rPr>
          <w:rFonts w:ascii="Times New Roman" w:hAnsi="Times New Roman" w:cs="Times New Roman"/>
          <w:sz w:val="30"/>
          <w:szCs w:val="30"/>
        </w:rPr>
        <w:t>вил, что продуктивность культурных растений, в первую очередь, з</w:t>
      </w:r>
      <w:r w:rsidRPr="0061193F">
        <w:rPr>
          <w:rFonts w:ascii="Times New Roman" w:hAnsi="Times New Roman" w:cs="Times New Roman"/>
          <w:sz w:val="30"/>
          <w:szCs w:val="30"/>
        </w:rPr>
        <w:t>а</w:t>
      </w:r>
      <w:r w:rsidRPr="0061193F">
        <w:rPr>
          <w:rFonts w:ascii="Times New Roman" w:hAnsi="Times New Roman" w:cs="Times New Roman"/>
          <w:sz w:val="30"/>
          <w:szCs w:val="30"/>
        </w:rPr>
        <w:t>висит от того питательного вещества (минерального элемента), кот</w:t>
      </w:r>
      <w:r w:rsidRPr="0061193F">
        <w:rPr>
          <w:rFonts w:ascii="Times New Roman" w:hAnsi="Times New Roman" w:cs="Times New Roman"/>
          <w:sz w:val="30"/>
          <w:szCs w:val="30"/>
        </w:rPr>
        <w:t>о</w:t>
      </w:r>
      <w:r w:rsidRPr="0061193F">
        <w:rPr>
          <w:rFonts w:ascii="Times New Roman" w:hAnsi="Times New Roman" w:cs="Times New Roman"/>
          <w:sz w:val="30"/>
          <w:szCs w:val="30"/>
        </w:rPr>
        <w:t>рый представлен в почве наиболее слабо. Например, если фосфора в почве лишь 20 % от необходимой нормы, а кальция – 50 % от нормы, то ограничивающим фактором будет недостаток фосфора; необходимо в первую очередь внести в почву именно фосфорсодержащие удобр</w:t>
      </w:r>
      <w:r w:rsidRPr="0061193F">
        <w:rPr>
          <w:rFonts w:ascii="Times New Roman" w:hAnsi="Times New Roman" w:cs="Times New Roman"/>
          <w:sz w:val="30"/>
          <w:szCs w:val="30"/>
        </w:rPr>
        <w:t>е</w:t>
      </w:r>
      <w:r w:rsidRPr="0061193F">
        <w:rPr>
          <w:rFonts w:ascii="Times New Roman" w:hAnsi="Times New Roman" w:cs="Times New Roman"/>
          <w:sz w:val="30"/>
          <w:szCs w:val="30"/>
        </w:rPr>
        <w:t>ния. По имени ученого названо образное представление этого закона – так называемая «бочка Либиха». Суть модели состоит в том, что вода при наполнении бочки начинает переливаться через наименьшую до</w:t>
      </w:r>
      <w:r w:rsidRPr="0061193F">
        <w:rPr>
          <w:rFonts w:ascii="Times New Roman" w:hAnsi="Times New Roman" w:cs="Times New Roman"/>
          <w:sz w:val="30"/>
          <w:szCs w:val="30"/>
        </w:rPr>
        <w:t>с</w:t>
      </w:r>
      <w:r w:rsidRPr="0061193F">
        <w:rPr>
          <w:rFonts w:ascii="Times New Roman" w:hAnsi="Times New Roman" w:cs="Times New Roman"/>
          <w:sz w:val="30"/>
          <w:szCs w:val="30"/>
        </w:rPr>
        <w:t>ку в бочке и длина остальных досок уже не имеет значения.</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толерантности Шелфорда</w:t>
      </w:r>
      <w:r w:rsidRPr="0061193F">
        <w:rPr>
          <w:rFonts w:ascii="Times New Roman" w:hAnsi="Times New Roman" w:cs="Times New Roman"/>
          <w:sz w:val="30"/>
          <w:szCs w:val="30"/>
        </w:rPr>
        <w:t xml:space="preserve"> – закон, согласно которому существование вида определяется лимитирующими факторами, нах</w:t>
      </w:r>
      <w:r w:rsidRPr="0061193F">
        <w:rPr>
          <w:rFonts w:ascii="Times New Roman" w:hAnsi="Times New Roman" w:cs="Times New Roman"/>
          <w:sz w:val="30"/>
          <w:szCs w:val="30"/>
        </w:rPr>
        <w:t>о</w:t>
      </w:r>
      <w:r w:rsidRPr="0061193F">
        <w:rPr>
          <w:rFonts w:ascii="Times New Roman" w:hAnsi="Times New Roman" w:cs="Times New Roman"/>
          <w:sz w:val="30"/>
          <w:szCs w:val="30"/>
        </w:rPr>
        <w:t>дящимися не только в минимуме, но и в максимуме. Толерантность – способность организма переносить неблагоприятное влияние того или иного фактора среды. Закон толерантности расширяет закон минимума Либиха. Формулировка: «Лимитирующим фактором процветания о</w:t>
      </w:r>
      <w:r w:rsidRPr="0061193F">
        <w:rPr>
          <w:rFonts w:ascii="Times New Roman" w:hAnsi="Times New Roman" w:cs="Times New Roman"/>
          <w:sz w:val="30"/>
          <w:szCs w:val="30"/>
        </w:rPr>
        <w:t>р</w:t>
      </w:r>
      <w:r w:rsidRPr="0061193F">
        <w:rPr>
          <w:rFonts w:ascii="Times New Roman" w:hAnsi="Times New Roman" w:cs="Times New Roman"/>
          <w:sz w:val="30"/>
          <w:szCs w:val="30"/>
        </w:rPr>
        <w:t>ганизма может быть, как минимум, так и максимум экологического влияния, диапазон между которыми определяет степень выносливости (толерантности) организма к данному фактору». Любой фактор, нах</w:t>
      </w:r>
      <w:r w:rsidRPr="0061193F">
        <w:rPr>
          <w:rFonts w:ascii="Times New Roman" w:hAnsi="Times New Roman" w:cs="Times New Roman"/>
          <w:sz w:val="30"/>
          <w:szCs w:val="30"/>
        </w:rPr>
        <w:t>о</w:t>
      </w:r>
      <w:r w:rsidRPr="0061193F">
        <w:rPr>
          <w:rFonts w:ascii="Times New Roman" w:hAnsi="Times New Roman" w:cs="Times New Roman"/>
          <w:sz w:val="30"/>
          <w:szCs w:val="30"/>
        </w:rPr>
        <w:t>дящийся в избытке или недостатке, ограничивает рост и развитие о</w:t>
      </w:r>
      <w:r w:rsidRPr="0061193F">
        <w:rPr>
          <w:rFonts w:ascii="Times New Roman" w:hAnsi="Times New Roman" w:cs="Times New Roman"/>
          <w:sz w:val="30"/>
          <w:szCs w:val="30"/>
        </w:rPr>
        <w:t>р</w:t>
      </w:r>
      <w:r w:rsidRPr="0061193F">
        <w:rPr>
          <w:rFonts w:ascii="Times New Roman" w:hAnsi="Times New Roman" w:cs="Times New Roman"/>
          <w:sz w:val="30"/>
          <w:szCs w:val="30"/>
        </w:rPr>
        <w:t>ганизмов и популяций. Закон предложил В. Шелфорд в 1913 году.</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Принцип ЛеШателье – Брауна</w:t>
      </w:r>
      <w:r w:rsidRPr="0061193F">
        <w:rPr>
          <w:rFonts w:ascii="Times New Roman" w:hAnsi="Times New Roman" w:cs="Times New Roman"/>
          <w:sz w:val="30"/>
          <w:szCs w:val="30"/>
        </w:rPr>
        <w:t>(1884</w:t>
      </w:r>
      <w:r w:rsidR="005158B0">
        <w:rPr>
          <w:rFonts w:ascii="Times New Roman" w:hAnsi="Times New Roman" w:cs="Times New Roman"/>
          <w:sz w:val="30"/>
          <w:szCs w:val="30"/>
        </w:rPr>
        <w:t xml:space="preserve"> </w:t>
      </w:r>
      <w:r w:rsidRPr="0061193F">
        <w:rPr>
          <w:rFonts w:ascii="Times New Roman" w:hAnsi="Times New Roman" w:cs="Times New Roman"/>
          <w:sz w:val="30"/>
          <w:szCs w:val="30"/>
        </w:rPr>
        <w:t>г.): если на систему, нах</w:t>
      </w:r>
      <w:r w:rsidRPr="0061193F">
        <w:rPr>
          <w:rFonts w:ascii="Times New Roman" w:hAnsi="Times New Roman" w:cs="Times New Roman"/>
          <w:sz w:val="30"/>
          <w:szCs w:val="30"/>
        </w:rPr>
        <w:t>о</w:t>
      </w:r>
      <w:r w:rsidRPr="0061193F">
        <w:rPr>
          <w:rFonts w:ascii="Times New Roman" w:hAnsi="Times New Roman" w:cs="Times New Roman"/>
          <w:sz w:val="30"/>
          <w:szCs w:val="30"/>
        </w:rPr>
        <w:t>дящуюся в устойчивом равновесии, воздействовать извне, изменяя к</w:t>
      </w:r>
      <w:r w:rsidRPr="0061193F">
        <w:rPr>
          <w:rFonts w:ascii="Times New Roman" w:hAnsi="Times New Roman" w:cs="Times New Roman"/>
          <w:sz w:val="30"/>
          <w:szCs w:val="30"/>
        </w:rPr>
        <w:t>а</w:t>
      </w:r>
      <w:r w:rsidRPr="0061193F">
        <w:rPr>
          <w:rFonts w:ascii="Times New Roman" w:hAnsi="Times New Roman" w:cs="Times New Roman"/>
          <w:sz w:val="30"/>
          <w:szCs w:val="30"/>
        </w:rPr>
        <w:t>кое-либо из условий равновесия (температура, давление, концентр</w:t>
      </w:r>
      <w:r w:rsidRPr="0061193F">
        <w:rPr>
          <w:rFonts w:ascii="Times New Roman" w:hAnsi="Times New Roman" w:cs="Times New Roman"/>
          <w:sz w:val="30"/>
          <w:szCs w:val="30"/>
        </w:rPr>
        <w:t>а</w:t>
      </w:r>
      <w:r w:rsidRPr="0061193F">
        <w:rPr>
          <w:rFonts w:ascii="Times New Roman" w:hAnsi="Times New Roman" w:cs="Times New Roman"/>
          <w:sz w:val="30"/>
          <w:szCs w:val="30"/>
        </w:rPr>
        <w:t>ция, внешнее электромагнитное поле), то в системе усиливаются пр</w:t>
      </w:r>
      <w:r w:rsidRPr="0061193F">
        <w:rPr>
          <w:rFonts w:ascii="Times New Roman" w:hAnsi="Times New Roman" w:cs="Times New Roman"/>
          <w:sz w:val="30"/>
          <w:szCs w:val="30"/>
        </w:rPr>
        <w:t>о</w:t>
      </w:r>
      <w:r w:rsidRPr="0061193F">
        <w:rPr>
          <w:rFonts w:ascii="Times New Roman" w:hAnsi="Times New Roman" w:cs="Times New Roman"/>
          <w:sz w:val="30"/>
          <w:szCs w:val="30"/>
        </w:rPr>
        <w:t>цессы, направленные на компенсацию внешнего воздействия. Анри ЛеШателье (Франция) сформулировал этот термодинамический при</w:t>
      </w:r>
      <w:r w:rsidRPr="0061193F">
        <w:rPr>
          <w:rFonts w:ascii="Times New Roman" w:hAnsi="Times New Roman" w:cs="Times New Roman"/>
          <w:sz w:val="30"/>
          <w:szCs w:val="30"/>
        </w:rPr>
        <w:t>н</w:t>
      </w:r>
      <w:r w:rsidRPr="0061193F">
        <w:rPr>
          <w:rFonts w:ascii="Times New Roman" w:hAnsi="Times New Roman" w:cs="Times New Roman"/>
          <w:sz w:val="30"/>
          <w:szCs w:val="30"/>
        </w:rPr>
        <w:t>цип подвижного равновесия, позже обобщенный Карлом Брауном. Принцип применим к равновесию любой природы: механическому, т</w:t>
      </w:r>
      <w:r w:rsidRPr="0061193F">
        <w:rPr>
          <w:rFonts w:ascii="Times New Roman" w:hAnsi="Times New Roman" w:cs="Times New Roman"/>
          <w:sz w:val="30"/>
          <w:szCs w:val="30"/>
        </w:rPr>
        <w:t>е</w:t>
      </w:r>
      <w:r w:rsidRPr="0061193F">
        <w:rPr>
          <w:rFonts w:ascii="Times New Roman" w:hAnsi="Times New Roman" w:cs="Times New Roman"/>
          <w:sz w:val="30"/>
          <w:szCs w:val="30"/>
        </w:rPr>
        <w:t>пловому, химическому, электрическому (эффект Ленца, явление Пел</w:t>
      </w:r>
      <w:r w:rsidRPr="0061193F">
        <w:rPr>
          <w:rFonts w:ascii="Times New Roman" w:hAnsi="Times New Roman" w:cs="Times New Roman"/>
          <w:sz w:val="30"/>
          <w:szCs w:val="30"/>
        </w:rPr>
        <w:t>ь</w:t>
      </w:r>
      <w:r w:rsidRPr="0061193F">
        <w:rPr>
          <w:rFonts w:ascii="Times New Roman" w:hAnsi="Times New Roman" w:cs="Times New Roman"/>
          <w:sz w:val="30"/>
          <w:szCs w:val="30"/>
        </w:rPr>
        <w:t>тье).</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Принцип необратимости эволюции</w:t>
      </w:r>
      <w:r w:rsidRPr="0061193F">
        <w:rPr>
          <w:rFonts w:ascii="Times New Roman" w:hAnsi="Times New Roman" w:cs="Times New Roman"/>
          <w:sz w:val="30"/>
          <w:szCs w:val="30"/>
        </w:rPr>
        <w:t xml:space="preserve"> сформулировал Дарвин:</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«Вид, раз исчезнувший, никогда не может появиться вновь, если бы даже снова повторились совершенно тождественные условия жи</w:t>
      </w:r>
      <w:r w:rsidRPr="0061193F">
        <w:rPr>
          <w:rFonts w:ascii="Times New Roman" w:hAnsi="Times New Roman" w:cs="Times New Roman"/>
          <w:sz w:val="30"/>
          <w:szCs w:val="30"/>
        </w:rPr>
        <w:t>з</w:t>
      </w:r>
      <w:r w:rsidRPr="0061193F">
        <w:rPr>
          <w:rFonts w:ascii="Times New Roman" w:hAnsi="Times New Roman" w:cs="Times New Roman"/>
          <w:sz w:val="30"/>
          <w:szCs w:val="30"/>
        </w:rPr>
        <w:lastRenderedPageBreak/>
        <w:t>ни». По другим сведениям, закон необратимости эволюции был сфо</w:t>
      </w:r>
      <w:r w:rsidRPr="0061193F">
        <w:rPr>
          <w:rFonts w:ascii="Times New Roman" w:hAnsi="Times New Roman" w:cs="Times New Roman"/>
          <w:sz w:val="30"/>
          <w:szCs w:val="30"/>
        </w:rPr>
        <w:t>р</w:t>
      </w:r>
      <w:r w:rsidRPr="0061193F">
        <w:rPr>
          <w:rFonts w:ascii="Times New Roman" w:hAnsi="Times New Roman" w:cs="Times New Roman"/>
          <w:sz w:val="30"/>
          <w:szCs w:val="30"/>
        </w:rPr>
        <w:t>мулирован бельгийским палеонтологом Долло (1893).</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В ходе развития науки было установлено, что экосистемы не ра</w:t>
      </w:r>
      <w:r w:rsidRPr="0061193F">
        <w:rPr>
          <w:rFonts w:ascii="Times New Roman" w:hAnsi="Times New Roman" w:cs="Times New Roman"/>
          <w:sz w:val="30"/>
          <w:szCs w:val="30"/>
        </w:rPr>
        <w:t>з</w:t>
      </w:r>
      <w:r w:rsidRPr="0061193F">
        <w:rPr>
          <w:rFonts w:ascii="Times New Roman" w:hAnsi="Times New Roman" w:cs="Times New Roman"/>
          <w:sz w:val="30"/>
          <w:szCs w:val="30"/>
        </w:rPr>
        <w:t>бросаны в беспорядке, а наоборот, сгруппированы в достаточно рег</w:t>
      </w:r>
      <w:r w:rsidRPr="0061193F">
        <w:rPr>
          <w:rFonts w:ascii="Times New Roman" w:hAnsi="Times New Roman" w:cs="Times New Roman"/>
          <w:sz w:val="30"/>
          <w:szCs w:val="30"/>
        </w:rPr>
        <w:t>у</w:t>
      </w:r>
      <w:r w:rsidRPr="0061193F">
        <w:rPr>
          <w:rFonts w:ascii="Times New Roman" w:hAnsi="Times New Roman" w:cs="Times New Roman"/>
          <w:sz w:val="30"/>
          <w:szCs w:val="30"/>
        </w:rPr>
        <w:t>лярных зонах как по горизонтали (по широте), так и по вертикале (по высоте). Это подтверждается периодическим законом географической зональности А.А. Григорьева – М.И. Будыко: со сменой физико-географических поясов Земли аналогичные ландшафтные зоны и их некоторые общие свойства периодически повторяются. Иными слов</w:t>
      </w:r>
      <w:r w:rsidRPr="0061193F">
        <w:rPr>
          <w:rFonts w:ascii="Times New Roman" w:hAnsi="Times New Roman" w:cs="Times New Roman"/>
          <w:sz w:val="30"/>
          <w:szCs w:val="30"/>
        </w:rPr>
        <w:t>а</w:t>
      </w:r>
      <w:r w:rsidRPr="0061193F">
        <w:rPr>
          <w:rFonts w:ascii="Times New Roman" w:hAnsi="Times New Roman" w:cs="Times New Roman"/>
          <w:sz w:val="30"/>
          <w:szCs w:val="30"/>
        </w:rPr>
        <w:t>ми, в разных географических поясах, обладающих различными тепл</w:t>
      </w:r>
      <w:r w:rsidRPr="0061193F">
        <w:rPr>
          <w:rFonts w:ascii="Times New Roman" w:hAnsi="Times New Roman" w:cs="Times New Roman"/>
          <w:sz w:val="30"/>
          <w:szCs w:val="30"/>
        </w:rPr>
        <w:t>о</w:t>
      </w:r>
      <w:r w:rsidRPr="0061193F">
        <w:rPr>
          <w:rFonts w:ascii="Times New Roman" w:hAnsi="Times New Roman" w:cs="Times New Roman"/>
          <w:sz w:val="30"/>
          <w:szCs w:val="30"/>
        </w:rPr>
        <w:t>выми ресурсами, но в близких по увлажнению условиях формируются типы ландшафтов аналогичные соответствующим географическим з</w:t>
      </w:r>
      <w:r w:rsidRPr="0061193F">
        <w:rPr>
          <w:rFonts w:ascii="Times New Roman" w:hAnsi="Times New Roman" w:cs="Times New Roman"/>
          <w:sz w:val="30"/>
          <w:szCs w:val="30"/>
        </w:rPr>
        <w:t>о</w:t>
      </w:r>
      <w:r w:rsidRPr="0061193F">
        <w:rPr>
          <w:rFonts w:ascii="Times New Roman" w:hAnsi="Times New Roman" w:cs="Times New Roman"/>
          <w:sz w:val="30"/>
          <w:szCs w:val="30"/>
        </w:rPr>
        <w:t>нам.</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Правило Уоллеса</w:t>
      </w:r>
      <w:r w:rsidRPr="0061193F">
        <w:rPr>
          <w:rFonts w:ascii="Times New Roman" w:hAnsi="Times New Roman" w:cs="Times New Roman"/>
          <w:sz w:val="30"/>
          <w:szCs w:val="30"/>
        </w:rPr>
        <w:t xml:space="preserve"> (1859): по мере продвижения с севера на юг наблюдается увеличение видового разнообразия сообщества органи</w:t>
      </w:r>
      <w:r w:rsidRPr="0061193F">
        <w:rPr>
          <w:rFonts w:ascii="Times New Roman" w:hAnsi="Times New Roman" w:cs="Times New Roman"/>
          <w:sz w:val="30"/>
          <w:szCs w:val="30"/>
        </w:rPr>
        <w:t>з</w:t>
      </w:r>
      <w:r w:rsidRPr="0061193F">
        <w:rPr>
          <w:rFonts w:ascii="Times New Roman" w:hAnsi="Times New Roman" w:cs="Times New Roman"/>
          <w:sz w:val="30"/>
          <w:szCs w:val="30"/>
        </w:rPr>
        <w:t>мов.</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Важное следствие иерархической организации состоит в том, что по мере объединения компонентов, или подмножеств, в более крупные функциональные единицы, у этих новых единиц возникают новые свойства, отсутствующие на предыдущем уровне. Такие качественно новые, эмерджентные, свойства экологического уровня или экологич</w:t>
      </w:r>
      <w:r w:rsidRPr="0061193F">
        <w:rPr>
          <w:rFonts w:ascii="Times New Roman" w:hAnsi="Times New Roman" w:cs="Times New Roman"/>
          <w:sz w:val="30"/>
          <w:szCs w:val="30"/>
        </w:rPr>
        <w:t>е</w:t>
      </w:r>
      <w:r w:rsidRPr="0061193F">
        <w:rPr>
          <w:rFonts w:ascii="Times New Roman" w:hAnsi="Times New Roman" w:cs="Times New Roman"/>
          <w:sz w:val="30"/>
          <w:szCs w:val="30"/>
        </w:rPr>
        <w:t>ской единицы нельзя предсказать, исходя из свойств компонентов, с</w:t>
      </w:r>
      <w:r w:rsidRPr="0061193F">
        <w:rPr>
          <w:rFonts w:ascii="Times New Roman" w:hAnsi="Times New Roman" w:cs="Times New Roman"/>
          <w:sz w:val="30"/>
          <w:szCs w:val="30"/>
        </w:rPr>
        <w:t>о</w:t>
      </w:r>
      <w:r w:rsidRPr="0061193F">
        <w:rPr>
          <w:rFonts w:ascii="Times New Roman" w:hAnsi="Times New Roman" w:cs="Times New Roman"/>
          <w:sz w:val="30"/>
          <w:szCs w:val="30"/>
        </w:rPr>
        <w:t>ставляющих этот уровень или единицу. Рассматриваемый принцип можно выразить иным способом, исходя из понятия о несводимых свойствах, суть которого заключается в том, что свойства целого н</w:t>
      </w:r>
      <w:r w:rsidRPr="0061193F">
        <w:rPr>
          <w:rFonts w:ascii="Times New Roman" w:hAnsi="Times New Roman" w:cs="Times New Roman"/>
          <w:sz w:val="30"/>
          <w:szCs w:val="30"/>
        </w:rPr>
        <w:t>е</w:t>
      </w:r>
      <w:r w:rsidRPr="0061193F">
        <w:rPr>
          <w:rFonts w:ascii="Times New Roman" w:hAnsi="Times New Roman" w:cs="Times New Roman"/>
          <w:sz w:val="30"/>
          <w:szCs w:val="30"/>
        </w:rPr>
        <w:t>возможно свести к сумме свойств его частей. Хотя данные, получе</w:t>
      </w:r>
      <w:r w:rsidRPr="0061193F">
        <w:rPr>
          <w:rFonts w:ascii="Times New Roman" w:hAnsi="Times New Roman" w:cs="Times New Roman"/>
          <w:sz w:val="30"/>
          <w:szCs w:val="30"/>
        </w:rPr>
        <w:t>н</w:t>
      </w:r>
      <w:r w:rsidRPr="0061193F">
        <w:rPr>
          <w:rFonts w:ascii="Times New Roman" w:hAnsi="Times New Roman" w:cs="Times New Roman"/>
          <w:sz w:val="30"/>
          <w:szCs w:val="30"/>
        </w:rPr>
        <w:t>ные при изучении какого-либо уровня, помогают при изучении сл</w:t>
      </w:r>
      <w:r w:rsidRPr="0061193F">
        <w:rPr>
          <w:rFonts w:ascii="Times New Roman" w:hAnsi="Times New Roman" w:cs="Times New Roman"/>
          <w:sz w:val="30"/>
          <w:szCs w:val="30"/>
        </w:rPr>
        <w:t>е</w:t>
      </w:r>
      <w:r w:rsidRPr="0061193F">
        <w:rPr>
          <w:rFonts w:ascii="Times New Roman" w:hAnsi="Times New Roman" w:cs="Times New Roman"/>
          <w:sz w:val="30"/>
          <w:szCs w:val="30"/>
        </w:rPr>
        <w:t>дующего, с их помощью никогда нельзя полностью объяснить явления, происходящие на этом следующем уровне; он должен быть изучен н</w:t>
      </w:r>
      <w:r w:rsidRPr="0061193F">
        <w:rPr>
          <w:rFonts w:ascii="Times New Roman" w:hAnsi="Times New Roman" w:cs="Times New Roman"/>
          <w:sz w:val="30"/>
          <w:szCs w:val="30"/>
        </w:rPr>
        <w:t>е</w:t>
      </w:r>
      <w:r w:rsidRPr="0061193F">
        <w:rPr>
          <w:rFonts w:ascii="Times New Roman" w:hAnsi="Times New Roman" w:cs="Times New Roman"/>
          <w:sz w:val="30"/>
          <w:szCs w:val="30"/>
        </w:rPr>
        <w:t>посредственно. Пример: водород и кислород, соединяясь в определе</w:t>
      </w:r>
      <w:r w:rsidRPr="0061193F">
        <w:rPr>
          <w:rFonts w:ascii="Times New Roman" w:hAnsi="Times New Roman" w:cs="Times New Roman"/>
          <w:sz w:val="30"/>
          <w:szCs w:val="30"/>
        </w:rPr>
        <w:t>н</w:t>
      </w:r>
      <w:r w:rsidRPr="0061193F">
        <w:rPr>
          <w:rFonts w:ascii="Times New Roman" w:hAnsi="Times New Roman" w:cs="Times New Roman"/>
          <w:sz w:val="30"/>
          <w:szCs w:val="30"/>
        </w:rPr>
        <w:t>ном соотношении, образуя воду, жидкость, совершенно непохожую по своим свойствам на исходные газы. Определенные водоросли и к</w:t>
      </w:r>
      <w:r w:rsidRPr="0061193F">
        <w:rPr>
          <w:rFonts w:ascii="Times New Roman" w:hAnsi="Times New Roman" w:cs="Times New Roman"/>
          <w:sz w:val="30"/>
          <w:szCs w:val="30"/>
        </w:rPr>
        <w:t>и</w:t>
      </w:r>
      <w:r w:rsidRPr="0061193F">
        <w:rPr>
          <w:rFonts w:ascii="Times New Roman" w:hAnsi="Times New Roman" w:cs="Times New Roman"/>
          <w:sz w:val="30"/>
          <w:szCs w:val="30"/>
        </w:rPr>
        <w:t>шечнополостные животные, эволюционируя совместно, образуют си</w:t>
      </w:r>
      <w:r w:rsidRPr="0061193F">
        <w:rPr>
          <w:rFonts w:ascii="Times New Roman" w:hAnsi="Times New Roman" w:cs="Times New Roman"/>
          <w:sz w:val="30"/>
          <w:szCs w:val="30"/>
        </w:rPr>
        <w:t>с</w:t>
      </w:r>
      <w:r w:rsidRPr="0061193F">
        <w:rPr>
          <w:rFonts w:ascii="Times New Roman" w:hAnsi="Times New Roman" w:cs="Times New Roman"/>
          <w:sz w:val="30"/>
          <w:szCs w:val="30"/>
        </w:rPr>
        <w:t>тему кораллового рифа, возникает эффективный механизм круговорота элементов питания, позволяющий такой комбинированной системе поддерживать высокую продуктивность в водах с очень низким соде</w:t>
      </w:r>
      <w:r w:rsidRPr="0061193F">
        <w:rPr>
          <w:rFonts w:ascii="Times New Roman" w:hAnsi="Times New Roman" w:cs="Times New Roman"/>
          <w:sz w:val="30"/>
          <w:szCs w:val="30"/>
        </w:rPr>
        <w:t>р</w:t>
      </w:r>
      <w:r w:rsidRPr="0061193F">
        <w:rPr>
          <w:rFonts w:ascii="Times New Roman" w:hAnsi="Times New Roman" w:cs="Times New Roman"/>
          <w:sz w:val="30"/>
          <w:szCs w:val="30"/>
        </w:rPr>
        <w:t>жанием этих элементов. Следовательно, фантастическая продукти</w:t>
      </w:r>
      <w:r w:rsidRPr="0061193F">
        <w:rPr>
          <w:rFonts w:ascii="Times New Roman" w:hAnsi="Times New Roman" w:cs="Times New Roman"/>
          <w:sz w:val="30"/>
          <w:szCs w:val="30"/>
        </w:rPr>
        <w:t>в</w:t>
      </w:r>
      <w:r w:rsidRPr="0061193F">
        <w:rPr>
          <w:rFonts w:ascii="Times New Roman" w:hAnsi="Times New Roman" w:cs="Times New Roman"/>
          <w:sz w:val="30"/>
          <w:szCs w:val="30"/>
        </w:rPr>
        <w:t>ность и разнообразие коралловых рифов – эмерджентные свойства, х</w:t>
      </w:r>
      <w:r w:rsidRPr="0061193F">
        <w:rPr>
          <w:rFonts w:ascii="Times New Roman" w:hAnsi="Times New Roman" w:cs="Times New Roman"/>
          <w:sz w:val="30"/>
          <w:szCs w:val="30"/>
        </w:rPr>
        <w:t>а</w:t>
      </w:r>
      <w:r w:rsidRPr="0061193F">
        <w:rPr>
          <w:rFonts w:ascii="Times New Roman" w:hAnsi="Times New Roman" w:cs="Times New Roman"/>
          <w:sz w:val="30"/>
          <w:szCs w:val="30"/>
        </w:rPr>
        <w:t>рактерные только для уровня рифового сообщества.</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ускорения темпов эволюции</w:t>
      </w:r>
      <w:r w:rsidRPr="0061193F">
        <w:rPr>
          <w:rFonts w:ascii="Times New Roman" w:hAnsi="Times New Roman" w:cs="Times New Roman"/>
          <w:sz w:val="30"/>
          <w:szCs w:val="30"/>
        </w:rPr>
        <w:t xml:space="preserve"> – в течение геологического времени происходит ускорение биологической эволюции. Наблюдае</w:t>
      </w:r>
      <w:r w:rsidRPr="0061193F">
        <w:rPr>
          <w:rFonts w:ascii="Times New Roman" w:hAnsi="Times New Roman" w:cs="Times New Roman"/>
          <w:sz w:val="30"/>
          <w:szCs w:val="30"/>
        </w:rPr>
        <w:t>т</w:t>
      </w:r>
      <w:r w:rsidRPr="0061193F">
        <w:rPr>
          <w:rFonts w:ascii="Times New Roman" w:hAnsi="Times New Roman" w:cs="Times New Roman"/>
          <w:sz w:val="30"/>
          <w:szCs w:val="30"/>
        </w:rPr>
        <w:lastRenderedPageBreak/>
        <w:t>ся закономерное сокращение протяженности геологических эр (так, палеозойская эра длилась 340 млн. лет, мезозойская эра – 170 млн. лет, кайнозойская эра – 60 млн. лет), что отражает ускорение темпов эв</w:t>
      </w:r>
      <w:r w:rsidRPr="0061193F">
        <w:rPr>
          <w:rFonts w:ascii="Times New Roman" w:hAnsi="Times New Roman" w:cs="Times New Roman"/>
          <w:sz w:val="30"/>
          <w:szCs w:val="30"/>
        </w:rPr>
        <w:t>о</w:t>
      </w:r>
      <w:r w:rsidRPr="0061193F">
        <w:rPr>
          <w:rFonts w:ascii="Times New Roman" w:hAnsi="Times New Roman" w:cs="Times New Roman"/>
          <w:sz w:val="30"/>
          <w:szCs w:val="30"/>
        </w:rPr>
        <w:t>люции. Между началом и концом каждой эры наступали кардинальные изменения в составе флоры и фауны.</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Биогенетический закон</w:t>
      </w:r>
      <w:r w:rsidRPr="0061193F">
        <w:rPr>
          <w:rFonts w:ascii="Times New Roman" w:hAnsi="Times New Roman" w:cs="Times New Roman"/>
          <w:sz w:val="30"/>
          <w:szCs w:val="30"/>
        </w:rPr>
        <w:t>: каждое живое существо в своем инд</w:t>
      </w:r>
      <w:r w:rsidRPr="0061193F">
        <w:rPr>
          <w:rFonts w:ascii="Times New Roman" w:hAnsi="Times New Roman" w:cs="Times New Roman"/>
          <w:sz w:val="30"/>
          <w:szCs w:val="30"/>
        </w:rPr>
        <w:t>и</w:t>
      </w:r>
      <w:r w:rsidRPr="0061193F">
        <w:rPr>
          <w:rFonts w:ascii="Times New Roman" w:hAnsi="Times New Roman" w:cs="Times New Roman"/>
          <w:sz w:val="30"/>
          <w:szCs w:val="30"/>
        </w:rPr>
        <w:t>видуальном развитии (онтогенез) повторяет в известной степени фо</w:t>
      </w:r>
      <w:r w:rsidRPr="0061193F">
        <w:rPr>
          <w:rFonts w:ascii="Times New Roman" w:hAnsi="Times New Roman" w:cs="Times New Roman"/>
          <w:sz w:val="30"/>
          <w:szCs w:val="30"/>
        </w:rPr>
        <w:t>р</w:t>
      </w:r>
      <w:r w:rsidRPr="0061193F">
        <w:rPr>
          <w:rFonts w:ascii="Times New Roman" w:hAnsi="Times New Roman" w:cs="Times New Roman"/>
          <w:sz w:val="30"/>
          <w:szCs w:val="30"/>
        </w:rPr>
        <w:t>мы, пройденные его предками или его видом (филогенез). Биогенет</w:t>
      </w:r>
      <w:r w:rsidRPr="0061193F">
        <w:rPr>
          <w:rFonts w:ascii="Times New Roman" w:hAnsi="Times New Roman" w:cs="Times New Roman"/>
          <w:sz w:val="30"/>
          <w:szCs w:val="30"/>
        </w:rPr>
        <w:t>и</w:t>
      </w:r>
      <w:r w:rsidRPr="0061193F">
        <w:rPr>
          <w:rFonts w:ascii="Times New Roman" w:hAnsi="Times New Roman" w:cs="Times New Roman"/>
          <w:sz w:val="30"/>
          <w:szCs w:val="30"/>
        </w:rPr>
        <w:t>ческий закон Геккеля-Мюллера (также известен под названиями «з</w:t>
      </w:r>
      <w:r w:rsidRPr="0061193F">
        <w:rPr>
          <w:rFonts w:ascii="Times New Roman" w:hAnsi="Times New Roman" w:cs="Times New Roman"/>
          <w:sz w:val="30"/>
          <w:szCs w:val="30"/>
        </w:rPr>
        <w:t>а</w:t>
      </w:r>
      <w:r w:rsidRPr="0061193F">
        <w:rPr>
          <w:rFonts w:ascii="Times New Roman" w:hAnsi="Times New Roman" w:cs="Times New Roman"/>
          <w:sz w:val="30"/>
          <w:szCs w:val="30"/>
        </w:rPr>
        <w:t>кон Геккеля», «закон Мюллера-Геккеля», «закон Дарвина-Мюллера-Геккеля», «основной биогенетический закон»). Сыграл важную роль в истории развития науки, однако в настоящее время в своем исходном виде не признается современной биологической наукой. По совреме</w:t>
      </w:r>
      <w:r w:rsidRPr="0061193F">
        <w:rPr>
          <w:rFonts w:ascii="Times New Roman" w:hAnsi="Times New Roman" w:cs="Times New Roman"/>
          <w:sz w:val="30"/>
          <w:szCs w:val="30"/>
        </w:rPr>
        <w:t>н</w:t>
      </w:r>
      <w:r w:rsidRPr="0061193F">
        <w:rPr>
          <w:rFonts w:ascii="Times New Roman" w:hAnsi="Times New Roman" w:cs="Times New Roman"/>
          <w:sz w:val="30"/>
          <w:szCs w:val="30"/>
        </w:rPr>
        <w:t>ной трактовке биогенетического закона, предложенной русским биол</w:t>
      </w:r>
      <w:r w:rsidRPr="0061193F">
        <w:rPr>
          <w:rFonts w:ascii="Times New Roman" w:hAnsi="Times New Roman" w:cs="Times New Roman"/>
          <w:sz w:val="30"/>
          <w:szCs w:val="30"/>
        </w:rPr>
        <w:t>о</w:t>
      </w:r>
      <w:r w:rsidRPr="0061193F">
        <w:rPr>
          <w:rFonts w:ascii="Times New Roman" w:hAnsi="Times New Roman" w:cs="Times New Roman"/>
          <w:sz w:val="30"/>
          <w:szCs w:val="30"/>
        </w:rPr>
        <w:t>гом А.Н. Северцовым в начале 20 века, в онтогенезе происходит п</w:t>
      </w:r>
      <w:r w:rsidRPr="0061193F">
        <w:rPr>
          <w:rFonts w:ascii="Times New Roman" w:hAnsi="Times New Roman" w:cs="Times New Roman"/>
          <w:sz w:val="30"/>
          <w:szCs w:val="30"/>
        </w:rPr>
        <w:t>о</w:t>
      </w:r>
      <w:r w:rsidRPr="0061193F">
        <w:rPr>
          <w:rFonts w:ascii="Times New Roman" w:hAnsi="Times New Roman" w:cs="Times New Roman"/>
          <w:sz w:val="30"/>
          <w:szCs w:val="30"/>
        </w:rPr>
        <w:t>вторение признаков не взрослых особей предков, а их зародышей.</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биогенной миграции атомов (или закон Вернадского)</w:t>
      </w:r>
      <w:r w:rsidRPr="0061193F">
        <w:rPr>
          <w:rFonts w:ascii="Times New Roman" w:hAnsi="Times New Roman" w:cs="Times New Roman"/>
          <w:sz w:val="30"/>
          <w:szCs w:val="30"/>
        </w:rPr>
        <w:t>: Миграция химических элементов на земной поверхности и в биосфере в целом осуществляется под превосходящим влиянием живого вещес</w:t>
      </w:r>
      <w:r w:rsidRPr="0061193F">
        <w:rPr>
          <w:rFonts w:ascii="Times New Roman" w:hAnsi="Times New Roman" w:cs="Times New Roman"/>
          <w:sz w:val="30"/>
          <w:szCs w:val="30"/>
        </w:rPr>
        <w:t>т</w:t>
      </w:r>
      <w:r w:rsidRPr="0061193F">
        <w:rPr>
          <w:rFonts w:ascii="Times New Roman" w:hAnsi="Times New Roman" w:cs="Times New Roman"/>
          <w:sz w:val="30"/>
          <w:szCs w:val="30"/>
        </w:rPr>
        <w:t>ва, организмов. Так происходило и в геологическом прошлом, милли</w:t>
      </w:r>
      <w:r w:rsidRPr="0061193F">
        <w:rPr>
          <w:rFonts w:ascii="Times New Roman" w:hAnsi="Times New Roman" w:cs="Times New Roman"/>
          <w:sz w:val="30"/>
          <w:szCs w:val="30"/>
        </w:rPr>
        <w:t>о</w:t>
      </w:r>
      <w:r w:rsidRPr="0061193F">
        <w:rPr>
          <w:rFonts w:ascii="Times New Roman" w:hAnsi="Times New Roman" w:cs="Times New Roman"/>
          <w:sz w:val="30"/>
          <w:szCs w:val="30"/>
        </w:rPr>
        <w:t>ны лет назад, так происходит и в современных условиях. Живое вещ</w:t>
      </w:r>
      <w:r w:rsidRPr="0061193F">
        <w:rPr>
          <w:rFonts w:ascii="Times New Roman" w:hAnsi="Times New Roman" w:cs="Times New Roman"/>
          <w:sz w:val="30"/>
          <w:szCs w:val="30"/>
        </w:rPr>
        <w:t>е</w:t>
      </w:r>
      <w:r w:rsidRPr="0061193F">
        <w:rPr>
          <w:rFonts w:ascii="Times New Roman" w:hAnsi="Times New Roman" w:cs="Times New Roman"/>
          <w:sz w:val="30"/>
          <w:szCs w:val="30"/>
        </w:rPr>
        <w:t>ство или принимает участие в биохимических процессах непосредс</w:t>
      </w:r>
      <w:r w:rsidRPr="0061193F">
        <w:rPr>
          <w:rFonts w:ascii="Times New Roman" w:hAnsi="Times New Roman" w:cs="Times New Roman"/>
          <w:sz w:val="30"/>
          <w:szCs w:val="30"/>
        </w:rPr>
        <w:t>т</w:t>
      </w:r>
      <w:r w:rsidRPr="0061193F">
        <w:rPr>
          <w:rFonts w:ascii="Times New Roman" w:hAnsi="Times New Roman" w:cs="Times New Roman"/>
          <w:sz w:val="30"/>
          <w:szCs w:val="30"/>
        </w:rPr>
        <w:t>венно, или создает соответствующую, обогащенную кислородом, угл</w:t>
      </w:r>
      <w:r w:rsidRPr="0061193F">
        <w:rPr>
          <w:rFonts w:ascii="Times New Roman" w:hAnsi="Times New Roman" w:cs="Times New Roman"/>
          <w:sz w:val="30"/>
          <w:szCs w:val="30"/>
        </w:rPr>
        <w:t>е</w:t>
      </w:r>
      <w:r w:rsidRPr="0061193F">
        <w:rPr>
          <w:rFonts w:ascii="Times New Roman" w:hAnsi="Times New Roman" w:cs="Times New Roman"/>
          <w:sz w:val="30"/>
          <w:szCs w:val="30"/>
        </w:rPr>
        <w:t>кислым газом, водородом, азотом, фосфором и другими веществами, среду. Этот закон имеет важное практическое и теоретическое знач</w:t>
      </w:r>
      <w:r w:rsidRPr="0061193F">
        <w:rPr>
          <w:rFonts w:ascii="Times New Roman" w:hAnsi="Times New Roman" w:cs="Times New Roman"/>
          <w:sz w:val="30"/>
          <w:szCs w:val="30"/>
        </w:rPr>
        <w:t>е</w:t>
      </w:r>
      <w:r w:rsidRPr="0061193F">
        <w:rPr>
          <w:rFonts w:ascii="Times New Roman" w:hAnsi="Times New Roman" w:cs="Times New Roman"/>
          <w:sz w:val="30"/>
          <w:szCs w:val="30"/>
        </w:rPr>
        <w:t>ние. Понимание всех химических процессов, которые происходят в геосферах, невозможно без учета действия биогенных факторов, в ч</w:t>
      </w:r>
      <w:r w:rsidRPr="0061193F">
        <w:rPr>
          <w:rFonts w:ascii="Times New Roman" w:hAnsi="Times New Roman" w:cs="Times New Roman"/>
          <w:sz w:val="30"/>
          <w:szCs w:val="30"/>
        </w:rPr>
        <w:t>а</w:t>
      </w:r>
      <w:r w:rsidRPr="0061193F">
        <w:rPr>
          <w:rFonts w:ascii="Times New Roman" w:hAnsi="Times New Roman" w:cs="Times New Roman"/>
          <w:sz w:val="30"/>
          <w:szCs w:val="30"/>
        </w:rPr>
        <w:t>стности – эволюционных. В наше время люди влияют на состояние биосферы, изменяя ее физический и химический состав, условия сб</w:t>
      </w:r>
      <w:r w:rsidRPr="0061193F">
        <w:rPr>
          <w:rFonts w:ascii="Times New Roman" w:hAnsi="Times New Roman" w:cs="Times New Roman"/>
          <w:sz w:val="30"/>
          <w:szCs w:val="30"/>
        </w:rPr>
        <w:t>а</w:t>
      </w:r>
      <w:r w:rsidRPr="0061193F">
        <w:rPr>
          <w:rFonts w:ascii="Times New Roman" w:hAnsi="Times New Roman" w:cs="Times New Roman"/>
          <w:sz w:val="30"/>
          <w:szCs w:val="30"/>
        </w:rPr>
        <w:t>лансированной веками биогенной миграции атомов. В будущем это послужит причиной очень отрицательных изменений, которые прио</w:t>
      </w:r>
      <w:r w:rsidRPr="0061193F">
        <w:rPr>
          <w:rFonts w:ascii="Times New Roman" w:hAnsi="Times New Roman" w:cs="Times New Roman"/>
          <w:sz w:val="30"/>
          <w:szCs w:val="30"/>
        </w:rPr>
        <w:t>б</w:t>
      </w:r>
      <w:r w:rsidRPr="0061193F">
        <w:rPr>
          <w:rFonts w:ascii="Times New Roman" w:hAnsi="Times New Roman" w:cs="Times New Roman"/>
          <w:sz w:val="30"/>
          <w:szCs w:val="30"/>
        </w:rPr>
        <w:t>ретают способность саморазвиваться и становятся глобальными, н</w:t>
      </w:r>
      <w:r w:rsidRPr="0061193F">
        <w:rPr>
          <w:rFonts w:ascii="Times New Roman" w:hAnsi="Times New Roman" w:cs="Times New Roman"/>
          <w:sz w:val="30"/>
          <w:szCs w:val="30"/>
        </w:rPr>
        <w:t>е</w:t>
      </w:r>
      <w:r w:rsidRPr="0061193F">
        <w:rPr>
          <w:rFonts w:ascii="Times New Roman" w:hAnsi="Times New Roman" w:cs="Times New Roman"/>
          <w:sz w:val="30"/>
          <w:szCs w:val="30"/>
        </w:rPr>
        <w:t>управляемыми (опустынивание, деградация грунта, вымирание тысяч видов организмов). С помощью этого закона можно сознательно и а</w:t>
      </w:r>
      <w:r w:rsidRPr="0061193F">
        <w:rPr>
          <w:rFonts w:ascii="Times New Roman" w:hAnsi="Times New Roman" w:cs="Times New Roman"/>
          <w:sz w:val="30"/>
          <w:szCs w:val="30"/>
        </w:rPr>
        <w:t>к</w:t>
      </w:r>
      <w:r w:rsidRPr="0061193F">
        <w:rPr>
          <w:rFonts w:ascii="Times New Roman" w:hAnsi="Times New Roman" w:cs="Times New Roman"/>
          <w:sz w:val="30"/>
          <w:szCs w:val="30"/>
        </w:rPr>
        <w:t>тивно предотвращать развитие таких отрицательных явлений, руков</w:t>
      </w:r>
      <w:r w:rsidRPr="0061193F">
        <w:rPr>
          <w:rFonts w:ascii="Times New Roman" w:hAnsi="Times New Roman" w:cs="Times New Roman"/>
          <w:sz w:val="30"/>
          <w:szCs w:val="30"/>
        </w:rPr>
        <w:t>о</w:t>
      </w:r>
      <w:r w:rsidRPr="0061193F">
        <w:rPr>
          <w:rFonts w:ascii="Times New Roman" w:hAnsi="Times New Roman" w:cs="Times New Roman"/>
          <w:sz w:val="30"/>
          <w:szCs w:val="30"/>
        </w:rPr>
        <w:t>дить биогеохимическими процессами, используя «мягкие» экологич</w:t>
      </w:r>
      <w:r w:rsidRPr="0061193F">
        <w:rPr>
          <w:rFonts w:ascii="Times New Roman" w:hAnsi="Times New Roman" w:cs="Times New Roman"/>
          <w:sz w:val="30"/>
          <w:szCs w:val="30"/>
        </w:rPr>
        <w:t>е</w:t>
      </w:r>
      <w:r w:rsidRPr="0061193F">
        <w:rPr>
          <w:rFonts w:ascii="Times New Roman" w:hAnsi="Times New Roman" w:cs="Times New Roman"/>
          <w:sz w:val="30"/>
          <w:szCs w:val="30"/>
        </w:rPr>
        <w:t>ские методы.</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внутреннего динамического равновесия</w:t>
      </w:r>
      <w:r w:rsidRPr="0061193F">
        <w:rPr>
          <w:rFonts w:ascii="Times New Roman" w:hAnsi="Times New Roman" w:cs="Times New Roman"/>
          <w:sz w:val="30"/>
          <w:szCs w:val="30"/>
        </w:rPr>
        <w:t>. Н. Ф. Реймерс описал этот закон; устанавливающий, что энергия, вещество, инфо</w:t>
      </w:r>
      <w:r w:rsidRPr="0061193F">
        <w:rPr>
          <w:rFonts w:ascii="Times New Roman" w:hAnsi="Times New Roman" w:cs="Times New Roman"/>
          <w:sz w:val="30"/>
          <w:szCs w:val="30"/>
        </w:rPr>
        <w:t>р</w:t>
      </w:r>
      <w:r w:rsidRPr="0061193F">
        <w:rPr>
          <w:rFonts w:ascii="Times New Roman" w:hAnsi="Times New Roman" w:cs="Times New Roman"/>
          <w:sz w:val="30"/>
          <w:szCs w:val="30"/>
        </w:rPr>
        <w:t>мация и динамическое качество отдельных природных систем, вкл</w:t>
      </w:r>
      <w:r w:rsidRPr="0061193F">
        <w:rPr>
          <w:rFonts w:ascii="Times New Roman" w:hAnsi="Times New Roman" w:cs="Times New Roman"/>
          <w:sz w:val="30"/>
          <w:szCs w:val="30"/>
        </w:rPr>
        <w:t>ю</w:t>
      </w:r>
      <w:r w:rsidRPr="0061193F">
        <w:rPr>
          <w:rFonts w:ascii="Times New Roman" w:hAnsi="Times New Roman" w:cs="Times New Roman"/>
          <w:sz w:val="30"/>
          <w:szCs w:val="30"/>
        </w:rPr>
        <w:t xml:space="preserve">чая экосистемы и биосферу в целом и их иерархии, взаимосвязаны и </w:t>
      </w:r>
      <w:r w:rsidRPr="0061193F">
        <w:rPr>
          <w:rFonts w:ascii="Times New Roman" w:hAnsi="Times New Roman" w:cs="Times New Roman"/>
          <w:sz w:val="30"/>
          <w:szCs w:val="30"/>
        </w:rPr>
        <w:lastRenderedPageBreak/>
        <w:t>любое изменение одного из этих показателей вызывает сопутствующие функционально структурные количественные и качественные перем</w:t>
      </w:r>
      <w:r w:rsidRPr="0061193F">
        <w:rPr>
          <w:rFonts w:ascii="Times New Roman" w:hAnsi="Times New Roman" w:cs="Times New Roman"/>
          <w:sz w:val="30"/>
          <w:szCs w:val="30"/>
        </w:rPr>
        <w:t>е</w:t>
      </w:r>
      <w:r w:rsidRPr="0061193F">
        <w:rPr>
          <w:rFonts w:ascii="Times New Roman" w:hAnsi="Times New Roman" w:cs="Times New Roman"/>
          <w:sz w:val="30"/>
          <w:szCs w:val="30"/>
        </w:rPr>
        <w:t>ны всех других показателей, сохраняя общую сумму качеств систем. Вещество, энергия, информация и динамические качества отдельных естественных систем и их иерархии очень тесно связанные между с</w:t>
      </w:r>
      <w:r w:rsidRPr="0061193F">
        <w:rPr>
          <w:rFonts w:ascii="Times New Roman" w:hAnsi="Times New Roman" w:cs="Times New Roman"/>
          <w:sz w:val="30"/>
          <w:szCs w:val="30"/>
        </w:rPr>
        <w:t>о</w:t>
      </w:r>
      <w:r w:rsidRPr="0061193F">
        <w:rPr>
          <w:rFonts w:ascii="Times New Roman" w:hAnsi="Times New Roman" w:cs="Times New Roman"/>
          <w:sz w:val="30"/>
          <w:szCs w:val="30"/>
        </w:rPr>
        <w:t>бою, так что любое изменение одного из показателей неминуемое пр</w:t>
      </w:r>
      <w:r w:rsidRPr="0061193F">
        <w:rPr>
          <w:rFonts w:ascii="Times New Roman" w:hAnsi="Times New Roman" w:cs="Times New Roman"/>
          <w:sz w:val="30"/>
          <w:szCs w:val="30"/>
        </w:rPr>
        <w:t>и</w:t>
      </w:r>
      <w:r w:rsidRPr="0061193F">
        <w:rPr>
          <w:rFonts w:ascii="Times New Roman" w:hAnsi="Times New Roman" w:cs="Times New Roman"/>
          <w:sz w:val="30"/>
          <w:szCs w:val="30"/>
        </w:rPr>
        <w:t>водит к функционально-структурным изменениям других, но при этом сохраняются общие качества системы – энергетические, информац</w:t>
      </w:r>
      <w:r w:rsidRPr="0061193F">
        <w:rPr>
          <w:rFonts w:ascii="Times New Roman" w:hAnsi="Times New Roman" w:cs="Times New Roman"/>
          <w:sz w:val="30"/>
          <w:szCs w:val="30"/>
        </w:rPr>
        <w:t>и</w:t>
      </w:r>
      <w:r w:rsidRPr="0061193F">
        <w:rPr>
          <w:rFonts w:ascii="Times New Roman" w:hAnsi="Times New Roman" w:cs="Times New Roman"/>
          <w:sz w:val="30"/>
          <w:szCs w:val="30"/>
        </w:rPr>
        <w:t>онные и динамические. Следствия действия этого закона обнаружив</w:t>
      </w:r>
      <w:r w:rsidRPr="0061193F">
        <w:rPr>
          <w:rFonts w:ascii="Times New Roman" w:hAnsi="Times New Roman" w:cs="Times New Roman"/>
          <w:sz w:val="30"/>
          <w:szCs w:val="30"/>
        </w:rPr>
        <w:t>а</w:t>
      </w:r>
      <w:r w:rsidRPr="0061193F">
        <w:rPr>
          <w:rFonts w:ascii="Times New Roman" w:hAnsi="Times New Roman" w:cs="Times New Roman"/>
          <w:sz w:val="30"/>
          <w:szCs w:val="30"/>
        </w:rPr>
        <w:t>ются в том, что после любых изменений элементов естественной среды (вещественного состава, энергии, информации, скорости естественных процессов и т.п.) обязательно развиваются цепные реакции, которые стараются нейтрализовать эти изменения. Следует отметить, что н</w:t>
      </w:r>
      <w:r w:rsidRPr="0061193F">
        <w:rPr>
          <w:rFonts w:ascii="Times New Roman" w:hAnsi="Times New Roman" w:cs="Times New Roman"/>
          <w:sz w:val="30"/>
          <w:szCs w:val="30"/>
        </w:rPr>
        <w:t>е</w:t>
      </w:r>
      <w:r w:rsidRPr="0061193F">
        <w:rPr>
          <w:rFonts w:ascii="Times New Roman" w:hAnsi="Times New Roman" w:cs="Times New Roman"/>
          <w:sz w:val="30"/>
          <w:szCs w:val="30"/>
        </w:rPr>
        <w:t>значительное изменение одного показателя может послужить прич</w:t>
      </w:r>
      <w:r w:rsidRPr="0061193F">
        <w:rPr>
          <w:rFonts w:ascii="Times New Roman" w:hAnsi="Times New Roman" w:cs="Times New Roman"/>
          <w:sz w:val="30"/>
          <w:szCs w:val="30"/>
        </w:rPr>
        <w:t>и</w:t>
      </w:r>
      <w:r w:rsidRPr="0061193F">
        <w:rPr>
          <w:rFonts w:ascii="Times New Roman" w:hAnsi="Times New Roman" w:cs="Times New Roman"/>
          <w:sz w:val="30"/>
          <w:szCs w:val="30"/>
        </w:rPr>
        <w:t>ной сильных отклонений во всей экосистеме. Изменения в больших экосистемах могут иметь необратимый характер, а любые локальные преобразования природы вызовут в биосфере планеты (то есть в гл</w:t>
      </w:r>
      <w:r w:rsidRPr="0061193F">
        <w:rPr>
          <w:rFonts w:ascii="Times New Roman" w:hAnsi="Times New Roman" w:cs="Times New Roman"/>
          <w:sz w:val="30"/>
          <w:szCs w:val="30"/>
        </w:rPr>
        <w:t>о</w:t>
      </w:r>
      <w:r w:rsidRPr="0061193F">
        <w:rPr>
          <w:rFonts w:ascii="Times New Roman" w:hAnsi="Times New Roman" w:cs="Times New Roman"/>
          <w:sz w:val="30"/>
          <w:szCs w:val="30"/>
        </w:rPr>
        <w:t>бальном масштабе) и в ее наибольших подразделах реакции ответа, к</w:t>
      </w:r>
      <w:r w:rsidRPr="0061193F">
        <w:rPr>
          <w:rFonts w:ascii="Times New Roman" w:hAnsi="Times New Roman" w:cs="Times New Roman"/>
          <w:sz w:val="30"/>
          <w:szCs w:val="30"/>
        </w:rPr>
        <w:t>о</w:t>
      </w:r>
      <w:r w:rsidRPr="0061193F">
        <w:rPr>
          <w:rFonts w:ascii="Times New Roman" w:hAnsi="Times New Roman" w:cs="Times New Roman"/>
          <w:sz w:val="30"/>
          <w:szCs w:val="30"/>
        </w:rPr>
        <w:t>торые предопределяют относительную неизменность эколого-экономического потенциала. Искусственное возрастание эколого-экономического потенциала, ограниченное термодинамической сто</w:t>
      </w:r>
      <w:r w:rsidRPr="0061193F">
        <w:rPr>
          <w:rFonts w:ascii="Times New Roman" w:hAnsi="Times New Roman" w:cs="Times New Roman"/>
          <w:sz w:val="30"/>
          <w:szCs w:val="30"/>
        </w:rPr>
        <w:t>й</w:t>
      </w:r>
      <w:r w:rsidRPr="0061193F">
        <w:rPr>
          <w:rFonts w:ascii="Times New Roman" w:hAnsi="Times New Roman" w:cs="Times New Roman"/>
          <w:sz w:val="30"/>
          <w:szCs w:val="30"/>
        </w:rPr>
        <w:t>костью естественных систем.</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внутреннего динамического равновесия</w:t>
      </w:r>
      <w:r w:rsidRPr="0061193F">
        <w:rPr>
          <w:rFonts w:ascii="Times New Roman" w:hAnsi="Times New Roman" w:cs="Times New Roman"/>
          <w:sz w:val="30"/>
          <w:szCs w:val="30"/>
        </w:rPr>
        <w:t xml:space="preserve"> – один из гла</w:t>
      </w:r>
      <w:r w:rsidRPr="0061193F">
        <w:rPr>
          <w:rFonts w:ascii="Times New Roman" w:hAnsi="Times New Roman" w:cs="Times New Roman"/>
          <w:sz w:val="30"/>
          <w:szCs w:val="30"/>
        </w:rPr>
        <w:t>в</w:t>
      </w:r>
      <w:r w:rsidRPr="0061193F">
        <w:rPr>
          <w:rFonts w:ascii="Times New Roman" w:hAnsi="Times New Roman" w:cs="Times New Roman"/>
          <w:sz w:val="30"/>
          <w:szCs w:val="30"/>
        </w:rPr>
        <w:t>нейших в природопользовании. Он помогает понять, что в случае н</w:t>
      </w:r>
      <w:r w:rsidRPr="0061193F">
        <w:rPr>
          <w:rFonts w:ascii="Times New Roman" w:hAnsi="Times New Roman" w:cs="Times New Roman"/>
          <w:sz w:val="30"/>
          <w:szCs w:val="30"/>
        </w:rPr>
        <w:t>е</w:t>
      </w:r>
      <w:r w:rsidRPr="0061193F">
        <w:rPr>
          <w:rFonts w:ascii="Times New Roman" w:hAnsi="Times New Roman" w:cs="Times New Roman"/>
          <w:sz w:val="30"/>
          <w:szCs w:val="30"/>
        </w:rPr>
        <w:t>значительных вмешательств в естественную среду ее экосистемы сп</w:t>
      </w:r>
      <w:r w:rsidRPr="0061193F">
        <w:rPr>
          <w:rFonts w:ascii="Times New Roman" w:hAnsi="Times New Roman" w:cs="Times New Roman"/>
          <w:sz w:val="30"/>
          <w:szCs w:val="30"/>
        </w:rPr>
        <w:t>о</w:t>
      </w:r>
      <w:r w:rsidRPr="0061193F">
        <w:rPr>
          <w:rFonts w:ascii="Times New Roman" w:hAnsi="Times New Roman" w:cs="Times New Roman"/>
          <w:sz w:val="30"/>
          <w:szCs w:val="30"/>
        </w:rPr>
        <w:t>собны само регулироваться и восстанавливаться, но если эти вмеш</w:t>
      </w:r>
      <w:r w:rsidRPr="0061193F">
        <w:rPr>
          <w:rFonts w:ascii="Times New Roman" w:hAnsi="Times New Roman" w:cs="Times New Roman"/>
          <w:sz w:val="30"/>
          <w:szCs w:val="30"/>
        </w:rPr>
        <w:t>а</w:t>
      </w:r>
      <w:r w:rsidRPr="0061193F">
        <w:rPr>
          <w:rFonts w:ascii="Times New Roman" w:hAnsi="Times New Roman" w:cs="Times New Roman"/>
          <w:sz w:val="30"/>
          <w:szCs w:val="30"/>
        </w:rPr>
        <w:t>тельства превышают определенные границы (которые человеку след</w:t>
      </w:r>
      <w:r w:rsidRPr="0061193F">
        <w:rPr>
          <w:rFonts w:ascii="Times New Roman" w:hAnsi="Times New Roman" w:cs="Times New Roman"/>
          <w:sz w:val="30"/>
          <w:szCs w:val="30"/>
        </w:rPr>
        <w:t>у</w:t>
      </w:r>
      <w:r w:rsidRPr="0061193F">
        <w:rPr>
          <w:rFonts w:ascii="Times New Roman" w:hAnsi="Times New Roman" w:cs="Times New Roman"/>
          <w:sz w:val="30"/>
          <w:szCs w:val="30"/>
        </w:rPr>
        <w:t>ет хорошо знать) и уже не могут «угаснуть» в цепи иерархии экос</w:t>
      </w:r>
      <w:r w:rsidRPr="0061193F">
        <w:rPr>
          <w:rFonts w:ascii="Times New Roman" w:hAnsi="Times New Roman" w:cs="Times New Roman"/>
          <w:sz w:val="30"/>
          <w:szCs w:val="30"/>
        </w:rPr>
        <w:t>и</w:t>
      </w:r>
      <w:r w:rsidRPr="0061193F">
        <w:rPr>
          <w:rFonts w:ascii="Times New Roman" w:hAnsi="Times New Roman" w:cs="Times New Roman"/>
          <w:sz w:val="30"/>
          <w:szCs w:val="30"/>
        </w:rPr>
        <w:t>стем (охватывают целые речные системы, ландшафты), они приводят к значительным нарушениям энерго- и биобаланса на значительных те</w:t>
      </w:r>
      <w:r w:rsidRPr="0061193F">
        <w:rPr>
          <w:rFonts w:ascii="Times New Roman" w:hAnsi="Times New Roman" w:cs="Times New Roman"/>
          <w:sz w:val="30"/>
          <w:szCs w:val="30"/>
        </w:rPr>
        <w:t>р</w:t>
      </w:r>
      <w:r w:rsidRPr="0061193F">
        <w:rPr>
          <w:rFonts w:ascii="Times New Roman" w:hAnsi="Times New Roman" w:cs="Times New Roman"/>
          <w:sz w:val="30"/>
          <w:szCs w:val="30"/>
        </w:rPr>
        <w:t>риториях и во всей биосфере.</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 xml:space="preserve">Закон константности </w:t>
      </w:r>
      <w:r w:rsidRPr="001E5E2C">
        <w:rPr>
          <w:rFonts w:ascii="Times New Roman" w:hAnsi="Times New Roman" w:cs="Times New Roman"/>
          <w:sz w:val="30"/>
          <w:szCs w:val="30"/>
        </w:rPr>
        <w:t>(сформулированный В.И. Вернадским)</w:t>
      </w:r>
      <w:r w:rsidRPr="0061193F">
        <w:rPr>
          <w:rFonts w:ascii="Times New Roman" w:hAnsi="Times New Roman" w:cs="Times New Roman"/>
          <w:sz w:val="30"/>
          <w:szCs w:val="30"/>
        </w:rPr>
        <w:t>: количество живого вещества биосферы (за определенное геологич</w:t>
      </w:r>
      <w:r w:rsidRPr="0061193F">
        <w:rPr>
          <w:rFonts w:ascii="Times New Roman" w:hAnsi="Times New Roman" w:cs="Times New Roman"/>
          <w:sz w:val="30"/>
          <w:szCs w:val="30"/>
        </w:rPr>
        <w:t>е</w:t>
      </w:r>
      <w:r w:rsidRPr="0061193F">
        <w:rPr>
          <w:rFonts w:ascii="Times New Roman" w:hAnsi="Times New Roman" w:cs="Times New Roman"/>
          <w:sz w:val="30"/>
          <w:szCs w:val="30"/>
        </w:rPr>
        <w:t>ское время) есть величина постоянная. Этот закон тесно связан с зак</w:t>
      </w:r>
      <w:r w:rsidRPr="0061193F">
        <w:rPr>
          <w:rFonts w:ascii="Times New Roman" w:hAnsi="Times New Roman" w:cs="Times New Roman"/>
          <w:sz w:val="30"/>
          <w:szCs w:val="30"/>
        </w:rPr>
        <w:t>о</w:t>
      </w:r>
      <w:r w:rsidRPr="0061193F">
        <w:rPr>
          <w:rFonts w:ascii="Times New Roman" w:hAnsi="Times New Roman" w:cs="Times New Roman"/>
          <w:sz w:val="30"/>
          <w:szCs w:val="30"/>
        </w:rPr>
        <w:t>ном внутреннего динамического равновесия. По закону константности любое изменение количества живого вещества в одном из регионов биосферы неминуемое приводит к такой же по объему изменения в</w:t>
      </w:r>
      <w:r w:rsidRPr="0061193F">
        <w:rPr>
          <w:rFonts w:ascii="Times New Roman" w:hAnsi="Times New Roman" w:cs="Times New Roman"/>
          <w:sz w:val="30"/>
          <w:szCs w:val="30"/>
        </w:rPr>
        <w:t>е</w:t>
      </w:r>
      <w:r w:rsidRPr="0061193F">
        <w:rPr>
          <w:rFonts w:ascii="Times New Roman" w:hAnsi="Times New Roman" w:cs="Times New Roman"/>
          <w:sz w:val="30"/>
          <w:szCs w:val="30"/>
        </w:rPr>
        <w:t>щества в другом регионе, только с обратным знаком. Следствием этого закона есть правило обязательного заполнения экологических ниш.</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максимизации энергии</w:t>
      </w:r>
      <w:r w:rsidRPr="0061193F">
        <w:rPr>
          <w:rFonts w:ascii="Times New Roman" w:hAnsi="Times New Roman" w:cs="Times New Roman"/>
          <w:sz w:val="30"/>
          <w:szCs w:val="30"/>
        </w:rPr>
        <w:t xml:space="preserve"> (сформулированный Г. и Ю. Од</w:t>
      </w:r>
      <w:r w:rsidRPr="0061193F">
        <w:rPr>
          <w:rFonts w:ascii="Times New Roman" w:hAnsi="Times New Roman" w:cs="Times New Roman"/>
          <w:sz w:val="30"/>
          <w:szCs w:val="30"/>
        </w:rPr>
        <w:t>у</w:t>
      </w:r>
      <w:r w:rsidRPr="0061193F">
        <w:rPr>
          <w:rFonts w:ascii="Times New Roman" w:hAnsi="Times New Roman" w:cs="Times New Roman"/>
          <w:sz w:val="30"/>
          <w:szCs w:val="30"/>
        </w:rPr>
        <w:t>мами и дополненный М. Рэймерсом): в конкуренции с другими сист</w:t>
      </w:r>
      <w:r w:rsidRPr="0061193F">
        <w:rPr>
          <w:rFonts w:ascii="Times New Roman" w:hAnsi="Times New Roman" w:cs="Times New Roman"/>
          <w:sz w:val="30"/>
          <w:szCs w:val="30"/>
        </w:rPr>
        <w:t>е</w:t>
      </w:r>
      <w:r w:rsidRPr="0061193F">
        <w:rPr>
          <w:rFonts w:ascii="Times New Roman" w:hAnsi="Times New Roman" w:cs="Times New Roman"/>
          <w:sz w:val="30"/>
          <w:szCs w:val="30"/>
        </w:rPr>
        <w:lastRenderedPageBreak/>
        <w:t>мами сохраняется та из них, которая наибольшее оказывает содействие поступлению энергии и информации и использует максимальную их количество наиэффективнее. Для этого такая система, большей частью, образовывает накопители (хранилища) высококачественной энергии, часть которой тратит на обеспечение поступления новой энергии, обеспечивает нормальный кругооборот веществ и создает механизмы регулирования, поддержки, стойкости системы, ее способности пр</w:t>
      </w:r>
      <w:r w:rsidRPr="0061193F">
        <w:rPr>
          <w:rFonts w:ascii="Times New Roman" w:hAnsi="Times New Roman" w:cs="Times New Roman"/>
          <w:sz w:val="30"/>
          <w:szCs w:val="30"/>
        </w:rPr>
        <w:t>и</w:t>
      </w:r>
      <w:r w:rsidRPr="0061193F">
        <w:rPr>
          <w:rFonts w:ascii="Times New Roman" w:hAnsi="Times New Roman" w:cs="Times New Roman"/>
          <w:sz w:val="30"/>
          <w:szCs w:val="30"/>
        </w:rPr>
        <w:t>спосабливаться к изменениям, налаживает обмен с другими системами. Максимизация – это повышение шансов на выживание.</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Закон максимума биогенной энергии</w:t>
      </w:r>
      <w:r w:rsidRPr="0061193F">
        <w:rPr>
          <w:rFonts w:ascii="Times New Roman" w:hAnsi="Times New Roman" w:cs="Times New Roman"/>
          <w:sz w:val="30"/>
          <w:szCs w:val="30"/>
        </w:rPr>
        <w:t xml:space="preserve"> (закон В.И. Вернадского – Э.С. Бауэра): Любая биологическая и «бионесовершенная» система с биотой, которая находится в состоянии «стойкого неравновесия» (д</w:t>
      </w:r>
      <w:r w:rsidRPr="0061193F">
        <w:rPr>
          <w:rFonts w:ascii="Times New Roman" w:hAnsi="Times New Roman" w:cs="Times New Roman"/>
          <w:sz w:val="30"/>
          <w:szCs w:val="30"/>
        </w:rPr>
        <w:t>и</w:t>
      </w:r>
      <w:r w:rsidRPr="0061193F">
        <w:rPr>
          <w:rFonts w:ascii="Times New Roman" w:hAnsi="Times New Roman" w:cs="Times New Roman"/>
          <w:sz w:val="30"/>
          <w:szCs w:val="30"/>
        </w:rPr>
        <w:t>намично подвижного равновесия с окружающей средой), увеличивает, развиваясь, свое влияние на среду. В процессе эволюции видов, тве</w:t>
      </w:r>
      <w:r w:rsidRPr="0061193F">
        <w:rPr>
          <w:rFonts w:ascii="Times New Roman" w:hAnsi="Times New Roman" w:cs="Times New Roman"/>
          <w:sz w:val="30"/>
          <w:szCs w:val="30"/>
        </w:rPr>
        <w:t>р</w:t>
      </w:r>
      <w:r w:rsidRPr="0061193F">
        <w:rPr>
          <w:rFonts w:ascii="Times New Roman" w:hAnsi="Times New Roman" w:cs="Times New Roman"/>
          <w:sz w:val="30"/>
          <w:szCs w:val="30"/>
        </w:rPr>
        <w:t>дит Вернадский, выживают те, которые увеличивают биогенную ге</w:t>
      </w:r>
      <w:r w:rsidRPr="0061193F">
        <w:rPr>
          <w:rFonts w:ascii="Times New Roman" w:hAnsi="Times New Roman" w:cs="Times New Roman"/>
          <w:sz w:val="30"/>
          <w:szCs w:val="30"/>
        </w:rPr>
        <w:t>о</w:t>
      </w:r>
      <w:r w:rsidRPr="0061193F">
        <w:rPr>
          <w:rFonts w:ascii="Times New Roman" w:hAnsi="Times New Roman" w:cs="Times New Roman"/>
          <w:sz w:val="30"/>
          <w:szCs w:val="30"/>
        </w:rPr>
        <w:t>химическую энергию. По мнению Бауера, живые системы никогда не находятся в состоянии равновесия и выполняют за счет своей свобо</w:t>
      </w:r>
      <w:r w:rsidRPr="0061193F">
        <w:rPr>
          <w:rFonts w:ascii="Times New Roman" w:hAnsi="Times New Roman" w:cs="Times New Roman"/>
          <w:sz w:val="30"/>
          <w:szCs w:val="30"/>
        </w:rPr>
        <w:t>д</w:t>
      </w:r>
      <w:r w:rsidRPr="0061193F">
        <w:rPr>
          <w:rFonts w:ascii="Times New Roman" w:hAnsi="Times New Roman" w:cs="Times New Roman"/>
          <w:sz w:val="30"/>
          <w:szCs w:val="30"/>
        </w:rPr>
        <w:t>ной энергии полезную работу против равновесия, которого требуют законы физики и химии за счет существующих внешних условий. Вм</w:t>
      </w:r>
      <w:r w:rsidRPr="0061193F">
        <w:rPr>
          <w:rFonts w:ascii="Times New Roman" w:hAnsi="Times New Roman" w:cs="Times New Roman"/>
          <w:sz w:val="30"/>
          <w:szCs w:val="30"/>
        </w:rPr>
        <w:t>е</w:t>
      </w:r>
      <w:r w:rsidRPr="0061193F">
        <w:rPr>
          <w:rFonts w:ascii="Times New Roman" w:hAnsi="Times New Roman" w:cs="Times New Roman"/>
          <w:sz w:val="30"/>
          <w:szCs w:val="30"/>
        </w:rPr>
        <w:t>сте с другими фундаментальными положениями закон максимума би</w:t>
      </w:r>
      <w:r w:rsidRPr="0061193F">
        <w:rPr>
          <w:rFonts w:ascii="Times New Roman" w:hAnsi="Times New Roman" w:cs="Times New Roman"/>
          <w:sz w:val="30"/>
          <w:szCs w:val="30"/>
        </w:rPr>
        <w:t>о</w:t>
      </w:r>
      <w:r w:rsidRPr="0061193F">
        <w:rPr>
          <w:rFonts w:ascii="Times New Roman" w:hAnsi="Times New Roman" w:cs="Times New Roman"/>
          <w:sz w:val="30"/>
          <w:szCs w:val="30"/>
        </w:rPr>
        <w:t>генной энергии служит основой разработки стратегии природопольз</w:t>
      </w:r>
      <w:r w:rsidRPr="0061193F">
        <w:rPr>
          <w:rFonts w:ascii="Times New Roman" w:hAnsi="Times New Roman" w:cs="Times New Roman"/>
          <w:sz w:val="30"/>
          <w:szCs w:val="30"/>
        </w:rPr>
        <w:t>о</w:t>
      </w:r>
      <w:r w:rsidRPr="0061193F">
        <w:rPr>
          <w:rFonts w:ascii="Times New Roman" w:hAnsi="Times New Roman" w:cs="Times New Roman"/>
          <w:sz w:val="30"/>
          <w:szCs w:val="30"/>
        </w:rPr>
        <w:t>вания.</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1E5E2C">
        <w:rPr>
          <w:rFonts w:ascii="Times New Roman" w:hAnsi="Times New Roman" w:cs="Times New Roman"/>
          <w:b/>
          <w:i/>
          <w:sz w:val="30"/>
          <w:szCs w:val="30"/>
        </w:rPr>
        <w:t>Принцип минимального размера популяций</w:t>
      </w:r>
      <w:r w:rsidRPr="0061193F">
        <w:rPr>
          <w:rFonts w:ascii="Times New Roman" w:hAnsi="Times New Roman" w:cs="Times New Roman"/>
          <w:sz w:val="30"/>
          <w:szCs w:val="30"/>
        </w:rPr>
        <w:t>: закономерно с</w:t>
      </w:r>
      <w:r w:rsidRPr="0061193F">
        <w:rPr>
          <w:rFonts w:ascii="Times New Roman" w:hAnsi="Times New Roman" w:cs="Times New Roman"/>
          <w:sz w:val="30"/>
          <w:szCs w:val="30"/>
        </w:rPr>
        <w:t>у</w:t>
      </w:r>
      <w:r w:rsidRPr="0061193F">
        <w:rPr>
          <w:rFonts w:ascii="Times New Roman" w:hAnsi="Times New Roman" w:cs="Times New Roman"/>
          <w:sz w:val="30"/>
          <w:szCs w:val="30"/>
        </w:rPr>
        <w:t>ществующее в природе явление, характеризуемое как своеобразный естественный принцип, означающий, что каждому виду животных свойствен специфический для него минимальный размер популяции, нарушение которого ставит под угрозу существование популяции, а иногда и вида в целом.</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 xml:space="preserve">В 1942 г. Р. Линдеман впервые сформулировал </w:t>
      </w:r>
      <w:r w:rsidRPr="001E5E2C">
        <w:rPr>
          <w:rFonts w:ascii="Times New Roman" w:hAnsi="Times New Roman" w:cs="Times New Roman"/>
          <w:b/>
          <w:i/>
          <w:sz w:val="30"/>
          <w:szCs w:val="30"/>
        </w:rPr>
        <w:t>закон пирамиды энергий</w:t>
      </w:r>
      <w:r w:rsidRPr="0061193F">
        <w:rPr>
          <w:rFonts w:ascii="Times New Roman" w:hAnsi="Times New Roman" w:cs="Times New Roman"/>
          <w:sz w:val="30"/>
          <w:szCs w:val="30"/>
        </w:rPr>
        <w:t>, который нередко называют «законом 10 %». Согласно этому закону с одного трофического уровня экологической пирамиды пер</w:t>
      </w:r>
      <w:r w:rsidRPr="0061193F">
        <w:rPr>
          <w:rFonts w:ascii="Times New Roman" w:hAnsi="Times New Roman" w:cs="Times New Roman"/>
          <w:sz w:val="30"/>
          <w:szCs w:val="30"/>
        </w:rPr>
        <w:t>е</w:t>
      </w:r>
      <w:r w:rsidRPr="0061193F">
        <w:rPr>
          <w:rFonts w:ascii="Times New Roman" w:hAnsi="Times New Roman" w:cs="Times New Roman"/>
          <w:sz w:val="30"/>
          <w:szCs w:val="30"/>
        </w:rPr>
        <w:t>ходит на другой ее уровень в среднем не более 10 % энергии. Посл</w:t>
      </w:r>
      <w:r w:rsidRPr="0061193F">
        <w:rPr>
          <w:rFonts w:ascii="Times New Roman" w:hAnsi="Times New Roman" w:cs="Times New Roman"/>
          <w:sz w:val="30"/>
          <w:szCs w:val="30"/>
        </w:rPr>
        <w:t>е</w:t>
      </w:r>
      <w:r w:rsidRPr="0061193F">
        <w:rPr>
          <w:rFonts w:ascii="Times New Roman" w:hAnsi="Times New Roman" w:cs="Times New Roman"/>
          <w:sz w:val="30"/>
          <w:szCs w:val="30"/>
        </w:rPr>
        <w:t>дующим гетеротрофам передается только 10 – 20 % исходной энергии. Используя закон пирамиды энергий, нетрудно подсчитать, что колич</w:t>
      </w:r>
      <w:r w:rsidRPr="0061193F">
        <w:rPr>
          <w:rFonts w:ascii="Times New Roman" w:hAnsi="Times New Roman" w:cs="Times New Roman"/>
          <w:sz w:val="30"/>
          <w:szCs w:val="30"/>
        </w:rPr>
        <w:t>е</w:t>
      </w:r>
      <w:r w:rsidRPr="0061193F">
        <w:rPr>
          <w:rFonts w:ascii="Times New Roman" w:hAnsi="Times New Roman" w:cs="Times New Roman"/>
          <w:sz w:val="30"/>
          <w:szCs w:val="30"/>
        </w:rPr>
        <w:t>ство энергии, доходящее до третичных плотоядных (V трофический уровень), составляет около 0,0001 энергии, поглощенной продуцент</w:t>
      </w:r>
      <w:r w:rsidRPr="0061193F">
        <w:rPr>
          <w:rFonts w:ascii="Times New Roman" w:hAnsi="Times New Roman" w:cs="Times New Roman"/>
          <w:sz w:val="30"/>
          <w:szCs w:val="30"/>
        </w:rPr>
        <w:t>а</w:t>
      </w:r>
      <w:r w:rsidRPr="0061193F">
        <w:rPr>
          <w:rFonts w:ascii="Times New Roman" w:hAnsi="Times New Roman" w:cs="Times New Roman"/>
          <w:sz w:val="30"/>
          <w:szCs w:val="30"/>
        </w:rPr>
        <w:t>ми. Отсюда следует, что передача энергии с одного уровня на другой происходит с очень малым КПД. Это объясняет ограниченное колич</w:t>
      </w:r>
      <w:r w:rsidRPr="0061193F">
        <w:rPr>
          <w:rFonts w:ascii="Times New Roman" w:hAnsi="Times New Roman" w:cs="Times New Roman"/>
          <w:sz w:val="30"/>
          <w:szCs w:val="30"/>
        </w:rPr>
        <w:t>е</w:t>
      </w:r>
      <w:r w:rsidRPr="0061193F">
        <w:rPr>
          <w:rFonts w:ascii="Times New Roman" w:hAnsi="Times New Roman" w:cs="Times New Roman"/>
          <w:sz w:val="30"/>
          <w:szCs w:val="30"/>
        </w:rPr>
        <w:t>ство звеньев в пищевой цепи независимо оттого или иного биоценоза.</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 xml:space="preserve">Экологическая ниша – место, занимаемое видом в биоценозе, включающее комплекс его биоценотических связей и требований к </w:t>
      </w:r>
      <w:r w:rsidRPr="0061193F">
        <w:rPr>
          <w:rFonts w:ascii="Times New Roman" w:hAnsi="Times New Roman" w:cs="Times New Roman"/>
          <w:sz w:val="30"/>
          <w:szCs w:val="30"/>
        </w:rPr>
        <w:lastRenderedPageBreak/>
        <w:t>факторам среды. Термин введен в1914 году Дж. Гриннеллом и в1927 году Чарльзом Элтоном. По каждому фактору у вида есть диапазон, в котором он может существовать (экологическая валентность). Если провести проекции от крайних точек диапазонов каждой оси факторов, мы получим n-мерную фигуру, где n – количество значимых для вида экологических факторов. Суть принципа конкурентного исключения, также известного как принцип Гаузе, состоит в том, что каждый вид имеет свою собственную экологическую нишу. Никакие два разных вида не могут занять одну и ту же экологическую нишу. Сформулир</w:t>
      </w:r>
      <w:r w:rsidRPr="0061193F">
        <w:rPr>
          <w:rFonts w:ascii="Times New Roman" w:hAnsi="Times New Roman" w:cs="Times New Roman"/>
          <w:sz w:val="30"/>
          <w:szCs w:val="30"/>
        </w:rPr>
        <w:t>о</w:t>
      </w:r>
      <w:r w:rsidRPr="0061193F">
        <w:rPr>
          <w:rFonts w:ascii="Times New Roman" w:hAnsi="Times New Roman" w:cs="Times New Roman"/>
          <w:sz w:val="30"/>
          <w:szCs w:val="30"/>
        </w:rPr>
        <w:t>ванный таким образом принцип Гаузе подвергался критике. Например, одним из известных противоречий этому принципу является «план</w:t>
      </w:r>
      <w:r w:rsidRPr="0061193F">
        <w:rPr>
          <w:rFonts w:ascii="Times New Roman" w:hAnsi="Times New Roman" w:cs="Times New Roman"/>
          <w:sz w:val="30"/>
          <w:szCs w:val="30"/>
        </w:rPr>
        <w:t>к</w:t>
      </w:r>
      <w:r w:rsidRPr="0061193F">
        <w:rPr>
          <w:rFonts w:ascii="Times New Roman" w:hAnsi="Times New Roman" w:cs="Times New Roman"/>
          <w:sz w:val="30"/>
          <w:szCs w:val="30"/>
        </w:rPr>
        <w:t>тонный парадокс». Все виды живых организмов, относящихся к план</w:t>
      </w:r>
      <w:r w:rsidRPr="0061193F">
        <w:rPr>
          <w:rFonts w:ascii="Times New Roman" w:hAnsi="Times New Roman" w:cs="Times New Roman"/>
          <w:sz w:val="30"/>
          <w:szCs w:val="30"/>
        </w:rPr>
        <w:t>к</w:t>
      </w:r>
      <w:r w:rsidRPr="0061193F">
        <w:rPr>
          <w:rFonts w:ascii="Times New Roman" w:hAnsi="Times New Roman" w:cs="Times New Roman"/>
          <w:sz w:val="30"/>
          <w:szCs w:val="30"/>
        </w:rPr>
        <w:t>тону, живут на очень ограниченном пространстве и потребляют ресу</w:t>
      </w:r>
      <w:r w:rsidRPr="0061193F">
        <w:rPr>
          <w:rFonts w:ascii="Times New Roman" w:hAnsi="Times New Roman" w:cs="Times New Roman"/>
          <w:sz w:val="30"/>
          <w:szCs w:val="30"/>
        </w:rPr>
        <w:t>р</w:t>
      </w:r>
      <w:r w:rsidRPr="0061193F">
        <w:rPr>
          <w:rFonts w:ascii="Times New Roman" w:hAnsi="Times New Roman" w:cs="Times New Roman"/>
          <w:sz w:val="30"/>
          <w:szCs w:val="30"/>
        </w:rPr>
        <w:t>сы одного рода (главным образом солнечную энергию и морские м</w:t>
      </w:r>
      <w:r w:rsidRPr="0061193F">
        <w:rPr>
          <w:rFonts w:ascii="Times New Roman" w:hAnsi="Times New Roman" w:cs="Times New Roman"/>
          <w:sz w:val="30"/>
          <w:szCs w:val="30"/>
        </w:rPr>
        <w:t>и</w:t>
      </w:r>
      <w:r w:rsidRPr="0061193F">
        <w:rPr>
          <w:rFonts w:ascii="Times New Roman" w:hAnsi="Times New Roman" w:cs="Times New Roman"/>
          <w:sz w:val="30"/>
          <w:szCs w:val="30"/>
        </w:rPr>
        <w:t>неральные соединения). Современный подход к проблеме разделения экологической ниши несколькими видами указывает, что в некоторых случаях два вида могут разделять одну экологическую нишу, а в нек</w:t>
      </w:r>
      <w:r w:rsidRPr="0061193F">
        <w:rPr>
          <w:rFonts w:ascii="Times New Roman" w:hAnsi="Times New Roman" w:cs="Times New Roman"/>
          <w:sz w:val="30"/>
          <w:szCs w:val="30"/>
        </w:rPr>
        <w:t>о</w:t>
      </w:r>
      <w:r w:rsidRPr="0061193F">
        <w:rPr>
          <w:rFonts w:ascii="Times New Roman" w:hAnsi="Times New Roman" w:cs="Times New Roman"/>
          <w:sz w:val="30"/>
          <w:szCs w:val="30"/>
        </w:rPr>
        <w:t>торое такое совмещение приводит один из видов к вымиранию. Воо</w:t>
      </w:r>
      <w:r w:rsidRPr="0061193F">
        <w:rPr>
          <w:rFonts w:ascii="Times New Roman" w:hAnsi="Times New Roman" w:cs="Times New Roman"/>
          <w:sz w:val="30"/>
          <w:szCs w:val="30"/>
        </w:rPr>
        <w:t>б</w:t>
      </w:r>
      <w:r w:rsidRPr="0061193F">
        <w:rPr>
          <w:rFonts w:ascii="Times New Roman" w:hAnsi="Times New Roman" w:cs="Times New Roman"/>
          <w:sz w:val="30"/>
          <w:szCs w:val="30"/>
        </w:rPr>
        <w:t>ще, если речь идет о конкуренции за определенный ресурс, становл</w:t>
      </w:r>
      <w:r w:rsidRPr="0061193F">
        <w:rPr>
          <w:rFonts w:ascii="Times New Roman" w:hAnsi="Times New Roman" w:cs="Times New Roman"/>
          <w:sz w:val="30"/>
          <w:szCs w:val="30"/>
        </w:rPr>
        <w:t>е</w:t>
      </w:r>
      <w:r w:rsidRPr="0061193F">
        <w:rPr>
          <w:rFonts w:ascii="Times New Roman" w:hAnsi="Times New Roman" w:cs="Times New Roman"/>
          <w:sz w:val="30"/>
          <w:szCs w:val="30"/>
        </w:rPr>
        <w:t>ние биоценозов связано с расхождением экологических ниш и умен</w:t>
      </w:r>
      <w:r w:rsidRPr="0061193F">
        <w:rPr>
          <w:rFonts w:ascii="Times New Roman" w:hAnsi="Times New Roman" w:cs="Times New Roman"/>
          <w:sz w:val="30"/>
          <w:szCs w:val="30"/>
        </w:rPr>
        <w:t>ь</w:t>
      </w:r>
      <w:r w:rsidRPr="0061193F">
        <w:rPr>
          <w:rFonts w:ascii="Times New Roman" w:hAnsi="Times New Roman" w:cs="Times New Roman"/>
          <w:sz w:val="30"/>
          <w:szCs w:val="30"/>
        </w:rPr>
        <w:t>шением уровня межвидовой конкуренции. При таком варианте прав</w:t>
      </w:r>
      <w:r w:rsidRPr="0061193F">
        <w:rPr>
          <w:rFonts w:ascii="Times New Roman" w:hAnsi="Times New Roman" w:cs="Times New Roman"/>
          <w:sz w:val="30"/>
          <w:szCs w:val="30"/>
        </w:rPr>
        <w:t>и</w:t>
      </w:r>
      <w:r w:rsidRPr="0061193F">
        <w:rPr>
          <w:rFonts w:ascii="Times New Roman" w:hAnsi="Times New Roman" w:cs="Times New Roman"/>
          <w:sz w:val="30"/>
          <w:szCs w:val="30"/>
        </w:rPr>
        <w:t>ло конкурентного исключения подразумевает пространственное (ин</w:t>
      </w:r>
      <w:r w:rsidRPr="0061193F">
        <w:rPr>
          <w:rFonts w:ascii="Times New Roman" w:hAnsi="Times New Roman" w:cs="Times New Roman"/>
          <w:sz w:val="30"/>
          <w:szCs w:val="30"/>
        </w:rPr>
        <w:t>о</w:t>
      </w:r>
      <w:r w:rsidRPr="0061193F">
        <w:rPr>
          <w:rFonts w:ascii="Times New Roman" w:hAnsi="Times New Roman" w:cs="Times New Roman"/>
          <w:sz w:val="30"/>
          <w:szCs w:val="30"/>
        </w:rPr>
        <w:t>гда функциональное) разобщение видов в биоценозе. Абсолютное в</w:t>
      </w:r>
      <w:r w:rsidRPr="0061193F">
        <w:rPr>
          <w:rFonts w:ascii="Times New Roman" w:hAnsi="Times New Roman" w:cs="Times New Roman"/>
          <w:sz w:val="30"/>
          <w:szCs w:val="30"/>
        </w:rPr>
        <w:t>ы</w:t>
      </w:r>
      <w:r w:rsidRPr="0061193F">
        <w:rPr>
          <w:rFonts w:ascii="Times New Roman" w:hAnsi="Times New Roman" w:cs="Times New Roman"/>
          <w:sz w:val="30"/>
          <w:szCs w:val="30"/>
        </w:rPr>
        <w:t>теснение, при подробном изучении экосистем, зафиксировать почти невозможно.</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В течение истории Земли необратимость биологической эвол</w:t>
      </w:r>
      <w:r w:rsidRPr="0061193F">
        <w:rPr>
          <w:rFonts w:ascii="Times New Roman" w:hAnsi="Times New Roman" w:cs="Times New Roman"/>
          <w:sz w:val="30"/>
          <w:szCs w:val="30"/>
        </w:rPr>
        <w:t>ю</w:t>
      </w:r>
      <w:r w:rsidRPr="0061193F">
        <w:rPr>
          <w:rFonts w:ascii="Times New Roman" w:hAnsi="Times New Roman" w:cs="Times New Roman"/>
          <w:sz w:val="30"/>
          <w:szCs w:val="30"/>
        </w:rPr>
        <w:t>ции определила необратимость динамики веществ в биосфере, выя</w:t>
      </w:r>
      <w:r w:rsidRPr="0061193F">
        <w:rPr>
          <w:rFonts w:ascii="Times New Roman" w:hAnsi="Times New Roman" w:cs="Times New Roman"/>
          <w:sz w:val="30"/>
          <w:szCs w:val="30"/>
        </w:rPr>
        <w:t>в</w:t>
      </w:r>
      <w:r w:rsidRPr="0061193F">
        <w:rPr>
          <w:rFonts w:ascii="Times New Roman" w:hAnsi="Times New Roman" w:cs="Times New Roman"/>
          <w:sz w:val="30"/>
          <w:szCs w:val="30"/>
        </w:rPr>
        <w:t>ляемых по характеру древних осадков.</w:t>
      </w:r>
    </w:p>
    <w:p w:rsidR="0061193F" w:rsidRPr="0061193F"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Барри Коммонер (1974) выдвинул ряд положений, которые сег</w:t>
      </w:r>
      <w:r w:rsidRPr="0061193F">
        <w:rPr>
          <w:rFonts w:ascii="Times New Roman" w:hAnsi="Times New Roman" w:cs="Times New Roman"/>
          <w:sz w:val="30"/>
          <w:szCs w:val="30"/>
        </w:rPr>
        <w:t>о</w:t>
      </w:r>
      <w:r w:rsidRPr="0061193F">
        <w:rPr>
          <w:rFonts w:ascii="Times New Roman" w:hAnsi="Times New Roman" w:cs="Times New Roman"/>
          <w:sz w:val="30"/>
          <w:szCs w:val="30"/>
        </w:rPr>
        <w:t>дня называют законами экологии:</w:t>
      </w:r>
    </w:p>
    <w:p w:rsidR="0061193F" w:rsidRPr="0061193F" w:rsidRDefault="0061193F" w:rsidP="0061193F">
      <w:pPr>
        <w:tabs>
          <w:tab w:val="left" w:pos="993"/>
        </w:tabs>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1)</w:t>
      </w:r>
      <w:r w:rsidRPr="0061193F">
        <w:rPr>
          <w:rFonts w:ascii="Times New Roman" w:hAnsi="Times New Roman" w:cs="Times New Roman"/>
          <w:sz w:val="30"/>
          <w:szCs w:val="30"/>
        </w:rPr>
        <w:tab/>
      </w:r>
      <w:r w:rsidRPr="001E5E2C">
        <w:rPr>
          <w:rFonts w:ascii="Times New Roman" w:hAnsi="Times New Roman" w:cs="Times New Roman"/>
          <w:b/>
          <w:i/>
          <w:sz w:val="30"/>
          <w:szCs w:val="30"/>
        </w:rPr>
        <w:t>«Все связано со всем»</w:t>
      </w:r>
      <w:r w:rsidRPr="0061193F">
        <w:rPr>
          <w:rFonts w:ascii="Times New Roman" w:hAnsi="Times New Roman" w:cs="Times New Roman"/>
          <w:sz w:val="30"/>
          <w:szCs w:val="30"/>
        </w:rPr>
        <w:t>: отражает существование сложнейшей сети взаимодействий в экосфере. Он предостерегает человека от нео</w:t>
      </w:r>
      <w:r w:rsidRPr="0061193F">
        <w:rPr>
          <w:rFonts w:ascii="Times New Roman" w:hAnsi="Times New Roman" w:cs="Times New Roman"/>
          <w:sz w:val="30"/>
          <w:szCs w:val="30"/>
        </w:rPr>
        <w:t>б</w:t>
      </w:r>
      <w:r w:rsidRPr="0061193F">
        <w:rPr>
          <w:rFonts w:ascii="Times New Roman" w:hAnsi="Times New Roman" w:cs="Times New Roman"/>
          <w:sz w:val="30"/>
          <w:szCs w:val="30"/>
        </w:rPr>
        <w:t>думанного воздействия на отдельные части экосистем, что может пр</w:t>
      </w:r>
      <w:r w:rsidRPr="0061193F">
        <w:rPr>
          <w:rFonts w:ascii="Times New Roman" w:hAnsi="Times New Roman" w:cs="Times New Roman"/>
          <w:sz w:val="30"/>
          <w:szCs w:val="30"/>
        </w:rPr>
        <w:t>и</w:t>
      </w:r>
      <w:r w:rsidRPr="0061193F">
        <w:rPr>
          <w:rFonts w:ascii="Times New Roman" w:hAnsi="Times New Roman" w:cs="Times New Roman"/>
          <w:sz w:val="30"/>
          <w:szCs w:val="30"/>
        </w:rPr>
        <w:t>вести к непредвиденным последствиям.</w:t>
      </w:r>
    </w:p>
    <w:p w:rsidR="0061193F" w:rsidRPr="0061193F" w:rsidRDefault="0061193F" w:rsidP="0061193F">
      <w:pPr>
        <w:tabs>
          <w:tab w:val="left" w:pos="993"/>
        </w:tabs>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2)</w:t>
      </w:r>
      <w:r w:rsidRPr="0061193F">
        <w:rPr>
          <w:rFonts w:ascii="Times New Roman" w:hAnsi="Times New Roman" w:cs="Times New Roman"/>
          <w:sz w:val="30"/>
          <w:szCs w:val="30"/>
        </w:rPr>
        <w:tab/>
      </w:r>
      <w:r w:rsidRPr="001E5E2C">
        <w:rPr>
          <w:rFonts w:ascii="Times New Roman" w:hAnsi="Times New Roman" w:cs="Times New Roman"/>
          <w:b/>
          <w:i/>
          <w:sz w:val="30"/>
          <w:szCs w:val="30"/>
        </w:rPr>
        <w:t>«Все должно куда-то деваться»</w:t>
      </w:r>
      <w:r w:rsidRPr="0061193F">
        <w:rPr>
          <w:rFonts w:ascii="Times New Roman" w:hAnsi="Times New Roman" w:cs="Times New Roman"/>
          <w:sz w:val="30"/>
          <w:szCs w:val="30"/>
        </w:rPr>
        <w:t>: вытекает из фундаментал</w:t>
      </w:r>
      <w:r w:rsidRPr="0061193F">
        <w:rPr>
          <w:rFonts w:ascii="Times New Roman" w:hAnsi="Times New Roman" w:cs="Times New Roman"/>
          <w:sz w:val="30"/>
          <w:szCs w:val="30"/>
        </w:rPr>
        <w:t>ь</w:t>
      </w:r>
      <w:r w:rsidRPr="0061193F">
        <w:rPr>
          <w:rFonts w:ascii="Times New Roman" w:hAnsi="Times New Roman" w:cs="Times New Roman"/>
          <w:sz w:val="30"/>
          <w:szCs w:val="30"/>
        </w:rPr>
        <w:t>ного закона сохранения материи. Он позволяет по-новому рассматр</w:t>
      </w:r>
      <w:r w:rsidRPr="0061193F">
        <w:rPr>
          <w:rFonts w:ascii="Times New Roman" w:hAnsi="Times New Roman" w:cs="Times New Roman"/>
          <w:sz w:val="30"/>
          <w:szCs w:val="30"/>
        </w:rPr>
        <w:t>и</w:t>
      </w:r>
      <w:r w:rsidRPr="0061193F">
        <w:rPr>
          <w:rFonts w:ascii="Times New Roman" w:hAnsi="Times New Roman" w:cs="Times New Roman"/>
          <w:sz w:val="30"/>
          <w:szCs w:val="30"/>
        </w:rPr>
        <w:t>вать проблему отходов материального производства. Огромные кол</w:t>
      </w:r>
      <w:r w:rsidRPr="0061193F">
        <w:rPr>
          <w:rFonts w:ascii="Times New Roman" w:hAnsi="Times New Roman" w:cs="Times New Roman"/>
          <w:sz w:val="30"/>
          <w:szCs w:val="30"/>
        </w:rPr>
        <w:t>и</w:t>
      </w:r>
      <w:r w:rsidRPr="0061193F">
        <w:rPr>
          <w:rFonts w:ascii="Times New Roman" w:hAnsi="Times New Roman" w:cs="Times New Roman"/>
          <w:sz w:val="30"/>
          <w:szCs w:val="30"/>
        </w:rPr>
        <w:t>чества веществ извлечены из Земли, преобразованы в новые соедин</w:t>
      </w:r>
      <w:r w:rsidRPr="0061193F">
        <w:rPr>
          <w:rFonts w:ascii="Times New Roman" w:hAnsi="Times New Roman" w:cs="Times New Roman"/>
          <w:sz w:val="30"/>
          <w:szCs w:val="30"/>
        </w:rPr>
        <w:t>е</w:t>
      </w:r>
      <w:r w:rsidRPr="0061193F">
        <w:rPr>
          <w:rFonts w:ascii="Times New Roman" w:hAnsi="Times New Roman" w:cs="Times New Roman"/>
          <w:sz w:val="30"/>
          <w:szCs w:val="30"/>
        </w:rPr>
        <w:t>ния и рассеяны в окружающей среде без учета того факта, что «все к</w:t>
      </w:r>
      <w:r w:rsidRPr="0061193F">
        <w:rPr>
          <w:rFonts w:ascii="Times New Roman" w:hAnsi="Times New Roman" w:cs="Times New Roman"/>
          <w:sz w:val="30"/>
          <w:szCs w:val="30"/>
        </w:rPr>
        <w:t>у</w:t>
      </w:r>
      <w:r w:rsidRPr="0061193F">
        <w:rPr>
          <w:rFonts w:ascii="Times New Roman" w:hAnsi="Times New Roman" w:cs="Times New Roman"/>
          <w:sz w:val="30"/>
          <w:szCs w:val="30"/>
        </w:rPr>
        <w:t>да-то девается». И как результат – большие количества веществ зача</w:t>
      </w:r>
      <w:r w:rsidRPr="0061193F">
        <w:rPr>
          <w:rFonts w:ascii="Times New Roman" w:hAnsi="Times New Roman" w:cs="Times New Roman"/>
          <w:sz w:val="30"/>
          <w:szCs w:val="30"/>
        </w:rPr>
        <w:t>с</w:t>
      </w:r>
      <w:r w:rsidRPr="0061193F">
        <w:rPr>
          <w:rFonts w:ascii="Times New Roman" w:hAnsi="Times New Roman" w:cs="Times New Roman"/>
          <w:sz w:val="30"/>
          <w:szCs w:val="30"/>
        </w:rPr>
        <w:t>тую накапливаются там, где по природе их не должно быть</w:t>
      </w:r>
    </w:p>
    <w:p w:rsidR="0061193F" w:rsidRPr="0061193F" w:rsidRDefault="0061193F" w:rsidP="0061193F">
      <w:pPr>
        <w:tabs>
          <w:tab w:val="left" w:pos="993"/>
        </w:tabs>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lastRenderedPageBreak/>
        <w:t>3)</w:t>
      </w:r>
      <w:r w:rsidRPr="0061193F">
        <w:rPr>
          <w:rFonts w:ascii="Times New Roman" w:hAnsi="Times New Roman" w:cs="Times New Roman"/>
          <w:sz w:val="30"/>
          <w:szCs w:val="30"/>
        </w:rPr>
        <w:tab/>
      </w:r>
      <w:r w:rsidRPr="001E5E2C">
        <w:rPr>
          <w:rFonts w:ascii="Times New Roman" w:hAnsi="Times New Roman" w:cs="Times New Roman"/>
          <w:b/>
          <w:i/>
          <w:sz w:val="30"/>
          <w:szCs w:val="30"/>
        </w:rPr>
        <w:t>«Природа знает лучше»</w:t>
      </w:r>
      <w:r w:rsidRPr="0061193F">
        <w:rPr>
          <w:rFonts w:ascii="Times New Roman" w:hAnsi="Times New Roman" w:cs="Times New Roman"/>
          <w:sz w:val="30"/>
          <w:szCs w:val="30"/>
        </w:rPr>
        <w:t>: исходит из того, что «структура о</w:t>
      </w:r>
      <w:r w:rsidRPr="0061193F">
        <w:rPr>
          <w:rFonts w:ascii="Times New Roman" w:hAnsi="Times New Roman" w:cs="Times New Roman"/>
          <w:sz w:val="30"/>
          <w:szCs w:val="30"/>
        </w:rPr>
        <w:t>р</w:t>
      </w:r>
      <w:r w:rsidRPr="0061193F">
        <w:rPr>
          <w:rFonts w:ascii="Times New Roman" w:hAnsi="Times New Roman" w:cs="Times New Roman"/>
          <w:sz w:val="30"/>
          <w:szCs w:val="30"/>
        </w:rPr>
        <w:t>ганизма нынешних живых существ или организмов современной пр</w:t>
      </w:r>
      <w:r w:rsidRPr="0061193F">
        <w:rPr>
          <w:rFonts w:ascii="Times New Roman" w:hAnsi="Times New Roman" w:cs="Times New Roman"/>
          <w:sz w:val="30"/>
          <w:szCs w:val="30"/>
        </w:rPr>
        <w:t>и</w:t>
      </w:r>
      <w:r w:rsidRPr="0061193F">
        <w:rPr>
          <w:rFonts w:ascii="Times New Roman" w:hAnsi="Times New Roman" w:cs="Times New Roman"/>
          <w:sz w:val="30"/>
          <w:szCs w:val="30"/>
        </w:rPr>
        <w:t>родной экосистемы – наилучшие в том смысле, что они были тщател</w:t>
      </w:r>
      <w:r w:rsidRPr="0061193F">
        <w:rPr>
          <w:rFonts w:ascii="Times New Roman" w:hAnsi="Times New Roman" w:cs="Times New Roman"/>
          <w:sz w:val="30"/>
          <w:szCs w:val="30"/>
        </w:rPr>
        <w:t>ь</w:t>
      </w:r>
      <w:r w:rsidRPr="0061193F">
        <w:rPr>
          <w:rFonts w:ascii="Times New Roman" w:hAnsi="Times New Roman" w:cs="Times New Roman"/>
          <w:sz w:val="30"/>
          <w:szCs w:val="30"/>
        </w:rPr>
        <w:t>но отобраны из неудачных вариантов и что любой новый вариант, ск</w:t>
      </w:r>
      <w:r w:rsidRPr="0061193F">
        <w:rPr>
          <w:rFonts w:ascii="Times New Roman" w:hAnsi="Times New Roman" w:cs="Times New Roman"/>
          <w:sz w:val="30"/>
          <w:szCs w:val="30"/>
        </w:rPr>
        <w:t>о</w:t>
      </w:r>
      <w:r w:rsidRPr="0061193F">
        <w:rPr>
          <w:rFonts w:ascii="Times New Roman" w:hAnsi="Times New Roman" w:cs="Times New Roman"/>
          <w:sz w:val="30"/>
          <w:szCs w:val="30"/>
        </w:rPr>
        <w:t>рее всего, будет хуже существующего ныне». Этот закон Барри приз</w:t>
      </w:r>
      <w:r w:rsidRPr="0061193F">
        <w:rPr>
          <w:rFonts w:ascii="Times New Roman" w:hAnsi="Times New Roman" w:cs="Times New Roman"/>
          <w:sz w:val="30"/>
          <w:szCs w:val="30"/>
        </w:rPr>
        <w:t>ы</w:t>
      </w:r>
      <w:r w:rsidRPr="0061193F">
        <w:rPr>
          <w:rFonts w:ascii="Times New Roman" w:hAnsi="Times New Roman" w:cs="Times New Roman"/>
          <w:sz w:val="30"/>
          <w:szCs w:val="30"/>
        </w:rPr>
        <w:t>вает к тщательному изучению естественных био- и экосистем, созн</w:t>
      </w:r>
      <w:r w:rsidRPr="0061193F">
        <w:rPr>
          <w:rFonts w:ascii="Times New Roman" w:hAnsi="Times New Roman" w:cs="Times New Roman"/>
          <w:sz w:val="30"/>
          <w:szCs w:val="30"/>
        </w:rPr>
        <w:t>а</w:t>
      </w:r>
      <w:r w:rsidRPr="0061193F">
        <w:rPr>
          <w:rFonts w:ascii="Times New Roman" w:hAnsi="Times New Roman" w:cs="Times New Roman"/>
          <w:sz w:val="30"/>
          <w:szCs w:val="30"/>
        </w:rPr>
        <w:t>тельному отношению к преобразующей деятельности. Без точного знания последствий преобразования природы недопустимы никакие ее «улучшения».</w:t>
      </w:r>
    </w:p>
    <w:p w:rsidR="0061193F" w:rsidRPr="0061193F" w:rsidRDefault="0061193F" w:rsidP="0061193F">
      <w:pPr>
        <w:tabs>
          <w:tab w:val="left" w:pos="993"/>
        </w:tabs>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4)</w:t>
      </w:r>
      <w:r w:rsidRPr="0061193F">
        <w:rPr>
          <w:rFonts w:ascii="Times New Roman" w:hAnsi="Times New Roman" w:cs="Times New Roman"/>
          <w:sz w:val="30"/>
          <w:szCs w:val="30"/>
        </w:rPr>
        <w:tab/>
      </w:r>
      <w:r w:rsidRPr="001E5E2C">
        <w:rPr>
          <w:rFonts w:ascii="Times New Roman" w:hAnsi="Times New Roman" w:cs="Times New Roman"/>
          <w:b/>
          <w:i/>
          <w:sz w:val="30"/>
          <w:szCs w:val="30"/>
        </w:rPr>
        <w:t>«Ничто не дается даром»</w:t>
      </w:r>
      <w:r w:rsidRPr="0061193F">
        <w:rPr>
          <w:rFonts w:ascii="Times New Roman" w:hAnsi="Times New Roman" w:cs="Times New Roman"/>
          <w:sz w:val="30"/>
          <w:szCs w:val="30"/>
        </w:rPr>
        <w:t>: объединяет предшествующие три закона, потому что биосфера как глобальная экосистема представляет собой единое целое, в рамках которой ничего не может быть выиграно или потеряно и которая не может являться объектом всеобщего улу</w:t>
      </w:r>
      <w:r w:rsidRPr="0061193F">
        <w:rPr>
          <w:rFonts w:ascii="Times New Roman" w:hAnsi="Times New Roman" w:cs="Times New Roman"/>
          <w:sz w:val="30"/>
          <w:szCs w:val="30"/>
        </w:rPr>
        <w:t>ч</w:t>
      </w:r>
      <w:r w:rsidRPr="0061193F">
        <w:rPr>
          <w:rFonts w:ascii="Times New Roman" w:hAnsi="Times New Roman" w:cs="Times New Roman"/>
          <w:sz w:val="30"/>
          <w:szCs w:val="30"/>
        </w:rPr>
        <w:t>шения; все, что было извлечено из нее человеческим трудом, должно быть возмещено. Платежа по этому векселю нельзя избежать; он м</w:t>
      </w:r>
      <w:r w:rsidRPr="0061193F">
        <w:rPr>
          <w:rFonts w:ascii="Times New Roman" w:hAnsi="Times New Roman" w:cs="Times New Roman"/>
          <w:sz w:val="30"/>
          <w:szCs w:val="30"/>
        </w:rPr>
        <w:t>о</w:t>
      </w:r>
      <w:r w:rsidRPr="0061193F">
        <w:rPr>
          <w:rFonts w:ascii="Times New Roman" w:hAnsi="Times New Roman" w:cs="Times New Roman"/>
          <w:sz w:val="30"/>
          <w:szCs w:val="30"/>
        </w:rPr>
        <w:t>жет быть только отсрочен.</w:t>
      </w:r>
    </w:p>
    <w:p w:rsidR="00DB7338" w:rsidRDefault="0061193F" w:rsidP="0061193F">
      <w:pPr>
        <w:spacing w:after="0" w:line="240" w:lineRule="auto"/>
        <w:ind w:right="424" w:firstLine="709"/>
        <w:jc w:val="both"/>
        <w:rPr>
          <w:rFonts w:ascii="Times New Roman" w:hAnsi="Times New Roman" w:cs="Times New Roman"/>
          <w:sz w:val="30"/>
          <w:szCs w:val="30"/>
        </w:rPr>
      </w:pPr>
      <w:r w:rsidRPr="0061193F">
        <w:rPr>
          <w:rFonts w:ascii="Times New Roman" w:hAnsi="Times New Roman" w:cs="Times New Roman"/>
          <w:sz w:val="30"/>
          <w:szCs w:val="30"/>
        </w:rPr>
        <w:t>В законах Барри Коммонера обращается внимание на всеобщую связь процессов и явлений в природе: любая природная система может развиваться только за счет использования материально- энергетич</w:t>
      </w:r>
      <w:r w:rsidRPr="0061193F">
        <w:rPr>
          <w:rFonts w:ascii="Times New Roman" w:hAnsi="Times New Roman" w:cs="Times New Roman"/>
          <w:sz w:val="30"/>
          <w:szCs w:val="30"/>
        </w:rPr>
        <w:t>е</w:t>
      </w:r>
      <w:r w:rsidRPr="0061193F">
        <w:rPr>
          <w:rFonts w:ascii="Times New Roman" w:hAnsi="Times New Roman" w:cs="Times New Roman"/>
          <w:sz w:val="30"/>
          <w:szCs w:val="30"/>
        </w:rPr>
        <w:t>ских и информационных возможностей окружающей ее среды. Пока мы не имеем абсолютно достоверной информации о механизмах и функциях природы, мы, подобно человеку, не знакомому с устройс</w:t>
      </w:r>
      <w:r w:rsidRPr="0061193F">
        <w:rPr>
          <w:rFonts w:ascii="Times New Roman" w:hAnsi="Times New Roman" w:cs="Times New Roman"/>
          <w:sz w:val="30"/>
          <w:szCs w:val="30"/>
        </w:rPr>
        <w:t>т</w:t>
      </w:r>
      <w:r w:rsidRPr="0061193F">
        <w:rPr>
          <w:rFonts w:ascii="Times New Roman" w:hAnsi="Times New Roman" w:cs="Times New Roman"/>
          <w:sz w:val="30"/>
          <w:szCs w:val="30"/>
        </w:rPr>
        <w:t>вом часов, но желающему их починить, легко вредим природным си</w:t>
      </w:r>
      <w:r w:rsidRPr="0061193F">
        <w:rPr>
          <w:rFonts w:ascii="Times New Roman" w:hAnsi="Times New Roman" w:cs="Times New Roman"/>
          <w:sz w:val="30"/>
          <w:szCs w:val="30"/>
        </w:rPr>
        <w:t>с</w:t>
      </w:r>
      <w:r w:rsidRPr="0061193F">
        <w:rPr>
          <w:rFonts w:ascii="Times New Roman" w:hAnsi="Times New Roman" w:cs="Times New Roman"/>
          <w:sz w:val="30"/>
          <w:szCs w:val="30"/>
        </w:rPr>
        <w:t>темам, пытаясь их улучшить. Иллюстрацией здесь может служить то, что один лишь математический расчет параметров биосферы требует безмерно большего времени, чем весь период существования нашей планеты как твердого тела.</w:t>
      </w:r>
    </w:p>
    <w:p w:rsidR="00D93383" w:rsidRPr="00E540D4" w:rsidRDefault="00D93383" w:rsidP="00D93383">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D93383" w:rsidRPr="00E540D4" w:rsidRDefault="00D93383" w:rsidP="00D93383">
      <w:pPr>
        <w:tabs>
          <w:tab w:val="left" w:pos="3060"/>
        </w:tabs>
        <w:spacing w:after="0" w:line="240" w:lineRule="auto"/>
        <w:ind w:right="424" w:firstLine="709"/>
        <w:contextualSpacing/>
        <w:jc w:val="center"/>
        <w:rPr>
          <w:rFonts w:ascii="Times New Roman" w:hAnsi="Times New Roman" w:cs="Times New Roman"/>
          <w:b/>
          <w:sz w:val="30"/>
          <w:szCs w:val="30"/>
        </w:rPr>
      </w:pPr>
    </w:p>
    <w:p w:rsidR="00D93383" w:rsidRPr="00E540D4" w:rsidRDefault="00D93383" w:rsidP="00D93383">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1E5E2C" w:rsidRPr="00E929C7" w:rsidRDefault="001E5E2C" w:rsidP="001E5E2C">
      <w:pPr>
        <w:pStyle w:val="ac"/>
        <w:ind w:right="0"/>
        <w:jc w:val="left"/>
      </w:pPr>
      <w:r w:rsidRPr="00E929C7">
        <w:t>Дайте характеристику экологическим законам биосферы. Проилл</w:t>
      </w:r>
      <w:r w:rsidRPr="00E929C7">
        <w:t>ю</w:t>
      </w:r>
      <w:r w:rsidRPr="00E929C7">
        <w:t>с</w:t>
      </w:r>
      <w:r>
        <w:t>трируйте их. Заполните таблицу 6</w:t>
      </w:r>
      <w:r w:rsidRPr="00E929C7">
        <w:t>.1.</w:t>
      </w:r>
    </w:p>
    <w:p w:rsidR="001E5E2C" w:rsidRPr="00E929C7" w:rsidRDefault="001E5E2C" w:rsidP="001E5E2C">
      <w:pPr>
        <w:pStyle w:val="ac"/>
        <w:spacing w:after="2"/>
        <w:ind w:left="784" w:right="0" w:firstLine="0"/>
        <w:jc w:val="left"/>
      </w:pPr>
      <w:r>
        <w:t>Таблица 6</w:t>
      </w:r>
      <w:r w:rsidRPr="00E929C7">
        <w:t>.1. – Основные законы живой природы</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276"/>
        <w:gridCol w:w="1417"/>
        <w:gridCol w:w="2268"/>
        <w:gridCol w:w="1631"/>
        <w:gridCol w:w="2197"/>
      </w:tblGrid>
      <w:tr w:rsidR="001E5E2C" w:rsidRPr="00E929C7" w:rsidTr="001E5E2C">
        <w:trPr>
          <w:trHeight w:val="690"/>
        </w:trPr>
        <w:tc>
          <w:tcPr>
            <w:tcW w:w="425" w:type="dxa"/>
          </w:tcPr>
          <w:p w:rsidR="001E5E2C" w:rsidRPr="008C3EB6" w:rsidRDefault="001E5E2C" w:rsidP="00DA3817">
            <w:pPr>
              <w:pStyle w:val="TableParagraph"/>
              <w:ind w:left="117"/>
              <w:rPr>
                <w:b/>
                <w:sz w:val="28"/>
                <w:szCs w:val="28"/>
              </w:rPr>
            </w:pPr>
            <w:r w:rsidRPr="008C3EB6">
              <w:rPr>
                <w:b/>
                <w:w w:val="99"/>
                <w:sz w:val="28"/>
                <w:szCs w:val="28"/>
              </w:rPr>
              <w:t>№</w:t>
            </w:r>
          </w:p>
        </w:tc>
        <w:tc>
          <w:tcPr>
            <w:tcW w:w="1276" w:type="dxa"/>
          </w:tcPr>
          <w:p w:rsidR="001E5E2C" w:rsidRPr="008C3EB6" w:rsidRDefault="001E5E2C" w:rsidP="001E5E2C">
            <w:pPr>
              <w:pStyle w:val="TableParagraph"/>
              <w:jc w:val="center"/>
              <w:rPr>
                <w:b/>
                <w:sz w:val="28"/>
                <w:szCs w:val="28"/>
              </w:rPr>
            </w:pPr>
            <w:r w:rsidRPr="008C3EB6">
              <w:rPr>
                <w:b/>
                <w:sz w:val="28"/>
                <w:szCs w:val="28"/>
              </w:rPr>
              <w:t>Закон</w:t>
            </w:r>
          </w:p>
        </w:tc>
        <w:tc>
          <w:tcPr>
            <w:tcW w:w="1417" w:type="dxa"/>
          </w:tcPr>
          <w:p w:rsidR="001E5E2C" w:rsidRPr="008C3EB6" w:rsidRDefault="001E5E2C" w:rsidP="001E5E2C">
            <w:pPr>
              <w:pStyle w:val="TableParagraph"/>
              <w:ind w:right="91"/>
              <w:jc w:val="center"/>
              <w:rPr>
                <w:b/>
                <w:sz w:val="28"/>
                <w:szCs w:val="28"/>
              </w:rPr>
            </w:pPr>
            <w:r w:rsidRPr="008C3EB6">
              <w:rPr>
                <w:b/>
                <w:sz w:val="28"/>
                <w:szCs w:val="28"/>
              </w:rPr>
              <w:t>Автор,</w:t>
            </w:r>
          </w:p>
          <w:p w:rsidR="001E5E2C" w:rsidRPr="008C3EB6" w:rsidRDefault="001E5E2C" w:rsidP="001E5E2C">
            <w:pPr>
              <w:pStyle w:val="TableParagraph"/>
              <w:ind w:right="232"/>
              <w:jc w:val="center"/>
              <w:rPr>
                <w:b/>
                <w:sz w:val="28"/>
                <w:szCs w:val="28"/>
              </w:rPr>
            </w:pPr>
            <w:r w:rsidRPr="008C3EB6">
              <w:rPr>
                <w:b/>
                <w:sz w:val="28"/>
                <w:szCs w:val="28"/>
              </w:rPr>
              <w:t>дата</w:t>
            </w:r>
          </w:p>
        </w:tc>
        <w:tc>
          <w:tcPr>
            <w:tcW w:w="2268" w:type="dxa"/>
          </w:tcPr>
          <w:p w:rsidR="001E5E2C" w:rsidRPr="008C3EB6" w:rsidRDefault="001E5E2C" w:rsidP="001E5E2C">
            <w:pPr>
              <w:pStyle w:val="TableParagraph"/>
              <w:jc w:val="center"/>
              <w:rPr>
                <w:b/>
                <w:sz w:val="28"/>
                <w:szCs w:val="28"/>
              </w:rPr>
            </w:pPr>
            <w:r w:rsidRPr="008C3EB6">
              <w:rPr>
                <w:b/>
                <w:sz w:val="28"/>
                <w:szCs w:val="28"/>
              </w:rPr>
              <w:t>Формулировка</w:t>
            </w:r>
          </w:p>
        </w:tc>
        <w:tc>
          <w:tcPr>
            <w:tcW w:w="1631" w:type="dxa"/>
          </w:tcPr>
          <w:p w:rsidR="001E5E2C" w:rsidRPr="008C3EB6" w:rsidRDefault="001E5E2C" w:rsidP="001E5E2C">
            <w:pPr>
              <w:pStyle w:val="TableParagraph"/>
              <w:jc w:val="center"/>
              <w:rPr>
                <w:b/>
                <w:sz w:val="28"/>
                <w:szCs w:val="28"/>
              </w:rPr>
            </w:pPr>
            <w:r w:rsidRPr="008C3EB6">
              <w:rPr>
                <w:b/>
                <w:sz w:val="28"/>
                <w:szCs w:val="28"/>
              </w:rPr>
              <w:t>Смысл з</w:t>
            </w:r>
            <w:r w:rsidRPr="008C3EB6">
              <w:rPr>
                <w:b/>
                <w:sz w:val="28"/>
                <w:szCs w:val="28"/>
              </w:rPr>
              <w:t>а</w:t>
            </w:r>
            <w:r w:rsidRPr="008C3EB6">
              <w:rPr>
                <w:b/>
                <w:sz w:val="28"/>
                <w:szCs w:val="28"/>
              </w:rPr>
              <w:t>кона</w:t>
            </w:r>
          </w:p>
        </w:tc>
        <w:tc>
          <w:tcPr>
            <w:tcW w:w="2197" w:type="dxa"/>
          </w:tcPr>
          <w:p w:rsidR="001E5E2C" w:rsidRPr="008C3EB6" w:rsidRDefault="001E5E2C" w:rsidP="001E5E2C">
            <w:pPr>
              <w:pStyle w:val="TableParagraph"/>
              <w:ind w:right="78"/>
              <w:jc w:val="center"/>
              <w:rPr>
                <w:b/>
                <w:sz w:val="28"/>
                <w:szCs w:val="28"/>
              </w:rPr>
            </w:pPr>
            <w:r w:rsidRPr="008C3EB6">
              <w:rPr>
                <w:b/>
                <w:sz w:val="28"/>
                <w:szCs w:val="28"/>
              </w:rPr>
              <w:t>Иллюстрация</w:t>
            </w:r>
          </w:p>
          <w:p w:rsidR="001E5E2C" w:rsidRPr="008C3EB6" w:rsidRDefault="001E5E2C" w:rsidP="001E5E2C">
            <w:pPr>
              <w:pStyle w:val="TableParagraph"/>
              <w:ind w:right="78"/>
              <w:jc w:val="center"/>
              <w:rPr>
                <w:b/>
                <w:sz w:val="28"/>
                <w:szCs w:val="28"/>
              </w:rPr>
            </w:pPr>
            <w:r w:rsidRPr="008C3EB6">
              <w:rPr>
                <w:b/>
                <w:sz w:val="28"/>
                <w:szCs w:val="28"/>
              </w:rPr>
              <w:t>(пример)</w:t>
            </w:r>
          </w:p>
        </w:tc>
      </w:tr>
      <w:tr w:rsidR="001E5E2C" w:rsidRPr="00E929C7" w:rsidTr="001E5E2C">
        <w:trPr>
          <w:trHeight w:val="345"/>
        </w:trPr>
        <w:tc>
          <w:tcPr>
            <w:tcW w:w="425" w:type="dxa"/>
          </w:tcPr>
          <w:p w:rsidR="001E5E2C" w:rsidRPr="008C3EB6" w:rsidRDefault="001E5E2C" w:rsidP="00DA3817">
            <w:pPr>
              <w:pStyle w:val="TableParagraph"/>
              <w:rPr>
                <w:sz w:val="28"/>
                <w:szCs w:val="28"/>
              </w:rPr>
            </w:pPr>
          </w:p>
        </w:tc>
        <w:tc>
          <w:tcPr>
            <w:tcW w:w="1276" w:type="dxa"/>
          </w:tcPr>
          <w:p w:rsidR="001E5E2C" w:rsidRPr="008C3EB6" w:rsidRDefault="001E5E2C" w:rsidP="00DA3817">
            <w:pPr>
              <w:pStyle w:val="TableParagraph"/>
              <w:rPr>
                <w:sz w:val="28"/>
                <w:szCs w:val="28"/>
              </w:rPr>
            </w:pPr>
          </w:p>
        </w:tc>
        <w:tc>
          <w:tcPr>
            <w:tcW w:w="1417" w:type="dxa"/>
          </w:tcPr>
          <w:p w:rsidR="001E5E2C" w:rsidRPr="008C3EB6" w:rsidRDefault="001E5E2C" w:rsidP="00DA3817">
            <w:pPr>
              <w:pStyle w:val="TableParagraph"/>
              <w:rPr>
                <w:sz w:val="28"/>
                <w:szCs w:val="28"/>
              </w:rPr>
            </w:pPr>
          </w:p>
        </w:tc>
        <w:tc>
          <w:tcPr>
            <w:tcW w:w="2268" w:type="dxa"/>
          </w:tcPr>
          <w:p w:rsidR="001E5E2C" w:rsidRPr="008C3EB6" w:rsidRDefault="001E5E2C" w:rsidP="00DA3817">
            <w:pPr>
              <w:pStyle w:val="TableParagraph"/>
              <w:rPr>
                <w:sz w:val="28"/>
                <w:szCs w:val="28"/>
              </w:rPr>
            </w:pPr>
          </w:p>
        </w:tc>
        <w:tc>
          <w:tcPr>
            <w:tcW w:w="1631" w:type="dxa"/>
          </w:tcPr>
          <w:p w:rsidR="001E5E2C" w:rsidRPr="008C3EB6" w:rsidRDefault="001E5E2C" w:rsidP="00DA3817">
            <w:pPr>
              <w:pStyle w:val="TableParagraph"/>
              <w:rPr>
                <w:sz w:val="28"/>
                <w:szCs w:val="28"/>
              </w:rPr>
            </w:pPr>
          </w:p>
        </w:tc>
        <w:tc>
          <w:tcPr>
            <w:tcW w:w="2197" w:type="dxa"/>
          </w:tcPr>
          <w:p w:rsidR="001E5E2C" w:rsidRPr="008C3EB6" w:rsidRDefault="001E5E2C" w:rsidP="00DA3817">
            <w:pPr>
              <w:pStyle w:val="TableParagraph"/>
              <w:rPr>
                <w:sz w:val="28"/>
                <w:szCs w:val="28"/>
              </w:rPr>
            </w:pPr>
          </w:p>
        </w:tc>
      </w:tr>
      <w:tr w:rsidR="001E5E2C" w:rsidRPr="00E929C7" w:rsidTr="001E5E2C">
        <w:trPr>
          <w:trHeight w:val="345"/>
        </w:trPr>
        <w:tc>
          <w:tcPr>
            <w:tcW w:w="425" w:type="dxa"/>
          </w:tcPr>
          <w:p w:rsidR="001E5E2C" w:rsidRPr="008C3EB6" w:rsidRDefault="001E5E2C" w:rsidP="00DA3817">
            <w:pPr>
              <w:pStyle w:val="TableParagraph"/>
              <w:rPr>
                <w:sz w:val="28"/>
                <w:szCs w:val="28"/>
              </w:rPr>
            </w:pPr>
          </w:p>
        </w:tc>
        <w:tc>
          <w:tcPr>
            <w:tcW w:w="1276" w:type="dxa"/>
          </w:tcPr>
          <w:p w:rsidR="001E5E2C" w:rsidRPr="008C3EB6" w:rsidRDefault="001E5E2C" w:rsidP="00DA3817">
            <w:pPr>
              <w:pStyle w:val="TableParagraph"/>
              <w:rPr>
                <w:sz w:val="28"/>
                <w:szCs w:val="28"/>
              </w:rPr>
            </w:pPr>
          </w:p>
        </w:tc>
        <w:tc>
          <w:tcPr>
            <w:tcW w:w="1417" w:type="dxa"/>
          </w:tcPr>
          <w:p w:rsidR="001E5E2C" w:rsidRPr="008C3EB6" w:rsidRDefault="001E5E2C" w:rsidP="00DA3817">
            <w:pPr>
              <w:pStyle w:val="TableParagraph"/>
              <w:rPr>
                <w:sz w:val="28"/>
                <w:szCs w:val="28"/>
              </w:rPr>
            </w:pPr>
          </w:p>
        </w:tc>
        <w:tc>
          <w:tcPr>
            <w:tcW w:w="2268" w:type="dxa"/>
          </w:tcPr>
          <w:p w:rsidR="001E5E2C" w:rsidRPr="008C3EB6" w:rsidRDefault="001E5E2C" w:rsidP="00DA3817">
            <w:pPr>
              <w:pStyle w:val="TableParagraph"/>
              <w:rPr>
                <w:sz w:val="28"/>
                <w:szCs w:val="28"/>
              </w:rPr>
            </w:pPr>
          </w:p>
        </w:tc>
        <w:tc>
          <w:tcPr>
            <w:tcW w:w="1631" w:type="dxa"/>
          </w:tcPr>
          <w:p w:rsidR="001E5E2C" w:rsidRPr="008C3EB6" w:rsidRDefault="001E5E2C" w:rsidP="00DA3817">
            <w:pPr>
              <w:pStyle w:val="TableParagraph"/>
              <w:rPr>
                <w:sz w:val="28"/>
                <w:szCs w:val="28"/>
              </w:rPr>
            </w:pPr>
          </w:p>
        </w:tc>
        <w:tc>
          <w:tcPr>
            <w:tcW w:w="2197" w:type="dxa"/>
          </w:tcPr>
          <w:p w:rsidR="001E5E2C" w:rsidRPr="008C3EB6" w:rsidRDefault="001E5E2C" w:rsidP="00DA3817">
            <w:pPr>
              <w:pStyle w:val="TableParagraph"/>
              <w:rPr>
                <w:sz w:val="28"/>
                <w:szCs w:val="28"/>
              </w:rPr>
            </w:pPr>
          </w:p>
        </w:tc>
      </w:tr>
    </w:tbl>
    <w:p w:rsidR="00355721"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355721" w:rsidRPr="00B11647"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rPr>
      </w:pPr>
      <w:r w:rsidRPr="00B11647">
        <w:rPr>
          <w:rFonts w:ascii="Times New Roman" w:hAnsi="Times New Roman" w:cs="Times New Roman"/>
          <w:b/>
          <w:sz w:val="30"/>
          <w:szCs w:val="30"/>
        </w:rPr>
        <w:t>ВОПРОСЫ ДЛЯ БЕСЕДЫ</w:t>
      </w:r>
    </w:p>
    <w:p w:rsidR="00355721" w:rsidRPr="00B11647" w:rsidRDefault="00355721" w:rsidP="00355721">
      <w:pPr>
        <w:tabs>
          <w:tab w:val="left" w:pos="3060"/>
        </w:tabs>
        <w:spacing w:after="0" w:line="240" w:lineRule="auto"/>
        <w:ind w:right="424" w:firstLine="709"/>
        <w:contextualSpacing/>
        <w:jc w:val="center"/>
        <w:rPr>
          <w:rFonts w:ascii="Times New Roman" w:hAnsi="Times New Roman" w:cs="Times New Roman"/>
          <w:b/>
          <w:sz w:val="30"/>
          <w:szCs w:val="30"/>
        </w:rPr>
      </w:pPr>
    </w:p>
    <w:p w:rsidR="00355721" w:rsidRPr="00B11647" w:rsidRDefault="00B11647" w:rsidP="00A85F23">
      <w:pPr>
        <w:pStyle w:val="a4"/>
        <w:numPr>
          <w:ilvl w:val="0"/>
          <w:numId w:val="3"/>
        </w:numPr>
        <w:tabs>
          <w:tab w:val="left" w:pos="3060"/>
        </w:tabs>
        <w:spacing w:after="0" w:line="240" w:lineRule="auto"/>
        <w:ind w:left="426" w:right="424" w:hanging="426"/>
        <w:jc w:val="both"/>
        <w:rPr>
          <w:rFonts w:ascii="Times New Roman" w:hAnsi="Times New Roman" w:cs="Times New Roman"/>
          <w:sz w:val="30"/>
          <w:szCs w:val="30"/>
        </w:rPr>
      </w:pPr>
      <w:r w:rsidRPr="00B11647">
        <w:rPr>
          <w:rFonts w:ascii="Times New Roman" w:hAnsi="Times New Roman" w:cs="Times New Roman"/>
          <w:sz w:val="30"/>
          <w:szCs w:val="30"/>
        </w:rPr>
        <w:t>В чем сущность законов Барри-Коммонера</w:t>
      </w:r>
      <w:r w:rsidR="00355721" w:rsidRPr="00B11647">
        <w:rPr>
          <w:rFonts w:ascii="Times New Roman" w:hAnsi="Times New Roman" w:cs="Times New Roman"/>
          <w:sz w:val="30"/>
          <w:szCs w:val="30"/>
        </w:rPr>
        <w:t xml:space="preserve">? </w:t>
      </w:r>
    </w:p>
    <w:p w:rsidR="00355721" w:rsidRPr="00B11647" w:rsidRDefault="00B11647" w:rsidP="00A85F23">
      <w:pPr>
        <w:pStyle w:val="a4"/>
        <w:numPr>
          <w:ilvl w:val="0"/>
          <w:numId w:val="3"/>
        </w:numPr>
        <w:tabs>
          <w:tab w:val="left" w:pos="3060"/>
        </w:tabs>
        <w:spacing w:after="0" w:line="240" w:lineRule="auto"/>
        <w:ind w:left="426" w:right="424" w:hanging="426"/>
        <w:jc w:val="both"/>
        <w:rPr>
          <w:rFonts w:ascii="Times New Roman" w:hAnsi="Times New Roman" w:cs="Times New Roman"/>
          <w:sz w:val="30"/>
          <w:szCs w:val="30"/>
        </w:rPr>
      </w:pPr>
      <w:r w:rsidRPr="00B11647">
        <w:rPr>
          <w:rFonts w:ascii="Times New Roman" w:hAnsi="Times New Roman" w:cs="Times New Roman"/>
          <w:sz w:val="30"/>
          <w:szCs w:val="30"/>
        </w:rPr>
        <w:lastRenderedPageBreak/>
        <w:t>Какое второе название закона пирамиды</w:t>
      </w:r>
      <w:r w:rsidR="00355721" w:rsidRPr="00B11647">
        <w:rPr>
          <w:rFonts w:ascii="Times New Roman" w:hAnsi="Times New Roman" w:cs="Times New Roman"/>
          <w:sz w:val="30"/>
          <w:szCs w:val="30"/>
        </w:rPr>
        <w:t xml:space="preserve">? </w:t>
      </w:r>
    </w:p>
    <w:p w:rsidR="00355721" w:rsidRPr="00B11647" w:rsidRDefault="00B11647" w:rsidP="00A85F23">
      <w:pPr>
        <w:pStyle w:val="a4"/>
        <w:numPr>
          <w:ilvl w:val="0"/>
          <w:numId w:val="3"/>
        </w:numPr>
        <w:tabs>
          <w:tab w:val="left" w:pos="426"/>
          <w:tab w:val="left" w:pos="3060"/>
        </w:tabs>
        <w:spacing w:after="0" w:line="240" w:lineRule="auto"/>
        <w:ind w:left="0" w:right="424" w:firstLine="0"/>
        <w:jc w:val="both"/>
        <w:rPr>
          <w:rFonts w:ascii="Times New Roman" w:hAnsi="Times New Roman" w:cs="Times New Roman"/>
          <w:sz w:val="30"/>
          <w:szCs w:val="30"/>
        </w:rPr>
      </w:pPr>
      <w:r w:rsidRPr="00B11647">
        <w:rPr>
          <w:rFonts w:ascii="Times New Roman" w:hAnsi="Times New Roman" w:cs="Times New Roman"/>
          <w:sz w:val="30"/>
          <w:szCs w:val="30"/>
        </w:rPr>
        <w:t>В чем принцип минимального размера популяций</w:t>
      </w:r>
      <w:r w:rsidR="00355721" w:rsidRPr="00B11647">
        <w:rPr>
          <w:rFonts w:ascii="Times New Roman" w:hAnsi="Times New Roman" w:cs="Times New Roman"/>
          <w:sz w:val="30"/>
          <w:szCs w:val="30"/>
        </w:rPr>
        <w:t xml:space="preserve">? </w:t>
      </w:r>
    </w:p>
    <w:p w:rsidR="00355721" w:rsidRPr="00B11647" w:rsidRDefault="00355721" w:rsidP="00A85F23">
      <w:pPr>
        <w:pStyle w:val="a4"/>
        <w:numPr>
          <w:ilvl w:val="0"/>
          <w:numId w:val="3"/>
        </w:numPr>
        <w:tabs>
          <w:tab w:val="left" w:pos="3060"/>
        </w:tabs>
        <w:spacing w:after="0" w:line="240" w:lineRule="auto"/>
        <w:ind w:left="426" w:right="424" w:hanging="426"/>
        <w:jc w:val="both"/>
        <w:rPr>
          <w:rFonts w:ascii="Times New Roman" w:hAnsi="Times New Roman" w:cs="Times New Roman"/>
          <w:sz w:val="30"/>
          <w:szCs w:val="30"/>
        </w:rPr>
      </w:pPr>
      <w:r w:rsidRPr="00B11647">
        <w:rPr>
          <w:rFonts w:ascii="Times New Roman" w:hAnsi="Times New Roman" w:cs="Times New Roman"/>
          <w:sz w:val="30"/>
          <w:szCs w:val="30"/>
        </w:rPr>
        <w:t>К</w:t>
      </w:r>
      <w:r w:rsidR="00B11647" w:rsidRPr="00B11647">
        <w:rPr>
          <w:rFonts w:ascii="Times New Roman" w:hAnsi="Times New Roman" w:cs="Times New Roman"/>
          <w:sz w:val="30"/>
          <w:szCs w:val="30"/>
        </w:rPr>
        <w:t>то сформулировал закон константности</w:t>
      </w:r>
      <w:r w:rsidRPr="00B11647">
        <w:rPr>
          <w:rFonts w:ascii="Times New Roman" w:hAnsi="Times New Roman" w:cs="Times New Roman"/>
          <w:sz w:val="30"/>
          <w:szCs w:val="30"/>
        </w:rPr>
        <w:t xml:space="preserve">? </w:t>
      </w:r>
    </w:p>
    <w:p w:rsidR="00D93383" w:rsidRPr="00B11647" w:rsidRDefault="00D93383" w:rsidP="00B11647">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482C2B" w:rsidRPr="00482C2B" w:rsidRDefault="00482C2B" w:rsidP="00482C2B">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w:t>
      </w:r>
      <w:r w:rsidR="005A48F1">
        <w:rPr>
          <w:rFonts w:ascii="Times New Roman" w:hAnsi="Times New Roman" w:cs="Times New Roman"/>
          <w:b/>
          <w:sz w:val="32"/>
          <w:szCs w:val="30"/>
          <w:u w:val="single"/>
        </w:rPr>
        <w:t>5</w:t>
      </w:r>
      <w:r>
        <w:rPr>
          <w:rFonts w:ascii="Times New Roman" w:hAnsi="Times New Roman" w:cs="Times New Roman"/>
          <w:b/>
          <w:sz w:val="32"/>
          <w:szCs w:val="30"/>
          <w:u w:val="single"/>
        </w:rPr>
        <w:t xml:space="preserve">. </w:t>
      </w:r>
      <w:r w:rsidRPr="00482C2B">
        <w:rPr>
          <w:rFonts w:ascii="Times New Roman" w:hAnsi="Times New Roman" w:cs="Times New Roman"/>
          <w:b/>
          <w:sz w:val="32"/>
          <w:szCs w:val="30"/>
          <w:u w:val="single"/>
        </w:rPr>
        <w:t>ТЕХНОГЕННЫЕ СИСТЕМЫ И ИХ ВОЗДЕ</w:t>
      </w:r>
      <w:r w:rsidRPr="00482C2B">
        <w:rPr>
          <w:rFonts w:ascii="Times New Roman" w:hAnsi="Times New Roman" w:cs="Times New Roman"/>
          <w:b/>
          <w:sz w:val="32"/>
          <w:szCs w:val="30"/>
          <w:u w:val="single"/>
        </w:rPr>
        <w:t>Й</w:t>
      </w:r>
      <w:r w:rsidRPr="00482C2B">
        <w:rPr>
          <w:rFonts w:ascii="Times New Roman" w:hAnsi="Times New Roman" w:cs="Times New Roman"/>
          <w:b/>
          <w:sz w:val="32"/>
          <w:szCs w:val="30"/>
          <w:u w:val="single"/>
        </w:rPr>
        <w:t>СТВИЕ НА ОКРУЖАЮЩУЮ СРЕДУ И ЧЕЛОВЕКА</w:t>
      </w:r>
    </w:p>
    <w:p w:rsidR="002756F6" w:rsidRDefault="002756F6" w:rsidP="00D93383">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D93383" w:rsidRPr="00E540D4" w:rsidRDefault="00D93383" w:rsidP="00D93383">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7</w:t>
      </w:r>
    </w:p>
    <w:p w:rsidR="00D93383" w:rsidRDefault="00482C2B" w:rsidP="00D93383">
      <w:pPr>
        <w:spacing w:after="0" w:line="240" w:lineRule="auto"/>
        <w:ind w:right="424" w:firstLine="709"/>
        <w:contextualSpacing/>
        <w:jc w:val="center"/>
        <w:rPr>
          <w:rFonts w:ascii="Times New Roman" w:hAnsi="Times New Roman" w:cs="Times New Roman"/>
          <w:b/>
          <w:sz w:val="32"/>
          <w:szCs w:val="30"/>
        </w:rPr>
      </w:pPr>
      <w:r>
        <w:rPr>
          <w:rFonts w:ascii="Times New Roman" w:hAnsi="Times New Roman" w:cs="Times New Roman"/>
          <w:b/>
          <w:sz w:val="32"/>
          <w:szCs w:val="30"/>
        </w:rPr>
        <w:t>КЛАССИФИКАЦИЯ ТЕХНОГЕННЫХ ИСТОЧНИКОВ ЗАГРЯЗНЕНИЯ</w:t>
      </w:r>
    </w:p>
    <w:p w:rsidR="00D93383" w:rsidRPr="00E540D4" w:rsidRDefault="00D93383" w:rsidP="00D93383">
      <w:pPr>
        <w:spacing w:after="0" w:line="240" w:lineRule="auto"/>
        <w:ind w:right="424" w:firstLine="709"/>
        <w:contextualSpacing/>
        <w:jc w:val="center"/>
        <w:rPr>
          <w:rFonts w:ascii="Times New Roman" w:hAnsi="Times New Roman" w:cs="Times New Roman"/>
          <w:sz w:val="30"/>
          <w:szCs w:val="30"/>
        </w:rPr>
      </w:pPr>
    </w:p>
    <w:p w:rsidR="00D93383" w:rsidRPr="00E540D4" w:rsidRDefault="00D93383" w:rsidP="00D93383">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EA75B9" w:rsidRPr="00EA75B9">
        <w:rPr>
          <w:rFonts w:ascii="Times New Roman" w:hAnsi="Times New Roman" w:cs="Times New Roman"/>
          <w:sz w:val="30"/>
          <w:szCs w:val="30"/>
        </w:rPr>
        <w:t>изучить комплекс помех в экосистемах (загрязн</w:t>
      </w:r>
      <w:r w:rsidR="00EA75B9" w:rsidRPr="00EA75B9">
        <w:rPr>
          <w:rFonts w:ascii="Times New Roman" w:hAnsi="Times New Roman" w:cs="Times New Roman"/>
          <w:sz w:val="30"/>
          <w:szCs w:val="30"/>
        </w:rPr>
        <w:t>е</w:t>
      </w:r>
      <w:r w:rsidR="00EA75B9" w:rsidRPr="00EA75B9">
        <w:rPr>
          <w:rFonts w:ascii="Times New Roman" w:hAnsi="Times New Roman" w:cs="Times New Roman"/>
          <w:sz w:val="30"/>
          <w:szCs w:val="30"/>
        </w:rPr>
        <w:t>ния) с экологических позиций; ознакомиться с типами, видами и фо</w:t>
      </w:r>
      <w:r w:rsidR="00EA75B9" w:rsidRPr="00EA75B9">
        <w:rPr>
          <w:rFonts w:ascii="Times New Roman" w:hAnsi="Times New Roman" w:cs="Times New Roman"/>
          <w:sz w:val="30"/>
          <w:szCs w:val="30"/>
        </w:rPr>
        <w:t>р</w:t>
      </w:r>
      <w:r w:rsidR="00EA75B9" w:rsidRPr="00EA75B9">
        <w:rPr>
          <w:rFonts w:ascii="Times New Roman" w:hAnsi="Times New Roman" w:cs="Times New Roman"/>
          <w:sz w:val="30"/>
          <w:szCs w:val="30"/>
        </w:rPr>
        <w:t>мами загрязнений.</w:t>
      </w:r>
    </w:p>
    <w:p w:rsidR="00D93383" w:rsidRDefault="00D93383" w:rsidP="00D93383">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2756F6" w:rsidRPr="00E540D4" w:rsidRDefault="002756F6" w:rsidP="00D93383">
      <w:pPr>
        <w:spacing w:after="0" w:line="240" w:lineRule="auto"/>
        <w:ind w:right="424" w:firstLine="709"/>
        <w:contextualSpacing/>
        <w:jc w:val="center"/>
        <w:rPr>
          <w:rFonts w:ascii="Times New Roman" w:hAnsi="Times New Roman" w:cs="Times New Roman"/>
          <w:b/>
          <w:sz w:val="30"/>
          <w:szCs w:val="30"/>
        </w:rPr>
      </w:pPr>
    </w:p>
    <w:p w:rsidR="00EA75B9" w:rsidRPr="00EA75B9" w:rsidRDefault="00EA75B9" w:rsidP="00EA75B9">
      <w:pPr>
        <w:spacing w:after="0" w:line="240" w:lineRule="auto"/>
        <w:ind w:right="424" w:firstLine="709"/>
        <w:jc w:val="center"/>
        <w:rPr>
          <w:rFonts w:ascii="Times New Roman" w:hAnsi="Times New Roman" w:cs="Times New Roman"/>
          <w:sz w:val="30"/>
          <w:szCs w:val="30"/>
        </w:rPr>
      </w:pPr>
      <w:r w:rsidRPr="00EA75B9">
        <w:rPr>
          <w:rFonts w:ascii="Times New Roman" w:hAnsi="Times New Roman" w:cs="Times New Roman"/>
          <w:i/>
          <w:sz w:val="30"/>
          <w:szCs w:val="30"/>
        </w:rPr>
        <w:t>Общая характеристика загрязнений естественного и антроп</w:t>
      </w:r>
      <w:r w:rsidRPr="00EA75B9">
        <w:rPr>
          <w:rFonts w:ascii="Times New Roman" w:hAnsi="Times New Roman" w:cs="Times New Roman"/>
          <w:i/>
          <w:sz w:val="30"/>
          <w:szCs w:val="30"/>
        </w:rPr>
        <w:t>о</w:t>
      </w:r>
      <w:r w:rsidRPr="00EA75B9">
        <w:rPr>
          <w:rFonts w:ascii="Times New Roman" w:hAnsi="Times New Roman" w:cs="Times New Roman"/>
          <w:i/>
          <w:sz w:val="30"/>
          <w:szCs w:val="30"/>
        </w:rPr>
        <w:t>генного происхождения</w:t>
      </w:r>
      <w:r w:rsidRPr="00EA75B9">
        <w:rPr>
          <w:rFonts w:ascii="Times New Roman" w:hAnsi="Times New Roman" w:cs="Times New Roman"/>
          <w:sz w:val="30"/>
          <w:szCs w:val="30"/>
        </w:rPr>
        <w:t>.</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Загрязнение – внесение (введение) в среду не характерных для нее элементов (физических, химических, механических, биологич</w:t>
      </w:r>
      <w:r w:rsidRPr="00EA75B9">
        <w:rPr>
          <w:rFonts w:ascii="Times New Roman" w:hAnsi="Times New Roman" w:cs="Times New Roman"/>
          <w:sz w:val="30"/>
          <w:szCs w:val="30"/>
        </w:rPr>
        <w:t>е</w:t>
      </w:r>
      <w:r w:rsidRPr="00EA75B9">
        <w:rPr>
          <w:rFonts w:ascii="Times New Roman" w:hAnsi="Times New Roman" w:cs="Times New Roman"/>
          <w:sz w:val="30"/>
          <w:szCs w:val="30"/>
        </w:rPr>
        <w:t>ских) или превышение среднемноголетних уровней присущих ей эл</w:t>
      </w:r>
      <w:r w:rsidRPr="00EA75B9">
        <w:rPr>
          <w:rFonts w:ascii="Times New Roman" w:hAnsi="Times New Roman" w:cs="Times New Roman"/>
          <w:sz w:val="30"/>
          <w:szCs w:val="30"/>
        </w:rPr>
        <w:t>е</w:t>
      </w:r>
      <w:r w:rsidRPr="00EA75B9">
        <w:rPr>
          <w:rFonts w:ascii="Times New Roman" w:hAnsi="Times New Roman" w:cs="Times New Roman"/>
          <w:sz w:val="30"/>
          <w:szCs w:val="30"/>
        </w:rPr>
        <w:t>ментов.</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Загрязнение </w:t>
      </w:r>
      <w:r w:rsidRPr="00E929C7">
        <w:t>–</w:t>
      </w:r>
      <w:r w:rsidRPr="00EA75B9">
        <w:rPr>
          <w:rFonts w:ascii="Times New Roman" w:hAnsi="Times New Roman" w:cs="Times New Roman"/>
          <w:sz w:val="30"/>
          <w:szCs w:val="30"/>
        </w:rPr>
        <w:t xml:space="preserve"> это не только выброс в природную среду вредных веществ, в качестве загрязнения можно рассматривать отклонение от оптимальных параметров температурного режима, уровней шума и о</w:t>
      </w:r>
      <w:r w:rsidRPr="00EA75B9">
        <w:rPr>
          <w:rFonts w:ascii="Times New Roman" w:hAnsi="Times New Roman" w:cs="Times New Roman"/>
          <w:sz w:val="30"/>
          <w:szCs w:val="30"/>
        </w:rPr>
        <w:t>с</w:t>
      </w:r>
      <w:r w:rsidRPr="00EA75B9">
        <w:rPr>
          <w:rFonts w:ascii="Times New Roman" w:hAnsi="Times New Roman" w:cs="Times New Roman"/>
          <w:sz w:val="30"/>
          <w:szCs w:val="30"/>
        </w:rPr>
        <w:t>вещенности и т.д.</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С экологических позиций загрязнение представляет собой ко</w:t>
      </w:r>
      <w:r w:rsidRPr="00EA75B9">
        <w:rPr>
          <w:rFonts w:ascii="Times New Roman" w:hAnsi="Times New Roman" w:cs="Times New Roman"/>
          <w:sz w:val="30"/>
          <w:szCs w:val="30"/>
        </w:rPr>
        <w:t>м</w:t>
      </w:r>
      <w:r w:rsidRPr="00EA75B9">
        <w:rPr>
          <w:rFonts w:ascii="Times New Roman" w:hAnsi="Times New Roman" w:cs="Times New Roman"/>
          <w:sz w:val="30"/>
          <w:szCs w:val="30"/>
        </w:rPr>
        <w:t>плекс помех в экосистемах, воздействующих на потоки энергии и и</w:t>
      </w:r>
      <w:r w:rsidRPr="00EA75B9">
        <w:rPr>
          <w:rFonts w:ascii="Times New Roman" w:hAnsi="Times New Roman" w:cs="Times New Roman"/>
          <w:sz w:val="30"/>
          <w:szCs w:val="30"/>
        </w:rPr>
        <w:t>н</w:t>
      </w:r>
      <w:r w:rsidRPr="00EA75B9">
        <w:rPr>
          <w:rFonts w:ascii="Times New Roman" w:hAnsi="Times New Roman" w:cs="Times New Roman"/>
          <w:sz w:val="30"/>
          <w:szCs w:val="30"/>
        </w:rPr>
        <w:t>формации в пищевых цепях, и эти помехи ведут не к отбору, а к масс</w:t>
      </w:r>
      <w:r w:rsidRPr="00EA75B9">
        <w:rPr>
          <w:rFonts w:ascii="Times New Roman" w:hAnsi="Times New Roman" w:cs="Times New Roman"/>
          <w:sz w:val="30"/>
          <w:szCs w:val="30"/>
        </w:rPr>
        <w:t>о</w:t>
      </w:r>
      <w:r w:rsidRPr="00EA75B9">
        <w:rPr>
          <w:rFonts w:ascii="Times New Roman" w:hAnsi="Times New Roman" w:cs="Times New Roman"/>
          <w:sz w:val="30"/>
          <w:szCs w:val="30"/>
        </w:rPr>
        <w:t xml:space="preserve">вой гибели организмов, т.е. загрязнение </w:t>
      </w:r>
      <w:r w:rsidR="005158B0" w:rsidRPr="00EA75B9">
        <w:rPr>
          <w:rFonts w:ascii="Times New Roman" w:hAnsi="Times New Roman" w:cs="Times New Roman"/>
          <w:sz w:val="30"/>
          <w:szCs w:val="30"/>
        </w:rPr>
        <w:t>–</w:t>
      </w:r>
      <w:r w:rsidRPr="00EA75B9">
        <w:rPr>
          <w:rFonts w:ascii="Times New Roman" w:hAnsi="Times New Roman" w:cs="Times New Roman"/>
          <w:sz w:val="30"/>
          <w:szCs w:val="30"/>
        </w:rPr>
        <w:t xml:space="preserve"> это давление, которое оказ</w:t>
      </w:r>
      <w:r w:rsidRPr="00EA75B9">
        <w:rPr>
          <w:rFonts w:ascii="Times New Roman" w:hAnsi="Times New Roman" w:cs="Times New Roman"/>
          <w:sz w:val="30"/>
          <w:szCs w:val="30"/>
        </w:rPr>
        <w:t>ы</w:t>
      </w:r>
      <w:r w:rsidRPr="00EA75B9">
        <w:rPr>
          <w:rFonts w:ascii="Times New Roman" w:hAnsi="Times New Roman" w:cs="Times New Roman"/>
          <w:sz w:val="30"/>
          <w:szCs w:val="30"/>
        </w:rPr>
        <w:t xml:space="preserve">вается на экосистему. </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Объектами (акцепторами) загрязнения являются основные эл</w:t>
      </w:r>
      <w:r w:rsidRPr="00EA75B9">
        <w:rPr>
          <w:rFonts w:ascii="Times New Roman" w:hAnsi="Times New Roman" w:cs="Times New Roman"/>
          <w:sz w:val="30"/>
          <w:szCs w:val="30"/>
        </w:rPr>
        <w:t>е</w:t>
      </w:r>
      <w:r w:rsidRPr="00EA75B9">
        <w:rPr>
          <w:rFonts w:ascii="Times New Roman" w:hAnsi="Times New Roman" w:cs="Times New Roman"/>
          <w:sz w:val="30"/>
          <w:szCs w:val="30"/>
        </w:rPr>
        <w:t xml:space="preserve">менты абиотической среды </w:t>
      </w:r>
      <w:r w:rsidR="005158B0" w:rsidRPr="00EA75B9">
        <w:rPr>
          <w:rFonts w:ascii="Times New Roman" w:hAnsi="Times New Roman" w:cs="Times New Roman"/>
          <w:sz w:val="30"/>
          <w:szCs w:val="30"/>
        </w:rPr>
        <w:t>–</w:t>
      </w:r>
      <w:r w:rsidRPr="00EA75B9">
        <w:rPr>
          <w:rFonts w:ascii="Times New Roman" w:hAnsi="Times New Roman" w:cs="Times New Roman"/>
          <w:sz w:val="30"/>
          <w:szCs w:val="30"/>
        </w:rPr>
        <w:t xml:space="preserve"> атмосфера, гидросфера, литосфера.</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Жертвами загрязнения являются растения, животные, микроорг</w:t>
      </w:r>
      <w:r w:rsidRPr="00EA75B9">
        <w:rPr>
          <w:rFonts w:ascii="Times New Roman" w:hAnsi="Times New Roman" w:cs="Times New Roman"/>
          <w:sz w:val="30"/>
          <w:szCs w:val="30"/>
        </w:rPr>
        <w:t>а</w:t>
      </w:r>
      <w:r w:rsidRPr="00EA75B9">
        <w:rPr>
          <w:rFonts w:ascii="Times New Roman" w:hAnsi="Times New Roman" w:cs="Times New Roman"/>
          <w:sz w:val="30"/>
          <w:szCs w:val="30"/>
        </w:rPr>
        <w:t>низмы.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Источники загрязнения </w:t>
      </w:r>
      <w:r w:rsidRPr="00E929C7">
        <w:t>–</w:t>
      </w:r>
      <w:r w:rsidRPr="00EA75B9">
        <w:rPr>
          <w:rFonts w:ascii="Times New Roman" w:hAnsi="Times New Roman" w:cs="Times New Roman"/>
          <w:sz w:val="30"/>
          <w:szCs w:val="30"/>
        </w:rPr>
        <w:t xml:space="preserve"> природный или антропогенный объект, вызывающий в биосфере или ее компонентах повышенное содержание загрязняющих веществ.</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Источники загрязнения:</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lastRenderedPageBreak/>
        <w:t xml:space="preserve">Антропогенные </w:t>
      </w:r>
      <w:r w:rsidRPr="00E929C7">
        <w:t>–</w:t>
      </w:r>
      <w:r w:rsidRPr="00EA75B9">
        <w:rPr>
          <w:rFonts w:ascii="Times New Roman" w:hAnsi="Times New Roman" w:cs="Times New Roman"/>
          <w:sz w:val="30"/>
          <w:szCs w:val="30"/>
        </w:rPr>
        <w:t xml:space="preserve"> промышленные предприятия, свалки бытовых отходов, теплоэнергетический комплекс, транспорт, животноводческие комплексы, склад химических веществ.</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Природные </w:t>
      </w:r>
      <w:r w:rsidRPr="00E929C7">
        <w:t>–</w:t>
      </w:r>
      <w:r w:rsidRPr="00EA75B9">
        <w:rPr>
          <w:rFonts w:ascii="Times New Roman" w:hAnsi="Times New Roman" w:cs="Times New Roman"/>
          <w:sz w:val="30"/>
          <w:szCs w:val="30"/>
        </w:rPr>
        <w:t xml:space="preserve"> вулканы, естественные выходы нефти и газа, мест</w:t>
      </w:r>
      <w:r w:rsidRPr="00EA75B9">
        <w:rPr>
          <w:rFonts w:ascii="Times New Roman" w:hAnsi="Times New Roman" w:cs="Times New Roman"/>
          <w:sz w:val="30"/>
          <w:szCs w:val="30"/>
        </w:rPr>
        <w:t>о</w:t>
      </w:r>
      <w:r w:rsidRPr="00EA75B9">
        <w:rPr>
          <w:rFonts w:ascii="Times New Roman" w:hAnsi="Times New Roman" w:cs="Times New Roman"/>
          <w:sz w:val="30"/>
          <w:szCs w:val="30"/>
        </w:rPr>
        <w:t>рождения сульфидов (сернистый газ), радиоактивных руд (радон), по</w:t>
      </w:r>
      <w:r w:rsidRPr="00EA75B9">
        <w:rPr>
          <w:rFonts w:ascii="Times New Roman" w:hAnsi="Times New Roman" w:cs="Times New Roman"/>
          <w:sz w:val="30"/>
          <w:szCs w:val="30"/>
        </w:rPr>
        <w:t>д</w:t>
      </w:r>
      <w:r w:rsidRPr="00EA75B9">
        <w:rPr>
          <w:rFonts w:ascii="Times New Roman" w:hAnsi="Times New Roman" w:cs="Times New Roman"/>
          <w:sz w:val="30"/>
          <w:szCs w:val="30"/>
        </w:rPr>
        <w:t>земные, лесные, степные пожары.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Ингредиентами загрязнения (загрязнителями, поллютантами) я</w:t>
      </w:r>
      <w:r w:rsidRPr="00EA75B9">
        <w:rPr>
          <w:rFonts w:ascii="Times New Roman" w:hAnsi="Times New Roman" w:cs="Times New Roman"/>
          <w:sz w:val="30"/>
          <w:szCs w:val="30"/>
        </w:rPr>
        <w:t>в</w:t>
      </w:r>
      <w:r w:rsidRPr="00EA75B9">
        <w:rPr>
          <w:rFonts w:ascii="Times New Roman" w:hAnsi="Times New Roman" w:cs="Times New Roman"/>
          <w:sz w:val="30"/>
          <w:szCs w:val="30"/>
        </w:rPr>
        <w:t>ляются тысячи химических соединений и элементов неорганической и органической природы, физические явления, продукты метаболизма живых организмов, вызывающие в организме или экосистеме токсико-экологические последствия.</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Загрязнители разделяются:</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а)</w:t>
      </w:r>
      <w:r w:rsidRPr="00EA75B9">
        <w:rPr>
          <w:rFonts w:ascii="Times New Roman" w:hAnsi="Times New Roman" w:cs="Times New Roman"/>
          <w:sz w:val="30"/>
          <w:szCs w:val="30"/>
        </w:rPr>
        <w:tab/>
        <w:t xml:space="preserve">По агрегатному составу </w:t>
      </w:r>
      <w:r w:rsidRPr="00E929C7">
        <w:t>–</w:t>
      </w:r>
      <w:r w:rsidRPr="00EA75B9">
        <w:rPr>
          <w:rFonts w:ascii="Times New Roman" w:hAnsi="Times New Roman" w:cs="Times New Roman"/>
          <w:sz w:val="30"/>
          <w:szCs w:val="30"/>
        </w:rPr>
        <w:t xml:space="preserve"> жидкие, твердые, газообразные;</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б)</w:t>
      </w:r>
      <w:r w:rsidRPr="00EA75B9">
        <w:rPr>
          <w:rFonts w:ascii="Times New Roman" w:hAnsi="Times New Roman" w:cs="Times New Roman"/>
          <w:sz w:val="30"/>
          <w:szCs w:val="30"/>
        </w:rPr>
        <w:tab/>
        <w:t>По воздействию на живое вещество:</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мутагенное влияние </w:t>
      </w:r>
      <w:r w:rsidRPr="00E929C7">
        <w:t>–</w:t>
      </w:r>
      <w:r w:rsidRPr="00EA75B9">
        <w:rPr>
          <w:rFonts w:ascii="Times New Roman" w:hAnsi="Times New Roman" w:cs="Times New Roman"/>
          <w:sz w:val="30"/>
          <w:szCs w:val="30"/>
        </w:rPr>
        <w:t xml:space="preserve"> нарушение генофонда;</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канцерогенное влияние </w:t>
      </w:r>
      <w:r w:rsidRPr="00E929C7">
        <w:t>–</w:t>
      </w:r>
      <w:r w:rsidRPr="00EA75B9">
        <w:rPr>
          <w:rFonts w:ascii="Times New Roman" w:hAnsi="Times New Roman" w:cs="Times New Roman"/>
          <w:sz w:val="30"/>
          <w:szCs w:val="30"/>
        </w:rPr>
        <w:t xml:space="preserve"> обуславливающее развитие злокачес</w:t>
      </w:r>
      <w:r w:rsidRPr="00EA75B9">
        <w:rPr>
          <w:rFonts w:ascii="Times New Roman" w:hAnsi="Times New Roman" w:cs="Times New Roman"/>
          <w:sz w:val="30"/>
          <w:szCs w:val="30"/>
        </w:rPr>
        <w:t>т</w:t>
      </w:r>
      <w:r w:rsidRPr="00EA75B9">
        <w:rPr>
          <w:rFonts w:ascii="Times New Roman" w:hAnsi="Times New Roman" w:cs="Times New Roman"/>
          <w:sz w:val="30"/>
          <w:szCs w:val="30"/>
        </w:rPr>
        <w:t>венных новообразований;</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в)</w:t>
      </w:r>
      <w:r w:rsidRPr="00EA75B9">
        <w:rPr>
          <w:rFonts w:ascii="Times New Roman" w:hAnsi="Times New Roman" w:cs="Times New Roman"/>
          <w:sz w:val="30"/>
          <w:szCs w:val="30"/>
        </w:rPr>
        <w:tab/>
        <w:t xml:space="preserve">По химической природе </w:t>
      </w:r>
      <w:r w:rsidRPr="00E929C7">
        <w:t>–</w:t>
      </w:r>
      <w:r w:rsidRPr="00EA75B9">
        <w:rPr>
          <w:rFonts w:ascii="Times New Roman" w:hAnsi="Times New Roman" w:cs="Times New Roman"/>
          <w:sz w:val="30"/>
          <w:szCs w:val="30"/>
        </w:rPr>
        <w:t xml:space="preserve"> неорганические и органические.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В зависимости от отраслей хозяйства - загрязняющие вещества химической, нефтеперерабатывающей, целлюлозно-бумажной пр</w:t>
      </w:r>
      <w:r w:rsidRPr="00EA75B9">
        <w:rPr>
          <w:rFonts w:ascii="Times New Roman" w:hAnsi="Times New Roman" w:cs="Times New Roman"/>
          <w:sz w:val="30"/>
          <w:szCs w:val="30"/>
        </w:rPr>
        <w:t>о</w:t>
      </w:r>
      <w:r w:rsidRPr="00EA75B9">
        <w:rPr>
          <w:rFonts w:ascii="Times New Roman" w:hAnsi="Times New Roman" w:cs="Times New Roman"/>
          <w:sz w:val="30"/>
          <w:szCs w:val="30"/>
        </w:rPr>
        <w:t>мышленности, автотранспорта и т.д.</w:t>
      </w:r>
    </w:p>
    <w:p w:rsidR="00EA75B9" w:rsidRPr="00EA75B9" w:rsidRDefault="00EA75B9" w:rsidP="00EA75B9">
      <w:pPr>
        <w:spacing w:after="0" w:line="240" w:lineRule="auto"/>
        <w:ind w:right="424" w:firstLine="709"/>
        <w:jc w:val="both"/>
        <w:rPr>
          <w:rFonts w:ascii="Times New Roman" w:hAnsi="Times New Roman" w:cs="Times New Roman"/>
          <w:i/>
          <w:sz w:val="30"/>
          <w:szCs w:val="30"/>
        </w:rPr>
      </w:pPr>
      <w:r w:rsidRPr="00EA75B9">
        <w:rPr>
          <w:rFonts w:ascii="Times New Roman" w:hAnsi="Times New Roman" w:cs="Times New Roman"/>
          <w:i/>
          <w:sz w:val="30"/>
          <w:szCs w:val="30"/>
        </w:rPr>
        <w:t>Классификация загрязнений.</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Типы загрязнения:</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Природные, т.е. возникающие в результате естественных проце</w:t>
      </w:r>
      <w:r w:rsidRPr="00EA75B9">
        <w:rPr>
          <w:rFonts w:ascii="Times New Roman" w:hAnsi="Times New Roman" w:cs="Times New Roman"/>
          <w:sz w:val="30"/>
          <w:szCs w:val="30"/>
        </w:rPr>
        <w:t>с</w:t>
      </w:r>
      <w:r w:rsidRPr="00EA75B9">
        <w:rPr>
          <w:rFonts w:ascii="Times New Roman" w:hAnsi="Times New Roman" w:cs="Times New Roman"/>
          <w:sz w:val="30"/>
          <w:szCs w:val="30"/>
        </w:rPr>
        <w:t>сов, без вмешательства человека, и антропогенные, являющиеся р</w:t>
      </w:r>
      <w:r w:rsidRPr="00EA75B9">
        <w:rPr>
          <w:rFonts w:ascii="Times New Roman" w:hAnsi="Times New Roman" w:cs="Times New Roman"/>
          <w:sz w:val="30"/>
          <w:szCs w:val="30"/>
        </w:rPr>
        <w:t>е</w:t>
      </w:r>
      <w:r w:rsidRPr="00EA75B9">
        <w:rPr>
          <w:rFonts w:ascii="Times New Roman" w:hAnsi="Times New Roman" w:cs="Times New Roman"/>
          <w:sz w:val="30"/>
          <w:szCs w:val="30"/>
        </w:rPr>
        <w:t>зультатом человеческой деятельности.</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Независимо от типов выделяют виды загрязнения:</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Химическое: тяжелые металлы, пестициды, химические вещ</w:t>
      </w:r>
      <w:r w:rsidRPr="00EA75B9">
        <w:rPr>
          <w:rFonts w:ascii="Times New Roman" w:hAnsi="Times New Roman" w:cs="Times New Roman"/>
          <w:sz w:val="30"/>
          <w:szCs w:val="30"/>
        </w:rPr>
        <w:t>е</w:t>
      </w:r>
      <w:r w:rsidRPr="00EA75B9">
        <w:rPr>
          <w:rFonts w:ascii="Times New Roman" w:hAnsi="Times New Roman" w:cs="Times New Roman"/>
          <w:sz w:val="30"/>
          <w:szCs w:val="30"/>
        </w:rPr>
        <w:t>ства, химические элементы;</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Физическое: тепловое, световое, радиационное, шумовое, р</w:t>
      </w:r>
      <w:r w:rsidRPr="00EA75B9">
        <w:rPr>
          <w:rFonts w:ascii="Times New Roman" w:hAnsi="Times New Roman" w:cs="Times New Roman"/>
          <w:sz w:val="30"/>
          <w:szCs w:val="30"/>
        </w:rPr>
        <w:t>а</w:t>
      </w:r>
      <w:r w:rsidRPr="00EA75B9">
        <w:rPr>
          <w:rFonts w:ascii="Times New Roman" w:hAnsi="Times New Roman" w:cs="Times New Roman"/>
          <w:sz w:val="30"/>
          <w:szCs w:val="30"/>
        </w:rPr>
        <w:t>диоактивное, электромагнитное;</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Механическое: пыль, мусор;</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Биологическое: биотическое, микробное.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Каждый вид загрязнения имеет свои специфические ингредие</w:t>
      </w:r>
      <w:r w:rsidRPr="00EA75B9">
        <w:rPr>
          <w:rFonts w:ascii="Times New Roman" w:hAnsi="Times New Roman" w:cs="Times New Roman"/>
          <w:sz w:val="30"/>
          <w:szCs w:val="30"/>
        </w:rPr>
        <w:t>н</w:t>
      </w:r>
      <w:r w:rsidRPr="00EA75B9">
        <w:rPr>
          <w:rFonts w:ascii="Times New Roman" w:hAnsi="Times New Roman" w:cs="Times New Roman"/>
          <w:sz w:val="30"/>
          <w:szCs w:val="30"/>
        </w:rPr>
        <w:t xml:space="preserve">ты. </w:t>
      </w:r>
    </w:p>
    <w:p w:rsidR="00EA75B9" w:rsidRPr="00EA75B9" w:rsidRDefault="00EA75B9" w:rsidP="00EA75B9">
      <w:pPr>
        <w:spacing w:after="0" w:line="240" w:lineRule="auto"/>
        <w:ind w:right="424" w:firstLine="709"/>
        <w:jc w:val="both"/>
        <w:rPr>
          <w:rFonts w:ascii="Times New Roman" w:hAnsi="Times New Roman" w:cs="Times New Roman"/>
          <w:i/>
          <w:sz w:val="30"/>
          <w:szCs w:val="30"/>
        </w:rPr>
      </w:pPr>
      <w:r w:rsidRPr="00EA75B9">
        <w:rPr>
          <w:rFonts w:ascii="Times New Roman" w:hAnsi="Times New Roman" w:cs="Times New Roman"/>
          <w:i/>
          <w:sz w:val="30"/>
          <w:szCs w:val="30"/>
        </w:rPr>
        <w:t>Формы загрязнения.</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Виды и типы загрязнения могут проявиться в форме катастрофы, случайного загрязнения, в глобальном, региональном или локальном масштабе.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Катастрофа </w:t>
      </w:r>
      <w:r w:rsidRPr="00E929C7">
        <w:t>–</w:t>
      </w:r>
      <w:r w:rsidRPr="00EA75B9">
        <w:rPr>
          <w:rFonts w:ascii="Times New Roman" w:hAnsi="Times New Roman" w:cs="Times New Roman"/>
          <w:sz w:val="30"/>
          <w:szCs w:val="30"/>
        </w:rPr>
        <w:t xml:space="preserve"> внезапное закономерное или незакономерное явл</w:t>
      </w:r>
      <w:r w:rsidRPr="00EA75B9">
        <w:rPr>
          <w:rFonts w:ascii="Times New Roman" w:hAnsi="Times New Roman" w:cs="Times New Roman"/>
          <w:sz w:val="30"/>
          <w:szCs w:val="30"/>
        </w:rPr>
        <w:t>е</w:t>
      </w:r>
      <w:r w:rsidRPr="00EA75B9">
        <w:rPr>
          <w:rFonts w:ascii="Times New Roman" w:hAnsi="Times New Roman" w:cs="Times New Roman"/>
          <w:sz w:val="30"/>
          <w:szCs w:val="30"/>
        </w:rPr>
        <w:t>ние большого масштаба, трудно прогнозируемое и не регулируемое.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lastRenderedPageBreak/>
        <w:t xml:space="preserve">Случайное </w:t>
      </w:r>
      <w:r w:rsidRPr="00E929C7">
        <w:t>–</w:t>
      </w:r>
      <w:r w:rsidRPr="00EA75B9">
        <w:rPr>
          <w:rFonts w:ascii="Times New Roman" w:hAnsi="Times New Roman" w:cs="Times New Roman"/>
          <w:sz w:val="30"/>
          <w:szCs w:val="30"/>
        </w:rPr>
        <w:t xml:space="preserve"> незакономерное, регулируемое явление, которое можно предотвратить.</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Глобальные (фоново-биосферное) </w:t>
      </w:r>
      <w:r w:rsidRPr="00E929C7">
        <w:t>–</w:t>
      </w:r>
      <w:r w:rsidRPr="00EA75B9">
        <w:rPr>
          <w:rFonts w:ascii="Times New Roman" w:hAnsi="Times New Roman" w:cs="Times New Roman"/>
          <w:sz w:val="30"/>
          <w:szCs w:val="30"/>
        </w:rPr>
        <w:t xml:space="preserve"> обнаруживаются в любой точке планеты далеко от его источника (ДДТ, радиация, бензопирен, полихлориды).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Региональные </w:t>
      </w:r>
      <w:r w:rsidRPr="00E929C7">
        <w:t>–</w:t>
      </w:r>
      <w:r w:rsidRPr="00EA75B9">
        <w:rPr>
          <w:rFonts w:ascii="Times New Roman" w:hAnsi="Times New Roman" w:cs="Times New Roman"/>
          <w:sz w:val="30"/>
          <w:szCs w:val="30"/>
        </w:rPr>
        <w:t xml:space="preserve"> обнаруживаются в пределах значительного пр</w:t>
      </w:r>
      <w:r w:rsidRPr="00EA75B9">
        <w:rPr>
          <w:rFonts w:ascii="Times New Roman" w:hAnsi="Times New Roman" w:cs="Times New Roman"/>
          <w:sz w:val="30"/>
          <w:szCs w:val="30"/>
        </w:rPr>
        <w:t>о</w:t>
      </w:r>
      <w:r w:rsidRPr="00EA75B9">
        <w:rPr>
          <w:rFonts w:ascii="Times New Roman" w:hAnsi="Times New Roman" w:cs="Times New Roman"/>
          <w:sz w:val="30"/>
          <w:szCs w:val="30"/>
        </w:rPr>
        <w:t>странства (региона), но не распространены повсеместно.</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Локальные </w:t>
      </w:r>
      <w:r w:rsidRPr="00E929C7">
        <w:t>–</w:t>
      </w:r>
      <w:r w:rsidRPr="00EA75B9">
        <w:rPr>
          <w:rFonts w:ascii="Times New Roman" w:hAnsi="Times New Roman" w:cs="Times New Roman"/>
          <w:sz w:val="30"/>
          <w:szCs w:val="30"/>
        </w:rPr>
        <w:t xml:space="preserve"> загрязнение небольшого участка, обычно вокруг предприятия, города или его части, населенного пункта.</w:t>
      </w:r>
    </w:p>
    <w:p w:rsidR="00EA75B9" w:rsidRPr="00EA75B9" w:rsidRDefault="00EA75B9" w:rsidP="00EA75B9">
      <w:pPr>
        <w:spacing w:after="0" w:line="240" w:lineRule="auto"/>
        <w:ind w:right="424" w:firstLine="709"/>
        <w:jc w:val="both"/>
        <w:rPr>
          <w:rFonts w:ascii="Times New Roman" w:hAnsi="Times New Roman" w:cs="Times New Roman"/>
          <w:i/>
          <w:sz w:val="30"/>
          <w:szCs w:val="30"/>
        </w:rPr>
      </w:pPr>
      <w:r w:rsidRPr="00EA75B9">
        <w:rPr>
          <w:rFonts w:ascii="Times New Roman" w:hAnsi="Times New Roman" w:cs="Times New Roman"/>
          <w:i/>
          <w:sz w:val="30"/>
          <w:szCs w:val="30"/>
        </w:rPr>
        <w:t>Последствия загрязнения.</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Загрязнение может иметь ряд неожиданных последствий:</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Неприятное и эстетически неприемлемое воздействие: непр</w:t>
      </w:r>
      <w:r w:rsidRPr="00EA75B9">
        <w:rPr>
          <w:rFonts w:ascii="Times New Roman" w:hAnsi="Times New Roman" w:cs="Times New Roman"/>
          <w:sz w:val="30"/>
          <w:szCs w:val="30"/>
        </w:rPr>
        <w:t>и</w:t>
      </w:r>
      <w:r w:rsidRPr="00EA75B9">
        <w:rPr>
          <w:rFonts w:ascii="Times New Roman" w:hAnsi="Times New Roman" w:cs="Times New Roman"/>
          <w:sz w:val="30"/>
          <w:szCs w:val="30"/>
        </w:rPr>
        <w:t>ятный запах и вкус, уменьшение видимости в атмосфере, загрязнение поверхностей зданий и памятников;</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Нанесение ущерба имуществу: коррозия металлов, химическое и физическое разрушение материалов, использованных для возведения зданий и памятников, загрязнение одежды, зданий и памятников;</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Нанесение ущерба растительности и животному миру: сниж</w:t>
      </w:r>
      <w:r w:rsidRPr="00EA75B9">
        <w:rPr>
          <w:rFonts w:ascii="Times New Roman" w:hAnsi="Times New Roman" w:cs="Times New Roman"/>
          <w:sz w:val="30"/>
          <w:szCs w:val="30"/>
        </w:rPr>
        <w:t>е</w:t>
      </w:r>
      <w:r w:rsidRPr="00EA75B9">
        <w:rPr>
          <w:rFonts w:ascii="Times New Roman" w:hAnsi="Times New Roman" w:cs="Times New Roman"/>
          <w:sz w:val="30"/>
          <w:szCs w:val="30"/>
        </w:rPr>
        <w:t>ние продуктивности лесов и продовольственных культур, вредное во</w:t>
      </w:r>
      <w:r w:rsidRPr="00EA75B9">
        <w:rPr>
          <w:rFonts w:ascii="Times New Roman" w:hAnsi="Times New Roman" w:cs="Times New Roman"/>
          <w:sz w:val="30"/>
          <w:szCs w:val="30"/>
        </w:rPr>
        <w:t>з</w:t>
      </w:r>
      <w:r w:rsidRPr="00EA75B9">
        <w:rPr>
          <w:rFonts w:ascii="Times New Roman" w:hAnsi="Times New Roman" w:cs="Times New Roman"/>
          <w:sz w:val="30"/>
          <w:szCs w:val="30"/>
        </w:rPr>
        <w:t>действие на здоровье животных, что приводит к их вымиранию;</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Вред для здоровья человека: распространение инфекционных заболеваний, раздражение и болезни дыхательных путей, изменения на генетическом уровне, изменение репродуктивной функции, раковые заболевания;</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Нарушение систем жизнеобеспечения на локальном, реги</w:t>
      </w:r>
      <w:r w:rsidRPr="00EA75B9">
        <w:rPr>
          <w:rFonts w:ascii="Times New Roman" w:hAnsi="Times New Roman" w:cs="Times New Roman"/>
          <w:sz w:val="30"/>
          <w:szCs w:val="30"/>
        </w:rPr>
        <w:t>о</w:t>
      </w:r>
      <w:r w:rsidRPr="00EA75B9">
        <w:rPr>
          <w:rFonts w:ascii="Times New Roman" w:hAnsi="Times New Roman" w:cs="Times New Roman"/>
          <w:sz w:val="30"/>
          <w:szCs w:val="30"/>
        </w:rPr>
        <w:t>нальном и глобальном уровнях: изменение климата и снижение естес</w:t>
      </w:r>
      <w:r w:rsidRPr="00EA75B9">
        <w:rPr>
          <w:rFonts w:ascii="Times New Roman" w:hAnsi="Times New Roman" w:cs="Times New Roman"/>
          <w:sz w:val="30"/>
          <w:szCs w:val="30"/>
        </w:rPr>
        <w:t>т</w:t>
      </w:r>
      <w:r w:rsidRPr="00EA75B9">
        <w:rPr>
          <w:rFonts w:ascii="Times New Roman" w:hAnsi="Times New Roman" w:cs="Times New Roman"/>
          <w:sz w:val="30"/>
          <w:szCs w:val="30"/>
        </w:rPr>
        <w:t>венной скорости круговорота веществ и поступления энергии, необх</w:t>
      </w:r>
      <w:r w:rsidRPr="00EA75B9">
        <w:rPr>
          <w:rFonts w:ascii="Times New Roman" w:hAnsi="Times New Roman" w:cs="Times New Roman"/>
          <w:sz w:val="30"/>
          <w:szCs w:val="30"/>
        </w:rPr>
        <w:t>о</w:t>
      </w:r>
      <w:r w:rsidRPr="00EA75B9">
        <w:rPr>
          <w:rFonts w:ascii="Times New Roman" w:hAnsi="Times New Roman" w:cs="Times New Roman"/>
          <w:sz w:val="30"/>
          <w:szCs w:val="30"/>
        </w:rPr>
        <w:t>димых для нормальной жизнедеятельности человека и других живых существ.</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Факторы, определяющие тяжесть воздействия загрязняющих в</w:t>
      </w:r>
      <w:r w:rsidRPr="00EA75B9">
        <w:rPr>
          <w:rFonts w:ascii="Times New Roman" w:hAnsi="Times New Roman" w:cs="Times New Roman"/>
          <w:sz w:val="30"/>
          <w:szCs w:val="30"/>
        </w:rPr>
        <w:t>е</w:t>
      </w:r>
      <w:r w:rsidRPr="00EA75B9">
        <w:rPr>
          <w:rFonts w:ascii="Times New Roman" w:hAnsi="Times New Roman" w:cs="Times New Roman"/>
          <w:sz w:val="30"/>
          <w:szCs w:val="30"/>
        </w:rPr>
        <w:t>ществ:</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1)</w:t>
      </w:r>
      <w:r w:rsidRPr="00EA75B9">
        <w:rPr>
          <w:rFonts w:ascii="Times New Roman" w:hAnsi="Times New Roman" w:cs="Times New Roman"/>
          <w:sz w:val="30"/>
          <w:szCs w:val="30"/>
        </w:rPr>
        <w:tab/>
        <w:t>Химическая природа, т.е. насколько они активны для опред</w:t>
      </w:r>
      <w:r w:rsidRPr="00EA75B9">
        <w:rPr>
          <w:rFonts w:ascii="Times New Roman" w:hAnsi="Times New Roman" w:cs="Times New Roman"/>
          <w:sz w:val="30"/>
          <w:szCs w:val="30"/>
        </w:rPr>
        <w:t>е</w:t>
      </w:r>
      <w:r w:rsidRPr="00EA75B9">
        <w:rPr>
          <w:rFonts w:ascii="Times New Roman" w:hAnsi="Times New Roman" w:cs="Times New Roman"/>
          <w:sz w:val="30"/>
          <w:szCs w:val="30"/>
        </w:rPr>
        <w:t>ленного вида растений и животных;</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2)</w:t>
      </w:r>
      <w:r w:rsidRPr="00EA75B9">
        <w:rPr>
          <w:rFonts w:ascii="Times New Roman" w:hAnsi="Times New Roman" w:cs="Times New Roman"/>
          <w:sz w:val="30"/>
          <w:szCs w:val="30"/>
        </w:rPr>
        <w:tab/>
        <w:t xml:space="preserve">Концентрация </w:t>
      </w:r>
      <w:r w:rsidRPr="00E929C7">
        <w:t>–</w:t>
      </w:r>
      <w:r w:rsidRPr="00EA75B9">
        <w:rPr>
          <w:rFonts w:ascii="Times New Roman" w:hAnsi="Times New Roman" w:cs="Times New Roman"/>
          <w:sz w:val="30"/>
          <w:szCs w:val="30"/>
        </w:rPr>
        <w:t xml:space="preserve"> содержание на единицу объема воздуха, воды или почвы;</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3)</w:t>
      </w:r>
      <w:r w:rsidRPr="00EA75B9">
        <w:rPr>
          <w:rFonts w:ascii="Times New Roman" w:hAnsi="Times New Roman" w:cs="Times New Roman"/>
          <w:sz w:val="30"/>
          <w:szCs w:val="30"/>
        </w:rPr>
        <w:tab/>
        <w:t xml:space="preserve">Устойчивость </w:t>
      </w:r>
      <w:r w:rsidRPr="00E929C7">
        <w:t>–</w:t>
      </w:r>
      <w:r w:rsidRPr="00EA75B9">
        <w:rPr>
          <w:rFonts w:ascii="Times New Roman" w:hAnsi="Times New Roman" w:cs="Times New Roman"/>
          <w:sz w:val="30"/>
          <w:szCs w:val="30"/>
        </w:rPr>
        <w:t xml:space="preserve"> продолжительность существования в воздухе, воде и почве.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Загрязнения можно контролировать двумя способами:</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1)</w:t>
      </w:r>
      <w:r w:rsidRPr="00EA75B9">
        <w:rPr>
          <w:rFonts w:ascii="Times New Roman" w:hAnsi="Times New Roman" w:cs="Times New Roman"/>
          <w:sz w:val="30"/>
          <w:szCs w:val="30"/>
        </w:rPr>
        <w:tab/>
        <w:t>Контроль на входе, препятствующий проникновению поте</w:t>
      </w:r>
      <w:r w:rsidRPr="00EA75B9">
        <w:rPr>
          <w:rFonts w:ascii="Times New Roman" w:hAnsi="Times New Roman" w:cs="Times New Roman"/>
          <w:sz w:val="30"/>
          <w:szCs w:val="30"/>
        </w:rPr>
        <w:t>н</w:t>
      </w:r>
      <w:r w:rsidRPr="00EA75B9">
        <w:rPr>
          <w:rFonts w:ascii="Times New Roman" w:hAnsi="Times New Roman" w:cs="Times New Roman"/>
          <w:sz w:val="30"/>
          <w:szCs w:val="30"/>
        </w:rPr>
        <w:t xml:space="preserve">циального загрязнителя в окружающую среду или резко сокращающий его поступление. Например, примеси серы могут быть удалены из угля </w:t>
      </w:r>
      <w:r w:rsidRPr="00EA75B9">
        <w:rPr>
          <w:rFonts w:ascii="Times New Roman" w:hAnsi="Times New Roman" w:cs="Times New Roman"/>
          <w:sz w:val="30"/>
          <w:szCs w:val="30"/>
        </w:rPr>
        <w:lastRenderedPageBreak/>
        <w:t>до его сжигания. Это предотвратит или резко снизит выбросы такого загрязнителя атмосферы, как диоксид серы, химического вещества, вредного для растений и нашей дыхательной системы.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Сокращение потерь вещества и энергии, использование веществ, без которых можно обойтись, - другой способ снизить поступление химических веществ и избыточного тепла в окружающую среду.</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2)</w:t>
      </w:r>
      <w:r w:rsidRPr="00EA75B9">
        <w:rPr>
          <w:rFonts w:ascii="Times New Roman" w:hAnsi="Times New Roman" w:cs="Times New Roman"/>
          <w:sz w:val="30"/>
          <w:szCs w:val="30"/>
        </w:rPr>
        <w:tab/>
        <w:t>Контроль загрязнения на выходе направлен на ликвидацию отходов, уже попавших в окружающую среду. Проблемой такого по</w:t>
      </w:r>
      <w:r w:rsidRPr="00EA75B9">
        <w:rPr>
          <w:rFonts w:ascii="Times New Roman" w:hAnsi="Times New Roman" w:cs="Times New Roman"/>
          <w:sz w:val="30"/>
          <w:szCs w:val="30"/>
        </w:rPr>
        <w:t>д</w:t>
      </w:r>
      <w:r w:rsidRPr="00EA75B9">
        <w:rPr>
          <w:rFonts w:ascii="Times New Roman" w:hAnsi="Times New Roman" w:cs="Times New Roman"/>
          <w:sz w:val="30"/>
          <w:szCs w:val="30"/>
        </w:rPr>
        <w:t>хода является то, что часто при удалении загрязняющего вещества из одного места оно проявляется в другом.</w:t>
      </w:r>
    </w:p>
    <w:p w:rsidR="00EA75B9" w:rsidRPr="00EA75B9" w:rsidRDefault="00EA75B9" w:rsidP="00EA75B9">
      <w:pPr>
        <w:spacing w:after="0" w:line="240" w:lineRule="auto"/>
        <w:ind w:right="424" w:firstLine="709"/>
        <w:jc w:val="both"/>
        <w:rPr>
          <w:rFonts w:ascii="Times New Roman" w:hAnsi="Times New Roman" w:cs="Times New Roman"/>
          <w:i/>
          <w:sz w:val="30"/>
          <w:szCs w:val="30"/>
        </w:rPr>
      </w:pPr>
      <w:r w:rsidRPr="00EA75B9">
        <w:rPr>
          <w:rFonts w:ascii="Times New Roman" w:hAnsi="Times New Roman" w:cs="Times New Roman"/>
          <w:i/>
          <w:sz w:val="30"/>
          <w:szCs w:val="30"/>
        </w:rPr>
        <w:t>Физические загрязнения окружающей природной среды.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Физическое загрязнение связано с изменением физических, те</w:t>
      </w:r>
      <w:r w:rsidRPr="00EA75B9">
        <w:rPr>
          <w:rFonts w:ascii="Times New Roman" w:hAnsi="Times New Roman" w:cs="Times New Roman"/>
          <w:sz w:val="30"/>
          <w:szCs w:val="30"/>
        </w:rPr>
        <w:t>м</w:t>
      </w:r>
      <w:r w:rsidRPr="00EA75B9">
        <w:rPr>
          <w:rFonts w:ascii="Times New Roman" w:hAnsi="Times New Roman" w:cs="Times New Roman"/>
          <w:sz w:val="30"/>
          <w:szCs w:val="30"/>
        </w:rPr>
        <w:t>пературно-энергетических, волновых и радиационных параметров внешней среды.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Тепловое загрязнение определяется влиянием тепловых полей на воздушную и водную среду. Отрицательное воздействие тепла на во</w:t>
      </w:r>
      <w:r w:rsidRPr="00EA75B9">
        <w:rPr>
          <w:rFonts w:ascii="Times New Roman" w:hAnsi="Times New Roman" w:cs="Times New Roman"/>
          <w:sz w:val="30"/>
          <w:szCs w:val="30"/>
        </w:rPr>
        <w:t>з</w:t>
      </w:r>
      <w:r w:rsidRPr="00EA75B9">
        <w:rPr>
          <w:rFonts w:ascii="Times New Roman" w:hAnsi="Times New Roman" w:cs="Times New Roman"/>
          <w:sz w:val="30"/>
          <w:szCs w:val="30"/>
        </w:rPr>
        <w:t>душную среду обнаруживается путем повышения тепловых градие</w:t>
      </w:r>
      <w:r w:rsidRPr="00EA75B9">
        <w:rPr>
          <w:rFonts w:ascii="Times New Roman" w:hAnsi="Times New Roman" w:cs="Times New Roman"/>
          <w:sz w:val="30"/>
          <w:szCs w:val="30"/>
        </w:rPr>
        <w:t>н</w:t>
      </w:r>
      <w:r w:rsidRPr="00EA75B9">
        <w:rPr>
          <w:rFonts w:ascii="Times New Roman" w:hAnsi="Times New Roman" w:cs="Times New Roman"/>
          <w:sz w:val="30"/>
          <w:szCs w:val="30"/>
        </w:rPr>
        <w:t>тов, что влияет за собой изменение энергетических процессов в атмо- и гидросфере в сельской и особенно городской местности. Источниками теплового загрязнения в пределах городских территорий служат по</w:t>
      </w:r>
      <w:r w:rsidRPr="00EA75B9">
        <w:rPr>
          <w:rFonts w:ascii="Times New Roman" w:hAnsi="Times New Roman" w:cs="Times New Roman"/>
          <w:sz w:val="30"/>
          <w:szCs w:val="30"/>
        </w:rPr>
        <w:t>д</w:t>
      </w:r>
      <w:r w:rsidRPr="00EA75B9">
        <w:rPr>
          <w:rFonts w:ascii="Times New Roman" w:hAnsi="Times New Roman" w:cs="Times New Roman"/>
          <w:sz w:val="30"/>
          <w:szCs w:val="30"/>
        </w:rPr>
        <w:t>земные газопроводы промышленных предприятий (14</w:t>
      </w:r>
      <w:r>
        <w:rPr>
          <w:rFonts w:ascii="Times New Roman" w:hAnsi="Times New Roman" w:cs="Times New Roman"/>
          <w:sz w:val="30"/>
          <w:szCs w:val="30"/>
        </w:rPr>
        <w:t xml:space="preserve">0-160 </w:t>
      </w:r>
      <w:r>
        <w:rPr>
          <w:rFonts w:ascii="Times New Roman" w:hAnsi="Times New Roman" w:cs="Times New Roman"/>
          <w:sz w:val="30"/>
          <w:szCs w:val="30"/>
          <w:vertAlign w:val="superscript"/>
        </w:rPr>
        <w:t>о</w:t>
      </w:r>
      <w:r>
        <w:rPr>
          <w:rFonts w:ascii="Times New Roman" w:hAnsi="Times New Roman" w:cs="Times New Roman"/>
          <w:sz w:val="30"/>
          <w:szCs w:val="30"/>
        </w:rPr>
        <w:t>C), тепл</w:t>
      </w:r>
      <w:r>
        <w:rPr>
          <w:rFonts w:ascii="Times New Roman" w:hAnsi="Times New Roman" w:cs="Times New Roman"/>
          <w:sz w:val="30"/>
          <w:szCs w:val="30"/>
        </w:rPr>
        <w:t>о</w:t>
      </w:r>
      <w:r>
        <w:rPr>
          <w:rFonts w:ascii="Times New Roman" w:hAnsi="Times New Roman" w:cs="Times New Roman"/>
          <w:sz w:val="30"/>
          <w:szCs w:val="30"/>
        </w:rPr>
        <w:t xml:space="preserve">трассы (50-150 </w:t>
      </w:r>
      <w:r>
        <w:rPr>
          <w:rFonts w:ascii="Times New Roman" w:hAnsi="Times New Roman" w:cs="Times New Roman"/>
          <w:sz w:val="30"/>
          <w:szCs w:val="30"/>
          <w:vertAlign w:val="superscript"/>
        </w:rPr>
        <w:t>о</w:t>
      </w:r>
      <w:r w:rsidRPr="00EA75B9">
        <w:rPr>
          <w:rFonts w:ascii="Times New Roman" w:hAnsi="Times New Roman" w:cs="Times New Roman"/>
          <w:sz w:val="30"/>
          <w:szCs w:val="30"/>
        </w:rPr>
        <w:t>C), сборные ко</w:t>
      </w:r>
      <w:r>
        <w:rPr>
          <w:rFonts w:ascii="Times New Roman" w:hAnsi="Times New Roman" w:cs="Times New Roman"/>
          <w:sz w:val="30"/>
          <w:szCs w:val="30"/>
        </w:rPr>
        <w:t xml:space="preserve">ллекторы и коммуникации (35-45 </w:t>
      </w:r>
      <w:r>
        <w:rPr>
          <w:rFonts w:ascii="Times New Roman" w:hAnsi="Times New Roman" w:cs="Times New Roman"/>
          <w:sz w:val="30"/>
          <w:szCs w:val="30"/>
          <w:vertAlign w:val="superscript"/>
        </w:rPr>
        <w:t>о</w:t>
      </w:r>
      <w:r w:rsidRPr="00EA75B9">
        <w:rPr>
          <w:rFonts w:ascii="Times New Roman" w:hAnsi="Times New Roman" w:cs="Times New Roman"/>
          <w:sz w:val="30"/>
          <w:szCs w:val="30"/>
        </w:rPr>
        <w:t>C) и т.д.</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Отрицательное воздействие на гидросферу обозначается ростом температуры воды, приводящим к уменьшению растворимости кисл</w:t>
      </w:r>
      <w:r w:rsidRPr="00EA75B9">
        <w:rPr>
          <w:rFonts w:ascii="Times New Roman" w:hAnsi="Times New Roman" w:cs="Times New Roman"/>
          <w:sz w:val="30"/>
          <w:szCs w:val="30"/>
        </w:rPr>
        <w:t>о</w:t>
      </w:r>
      <w:r w:rsidRPr="00EA75B9">
        <w:rPr>
          <w:rFonts w:ascii="Times New Roman" w:hAnsi="Times New Roman" w:cs="Times New Roman"/>
          <w:sz w:val="30"/>
          <w:szCs w:val="30"/>
        </w:rPr>
        <w:t>рода, что снижает активность всего биоценоза водных систем, к сн</w:t>
      </w:r>
      <w:r w:rsidRPr="00EA75B9">
        <w:rPr>
          <w:rFonts w:ascii="Times New Roman" w:hAnsi="Times New Roman" w:cs="Times New Roman"/>
          <w:sz w:val="30"/>
          <w:szCs w:val="30"/>
        </w:rPr>
        <w:t>и</w:t>
      </w:r>
      <w:r w:rsidRPr="00EA75B9">
        <w:rPr>
          <w:rFonts w:ascii="Times New Roman" w:hAnsi="Times New Roman" w:cs="Times New Roman"/>
          <w:sz w:val="30"/>
          <w:szCs w:val="30"/>
        </w:rPr>
        <w:t>жению процессов естественной минерализации органического вещес</w:t>
      </w:r>
      <w:r w:rsidRPr="00EA75B9">
        <w:rPr>
          <w:rFonts w:ascii="Times New Roman" w:hAnsi="Times New Roman" w:cs="Times New Roman"/>
          <w:sz w:val="30"/>
          <w:szCs w:val="30"/>
        </w:rPr>
        <w:t>т</w:t>
      </w:r>
      <w:r w:rsidRPr="00EA75B9">
        <w:rPr>
          <w:rFonts w:ascii="Times New Roman" w:hAnsi="Times New Roman" w:cs="Times New Roman"/>
          <w:sz w:val="30"/>
          <w:szCs w:val="30"/>
        </w:rPr>
        <w:t>ва в водных системах, провоцирует рост активности сине-зеленых в</w:t>
      </w:r>
      <w:r w:rsidRPr="00EA75B9">
        <w:rPr>
          <w:rFonts w:ascii="Times New Roman" w:hAnsi="Times New Roman" w:cs="Times New Roman"/>
          <w:sz w:val="30"/>
          <w:szCs w:val="30"/>
        </w:rPr>
        <w:t>о</w:t>
      </w:r>
      <w:r w:rsidRPr="00EA75B9">
        <w:rPr>
          <w:rFonts w:ascii="Times New Roman" w:hAnsi="Times New Roman" w:cs="Times New Roman"/>
          <w:sz w:val="30"/>
          <w:szCs w:val="30"/>
        </w:rPr>
        <w:t>дорослей, еще более снижающих количество кислорода в водной ср</w:t>
      </w:r>
      <w:r w:rsidRPr="00EA75B9">
        <w:rPr>
          <w:rFonts w:ascii="Times New Roman" w:hAnsi="Times New Roman" w:cs="Times New Roman"/>
          <w:sz w:val="30"/>
          <w:szCs w:val="30"/>
        </w:rPr>
        <w:t>е</w:t>
      </w:r>
      <w:r w:rsidRPr="00EA75B9">
        <w:rPr>
          <w:rFonts w:ascii="Times New Roman" w:hAnsi="Times New Roman" w:cs="Times New Roman"/>
          <w:sz w:val="30"/>
          <w:szCs w:val="30"/>
        </w:rPr>
        <w:t>де.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Шумовое загрязнение. Шум воздействует на человека и на пр</w:t>
      </w:r>
      <w:r w:rsidRPr="00EA75B9">
        <w:rPr>
          <w:rFonts w:ascii="Times New Roman" w:hAnsi="Times New Roman" w:cs="Times New Roman"/>
          <w:sz w:val="30"/>
          <w:szCs w:val="30"/>
        </w:rPr>
        <w:t>о</w:t>
      </w:r>
      <w:r w:rsidRPr="00EA75B9">
        <w:rPr>
          <w:rFonts w:ascii="Times New Roman" w:hAnsi="Times New Roman" w:cs="Times New Roman"/>
          <w:sz w:val="30"/>
          <w:szCs w:val="30"/>
        </w:rPr>
        <w:t>изводстве, и дома. Уровни шума, точнее, уровни звукового воздейс</w:t>
      </w:r>
      <w:r w:rsidRPr="00EA75B9">
        <w:rPr>
          <w:rFonts w:ascii="Times New Roman" w:hAnsi="Times New Roman" w:cs="Times New Roman"/>
          <w:sz w:val="30"/>
          <w:szCs w:val="30"/>
        </w:rPr>
        <w:t>т</w:t>
      </w:r>
      <w:r w:rsidRPr="00EA75B9">
        <w:rPr>
          <w:rFonts w:ascii="Times New Roman" w:hAnsi="Times New Roman" w:cs="Times New Roman"/>
          <w:sz w:val="30"/>
          <w:szCs w:val="30"/>
        </w:rPr>
        <w:t>вия, измеряются в децибелах (дБ).</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Для человека практически безвреден шум в 20-30 дБ, 80 дБ </w:t>
      </w:r>
      <w:r w:rsidRPr="00E929C7">
        <w:t>–</w:t>
      </w:r>
      <w:r w:rsidRPr="00EA75B9">
        <w:rPr>
          <w:rFonts w:ascii="Times New Roman" w:hAnsi="Times New Roman" w:cs="Times New Roman"/>
          <w:sz w:val="30"/>
          <w:szCs w:val="30"/>
        </w:rPr>
        <w:t xml:space="preserve"> д</w:t>
      </w:r>
      <w:r w:rsidRPr="00EA75B9">
        <w:rPr>
          <w:rFonts w:ascii="Times New Roman" w:hAnsi="Times New Roman" w:cs="Times New Roman"/>
          <w:sz w:val="30"/>
          <w:szCs w:val="30"/>
        </w:rPr>
        <w:t>о</w:t>
      </w:r>
      <w:r w:rsidRPr="00EA75B9">
        <w:rPr>
          <w:rFonts w:ascii="Times New Roman" w:hAnsi="Times New Roman" w:cs="Times New Roman"/>
          <w:sz w:val="30"/>
          <w:szCs w:val="30"/>
        </w:rPr>
        <w:t xml:space="preserve">пустимая граница, 130 дБ вызывают болевые ощущения, а 150 </w:t>
      </w:r>
      <w:r w:rsidRPr="00E929C7">
        <w:t>–</w:t>
      </w:r>
      <w:r w:rsidRPr="00EA75B9">
        <w:rPr>
          <w:rFonts w:ascii="Times New Roman" w:hAnsi="Times New Roman" w:cs="Times New Roman"/>
          <w:sz w:val="30"/>
          <w:szCs w:val="30"/>
        </w:rPr>
        <w:t xml:space="preserve"> уже не переносимы. В средние века даже существовала казнь «под колокол», звон которого убивал приговоренного.</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Шум вредит не только слуху, он способен повысить кровяное давление, причинить ущерб сердечно-сосудистой системе, вызвать о</w:t>
      </w:r>
      <w:r w:rsidRPr="00EA75B9">
        <w:rPr>
          <w:rFonts w:ascii="Times New Roman" w:hAnsi="Times New Roman" w:cs="Times New Roman"/>
          <w:sz w:val="30"/>
          <w:szCs w:val="30"/>
        </w:rPr>
        <w:t>б</w:t>
      </w:r>
      <w:r w:rsidRPr="00EA75B9">
        <w:rPr>
          <w:rFonts w:ascii="Times New Roman" w:hAnsi="Times New Roman" w:cs="Times New Roman"/>
          <w:sz w:val="30"/>
          <w:szCs w:val="30"/>
        </w:rPr>
        <w:t>разование язвы и даже, возможно, усилить предрасположенность к и</w:t>
      </w:r>
      <w:r w:rsidRPr="00EA75B9">
        <w:rPr>
          <w:rFonts w:ascii="Times New Roman" w:hAnsi="Times New Roman" w:cs="Times New Roman"/>
          <w:sz w:val="30"/>
          <w:szCs w:val="30"/>
        </w:rPr>
        <w:t>н</w:t>
      </w:r>
      <w:r w:rsidRPr="00EA75B9">
        <w:rPr>
          <w:rFonts w:ascii="Times New Roman" w:hAnsi="Times New Roman" w:cs="Times New Roman"/>
          <w:sz w:val="30"/>
          <w:szCs w:val="30"/>
        </w:rPr>
        <w:t>фекционным заболеваниям. Излишний шум затрудняет усвоение мат</w:t>
      </w:r>
      <w:r w:rsidRPr="00EA75B9">
        <w:rPr>
          <w:rFonts w:ascii="Times New Roman" w:hAnsi="Times New Roman" w:cs="Times New Roman"/>
          <w:sz w:val="30"/>
          <w:szCs w:val="30"/>
        </w:rPr>
        <w:t>е</w:t>
      </w:r>
      <w:r w:rsidRPr="00EA75B9">
        <w:rPr>
          <w:rFonts w:ascii="Times New Roman" w:hAnsi="Times New Roman" w:cs="Times New Roman"/>
          <w:sz w:val="30"/>
          <w:szCs w:val="30"/>
        </w:rPr>
        <w:lastRenderedPageBreak/>
        <w:t>риала учащимися, становится причиной раздражительности, утомл</w:t>
      </w:r>
      <w:r w:rsidRPr="00EA75B9">
        <w:rPr>
          <w:rFonts w:ascii="Times New Roman" w:hAnsi="Times New Roman" w:cs="Times New Roman"/>
          <w:sz w:val="30"/>
          <w:szCs w:val="30"/>
        </w:rPr>
        <w:t>е</w:t>
      </w:r>
      <w:r w:rsidRPr="00EA75B9">
        <w:rPr>
          <w:rFonts w:ascii="Times New Roman" w:hAnsi="Times New Roman" w:cs="Times New Roman"/>
          <w:sz w:val="30"/>
          <w:szCs w:val="30"/>
        </w:rPr>
        <w:t>ния, снижения производительности труда, повышения числа несчас</w:t>
      </w:r>
      <w:r w:rsidRPr="00EA75B9">
        <w:rPr>
          <w:rFonts w:ascii="Times New Roman" w:hAnsi="Times New Roman" w:cs="Times New Roman"/>
          <w:sz w:val="30"/>
          <w:szCs w:val="30"/>
        </w:rPr>
        <w:t>т</w:t>
      </w:r>
      <w:r w:rsidRPr="00EA75B9">
        <w:rPr>
          <w:rFonts w:ascii="Times New Roman" w:hAnsi="Times New Roman" w:cs="Times New Roman"/>
          <w:sz w:val="30"/>
          <w:szCs w:val="30"/>
        </w:rPr>
        <w:t>ных случаев, ошибок и даже порой провоцирует антисоциальное пов</w:t>
      </w:r>
      <w:r w:rsidRPr="00EA75B9">
        <w:rPr>
          <w:rFonts w:ascii="Times New Roman" w:hAnsi="Times New Roman" w:cs="Times New Roman"/>
          <w:sz w:val="30"/>
          <w:szCs w:val="30"/>
        </w:rPr>
        <w:t>е</w:t>
      </w:r>
      <w:r w:rsidRPr="00EA75B9">
        <w:rPr>
          <w:rFonts w:ascii="Times New Roman" w:hAnsi="Times New Roman" w:cs="Times New Roman"/>
          <w:sz w:val="30"/>
          <w:szCs w:val="30"/>
        </w:rPr>
        <w:t>дение некоторых людей с повышенной возбудимостью.</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Электромагнитное загрязнение. Источниками служат высок</w:t>
      </w:r>
      <w:r w:rsidRPr="00EA75B9">
        <w:rPr>
          <w:rFonts w:ascii="Times New Roman" w:hAnsi="Times New Roman" w:cs="Times New Roman"/>
          <w:sz w:val="30"/>
          <w:szCs w:val="30"/>
        </w:rPr>
        <w:t>о</w:t>
      </w:r>
      <w:r w:rsidRPr="00EA75B9">
        <w:rPr>
          <w:rFonts w:ascii="Times New Roman" w:hAnsi="Times New Roman" w:cs="Times New Roman"/>
          <w:sz w:val="30"/>
          <w:szCs w:val="30"/>
        </w:rPr>
        <w:t>вольтные линии электропередач, электростанции, антенны радио- и т</w:t>
      </w:r>
      <w:r w:rsidRPr="00EA75B9">
        <w:rPr>
          <w:rFonts w:ascii="Times New Roman" w:hAnsi="Times New Roman" w:cs="Times New Roman"/>
          <w:sz w:val="30"/>
          <w:szCs w:val="30"/>
        </w:rPr>
        <w:t>е</w:t>
      </w:r>
      <w:r w:rsidRPr="00EA75B9">
        <w:rPr>
          <w:rFonts w:ascii="Times New Roman" w:hAnsi="Times New Roman" w:cs="Times New Roman"/>
          <w:sz w:val="30"/>
          <w:szCs w:val="30"/>
        </w:rPr>
        <w:t>лепередающих станций, а в последнее время также микроволновые п</w:t>
      </w:r>
      <w:r w:rsidRPr="00EA75B9">
        <w:rPr>
          <w:rFonts w:ascii="Times New Roman" w:hAnsi="Times New Roman" w:cs="Times New Roman"/>
          <w:sz w:val="30"/>
          <w:szCs w:val="30"/>
        </w:rPr>
        <w:t>е</w:t>
      </w:r>
      <w:r w:rsidRPr="00EA75B9">
        <w:rPr>
          <w:rFonts w:ascii="Times New Roman" w:hAnsi="Times New Roman" w:cs="Times New Roman"/>
          <w:sz w:val="30"/>
          <w:szCs w:val="30"/>
        </w:rPr>
        <w:t>чи, компьютеры и радиотелефоны. Так называемые геопатогенные (биопатогенные) зоны провоцируют серьезные изменение в организме.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Отрицательное воздействие электромагнитных излучений разной частоты и интенсивности на организм человека и все живое на Земле периодически провоцируется Солнцем во время так называемых вспышек или магнитных бурь. Установлено, что при длительном во</w:t>
      </w:r>
      <w:r w:rsidRPr="00EA75B9">
        <w:rPr>
          <w:rFonts w:ascii="Times New Roman" w:hAnsi="Times New Roman" w:cs="Times New Roman"/>
          <w:sz w:val="30"/>
          <w:szCs w:val="30"/>
        </w:rPr>
        <w:t>з</w:t>
      </w:r>
      <w:r w:rsidRPr="00EA75B9">
        <w:rPr>
          <w:rFonts w:ascii="Times New Roman" w:hAnsi="Times New Roman" w:cs="Times New Roman"/>
          <w:sz w:val="30"/>
          <w:szCs w:val="30"/>
        </w:rPr>
        <w:t>действии электромагнитных полей даже у здоровых людей отмечаются повышенная утомляемость, головные боли, чувство адаптации и др.</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Радиоактивное загрязнение. Установлено, что радиоактивность любой интенсивности влияет на наследственность живых организмов, то есть нет нижнего безопасного предела радиации для живых систем.</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Радиоактивное излучение не оставляет внешних следов и само по себе не ощутимо, но способно разрушать молекулы в составе клеток. В Больших дозах радиация может нанести им такой вред, что они пер</w:t>
      </w:r>
      <w:r w:rsidRPr="00EA75B9">
        <w:rPr>
          <w:rFonts w:ascii="Times New Roman" w:hAnsi="Times New Roman" w:cs="Times New Roman"/>
          <w:sz w:val="30"/>
          <w:szCs w:val="30"/>
        </w:rPr>
        <w:t>е</w:t>
      </w:r>
      <w:r w:rsidRPr="00EA75B9">
        <w:rPr>
          <w:rFonts w:ascii="Times New Roman" w:hAnsi="Times New Roman" w:cs="Times New Roman"/>
          <w:sz w:val="30"/>
          <w:szCs w:val="30"/>
        </w:rPr>
        <w:t>станут делиться. Если сильно облучить все тело, клеточное деление нарушится практически во всех тканях, а значит, станет невозможным нормальное обновление крови, кожи и т.д. Возникает так называемая лучевая болезнь, которая может привести к смерти уже через нескол</w:t>
      </w:r>
      <w:r w:rsidRPr="00EA75B9">
        <w:rPr>
          <w:rFonts w:ascii="Times New Roman" w:hAnsi="Times New Roman" w:cs="Times New Roman"/>
          <w:sz w:val="30"/>
          <w:szCs w:val="30"/>
        </w:rPr>
        <w:t>ь</w:t>
      </w:r>
      <w:r w:rsidRPr="00EA75B9">
        <w:rPr>
          <w:rFonts w:ascii="Times New Roman" w:hAnsi="Times New Roman" w:cs="Times New Roman"/>
          <w:sz w:val="30"/>
          <w:szCs w:val="30"/>
        </w:rPr>
        <w:t>ко дней или месяцев после облучения. А очень сильная радиация сп</w:t>
      </w:r>
      <w:r w:rsidRPr="00EA75B9">
        <w:rPr>
          <w:rFonts w:ascii="Times New Roman" w:hAnsi="Times New Roman" w:cs="Times New Roman"/>
          <w:sz w:val="30"/>
          <w:szCs w:val="30"/>
        </w:rPr>
        <w:t>о</w:t>
      </w:r>
      <w:r w:rsidRPr="00EA75B9">
        <w:rPr>
          <w:rFonts w:ascii="Times New Roman" w:hAnsi="Times New Roman" w:cs="Times New Roman"/>
          <w:sz w:val="30"/>
          <w:szCs w:val="30"/>
        </w:rPr>
        <w:t>собна полностью разрушить клетки и вызвать мгновенную гибель.</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Радиация опасна и в низких дозах, так как может повреждать м</w:t>
      </w:r>
      <w:r w:rsidRPr="00EA75B9">
        <w:rPr>
          <w:rFonts w:ascii="Times New Roman" w:hAnsi="Times New Roman" w:cs="Times New Roman"/>
          <w:sz w:val="30"/>
          <w:szCs w:val="30"/>
        </w:rPr>
        <w:t>о</w:t>
      </w:r>
      <w:r w:rsidRPr="00EA75B9">
        <w:rPr>
          <w:rFonts w:ascii="Times New Roman" w:hAnsi="Times New Roman" w:cs="Times New Roman"/>
          <w:sz w:val="30"/>
          <w:szCs w:val="30"/>
        </w:rPr>
        <w:t>лекулы ДНК, что ведет к образованию злокачественных опухолей. О</w:t>
      </w:r>
      <w:r w:rsidRPr="00EA75B9">
        <w:rPr>
          <w:rFonts w:ascii="Times New Roman" w:hAnsi="Times New Roman" w:cs="Times New Roman"/>
          <w:sz w:val="30"/>
          <w:szCs w:val="30"/>
        </w:rPr>
        <w:t>б</w:t>
      </w:r>
      <w:r w:rsidRPr="00EA75B9">
        <w:rPr>
          <w:rFonts w:ascii="Times New Roman" w:hAnsi="Times New Roman" w:cs="Times New Roman"/>
          <w:sz w:val="30"/>
          <w:szCs w:val="30"/>
        </w:rPr>
        <w:t>лучение яйцеклетки или сперматозоидов чревато врожденными дефе</w:t>
      </w:r>
      <w:r w:rsidRPr="00EA75B9">
        <w:rPr>
          <w:rFonts w:ascii="Times New Roman" w:hAnsi="Times New Roman" w:cs="Times New Roman"/>
          <w:sz w:val="30"/>
          <w:szCs w:val="30"/>
        </w:rPr>
        <w:t>к</w:t>
      </w:r>
      <w:r w:rsidRPr="00EA75B9">
        <w:rPr>
          <w:rFonts w:ascii="Times New Roman" w:hAnsi="Times New Roman" w:cs="Times New Roman"/>
          <w:sz w:val="30"/>
          <w:szCs w:val="30"/>
        </w:rPr>
        <w:t xml:space="preserve">тами у потомства. </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Авария на Чернобыльской АЭС в 1986 году по своим глобальным последствиям является крупнейшей экологической катастрофой в и</w:t>
      </w:r>
      <w:r w:rsidRPr="00EA75B9">
        <w:rPr>
          <w:rFonts w:ascii="Times New Roman" w:hAnsi="Times New Roman" w:cs="Times New Roman"/>
          <w:sz w:val="30"/>
          <w:szCs w:val="30"/>
        </w:rPr>
        <w:t>с</w:t>
      </w:r>
      <w:r w:rsidRPr="00EA75B9">
        <w:rPr>
          <w:rFonts w:ascii="Times New Roman" w:hAnsi="Times New Roman" w:cs="Times New Roman"/>
          <w:sz w:val="30"/>
          <w:szCs w:val="30"/>
        </w:rPr>
        <w:t>тории человечества. Суммарный выброс радиоактивных продуктов в атмосферу оценивается в 77 кг (для сравнения: при взрыве атомной бомбы над Хиросимой было выброшено 740 г радионуклидов), причем большая часть их отмечалась в радиусе до 300-400 км от станции. И</w:t>
      </w:r>
      <w:r w:rsidRPr="00EA75B9">
        <w:rPr>
          <w:rFonts w:ascii="Times New Roman" w:hAnsi="Times New Roman" w:cs="Times New Roman"/>
          <w:sz w:val="30"/>
          <w:szCs w:val="30"/>
        </w:rPr>
        <w:t>с</w:t>
      </w:r>
      <w:r w:rsidRPr="00EA75B9">
        <w:rPr>
          <w:rFonts w:ascii="Times New Roman" w:hAnsi="Times New Roman" w:cs="Times New Roman"/>
          <w:sz w:val="30"/>
          <w:szCs w:val="30"/>
        </w:rPr>
        <w:t>кусственными радионуклидами была загрязнена значительная часть европейской территории СНГ площадью более 100 тыс. квадратных километров. В состав радиоактивных осадков вошло около 30 ради</w:t>
      </w:r>
      <w:r w:rsidRPr="00EA75B9">
        <w:rPr>
          <w:rFonts w:ascii="Times New Roman" w:hAnsi="Times New Roman" w:cs="Times New Roman"/>
          <w:sz w:val="30"/>
          <w:szCs w:val="30"/>
        </w:rPr>
        <w:t>о</w:t>
      </w:r>
      <w:r w:rsidRPr="00EA75B9">
        <w:rPr>
          <w:rFonts w:ascii="Times New Roman" w:hAnsi="Times New Roman" w:cs="Times New Roman"/>
          <w:sz w:val="30"/>
          <w:szCs w:val="30"/>
        </w:rPr>
        <w:lastRenderedPageBreak/>
        <w:t>нуклидов с периодом полураспада от 11 ч (криптон-85) до 24100 (пл</w:t>
      </w:r>
      <w:r w:rsidRPr="00EA75B9">
        <w:rPr>
          <w:rFonts w:ascii="Times New Roman" w:hAnsi="Times New Roman" w:cs="Times New Roman"/>
          <w:sz w:val="30"/>
          <w:szCs w:val="30"/>
        </w:rPr>
        <w:t>у</w:t>
      </w:r>
      <w:r w:rsidRPr="00EA75B9">
        <w:rPr>
          <w:rFonts w:ascii="Times New Roman" w:hAnsi="Times New Roman" w:cs="Times New Roman"/>
          <w:sz w:val="30"/>
          <w:szCs w:val="30"/>
        </w:rPr>
        <w:t>тоний-239).</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Различают воздействие радиации соматическое и генетическое. Соматическое </w:t>
      </w:r>
      <w:r w:rsidRPr="00E929C7">
        <w:t>–</w:t>
      </w:r>
      <w:r w:rsidRPr="00EA75B9">
        <w:rPr>
          <w:rFonts w:ascii="Times New Roman" w:hAnsi="Times New Roman" w:cs="Times New Roman"/>
          <w:sz w:val="30"/>
          <w:szCs w:val="30"/>
        </w:rPr>
        <w:t xml:space="preserve"> вызвано прямым воздействием радиации на живой о</w:t>
      </w:r>
      <w:r w:rsidRPr="00EA75B9">
        <w:rPr>
          <w:rFonts w:ascii="Times New Roman" w:hAnsi="Times New Roman" w:cs="Times New Roman"/>
          <w:sz w:val="30"/>
          <w:szCs w:val="30"/>
        </w:rPr>
        <w:t>р</w:t>
      </w:r>
      <w:r w:rsidRPr="00EA75B9">
        <w:rPr>
          <w:rFonts w:ascii="Times New Roman" w:hAnsi="Times New Roman" w:cs="Times New Roman"/>
          <w:sz w:val="30"/>
          <w:szCs w:val="30"/>
        </w:rPr>
        <w:t xml:space="preserve">ганизм. Генетическое </w:t>
      </w:r>
      <w:r w:rsidRPr="00E929C7">
        <w:t>–</w:t>
      </w:r>
      <w:r w:rsidRPr="00EA75B9">
        <w:rPr>
          <w:rFonts w:ascii="Times New Roman" w:hAnsi="Times New Roman" w:cs="Times New Roman"/>
          <w:sz w:val="30"/>
          <w:szCs w:val="30"/>
        </w:rPr>
        <w:t xml:space="preserve"> последствия облучения влияют на развитие и формирование половых клеток. Это мутагенное влияние радиации. Г</w:t>
      </w:r>
      <w:r w:rsidRPr="00EA75B9">
        <w:rPr>
          <w:rFonts w:ascii="Times New Roman" w:hAnsi="Times New Roman" w:cs="Times New Roman"/>
          <w:sz w:val="30"/>
          <w:szCs w:val="30"/>
        </w:rPr>
        <w:t>е</w:t>
      </w:r>
      <w:r w:rsidRPr="00EA75B9">
        <w:rPr>
          <w:rFonts w:ascii="Times New Roman" w:hAnsi="Times New Roman" w:cs="Times New Roman"/>
          <w:sz w:val="30"/>
          <w:szCs w:val="30"/>
        </w:rPr>
        <w:t>нетически опасна доза радиации любой интенсивности.</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Максимальная тенденция к накоплению радиации преимущес</w:t>
      </w:r>
      <w:r w:rsidRPr="00EA75B9">
        <w:rPr>
          <w:rFonts w:ascii="Times New Roman" w:hAnsi="Times New Roman" w:cs="Times New Roman"/>
          <w:sz w:val="30"/>
          <w:szCs w:val="30"/>
        </w:rPr>
        <w:t>т</w:t>
      </w:r>
      <w:r w:rsidRPr="00EA75B9">
        <w:rPr>
          <w:rFonts w:ascii="Times New Roman" w:hAnsi="Times New Roman" w:cs="Times New Roman"/>
          <w:sz w:val="30"/>
          <w:szCs w:val="30"/>
        </w:rPr>
        <w:t>венно в своем организме наблюдается у животных.</w:t>
      </w:r>
    </w:p>
    <w:p w:rsidR="00EA75B9" w:rsidRPr="00EA75B9" w:rsidRDefault="00EA75B9" w:rsidP="00EA75B9">
      <w:pPr>
        <w:spacing w:after="0" w:line="240" w:lineRule="auto"/>
        <w:ind w:right="424" w:firstLine="709"/>
        <w:jc w:val="both"/>
        <w:rPr>
          <w:rFonts w:ascii="Times New Roman" w:hAnsi="Times New Roman" w:cs="Times New Roman"/>
          <w:i/>
          <w:sz w:val="30"/>
          <w:szCs w:val="30"/>
        </w:rPr>
      </w:pPr>
      <w:r w:rsidRPr="00EA75B9">
        <w:rPr>
          <w:rFonts w:ascii="Times New Roman" w:hAnsi="Times New Roman" w:cs="Times New Roman"/>
          <w:i/>
          <w:sz w:val="30"/>
          <w:szCs w:val="30"/>
        </w:rPr>
        <w:t>Химическое загрязнение окружающей природной среды.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В настоящее время известно от 7 до 8,6 млн. химических веществ и соединений, из которых 60 тыс. находят применение в деятельности человека: 5500 </w:t>
      </w:r>
      <w:r w:rsidRPr="00E929C7">
        <w:t>–</w:t>
      </w:r>
      <w:r w:rsidRPr="00EA75B9">
        <w:rPr>
          <w:rFonts w:ascii="Times New Roman" w:hAnsi="Times New Roman" w:cs="Times New Roman"/>
          <w:sz w:val="30"/>
          <w:szCs w:val="30"/>
        </w:rPr>
        <w:t xml:space="preserve"> в виде пищевых добавок, 4000 </w:t>
      </w:r>
      <w:r w:rsidRPr="00E929C7">
        <w:t>–</w:t>
      </w:r>
      <w:r w:rsidRPr="00EA75B9">
        <w:rPr>
          <w:rFonts w:ascii="Times New Roman" w:hAnsi="Times New Roman" w:cs="Times New Roman"/>
          <w:sz w:val="30"/>
          <w:szCs w:val="30"/>
        </w:rPr>
        <w:t xml:space="preserve"> лекарств, 1500 </w:t>
      </w:r>
      <w:r w:rsidRPr="00E929C7">
        <w:t>–</w:t>
      </w:r>
      <w:r w:rsidRPr="00EA75B9">
        <w:rPr>
          <w:rFonts w:ascii="Times New Roman" w:hAnsi="Times New Roman" w:cs="Times New Roman"/>
          <w:sz w:val="30"/>
          <w:szCs w:val="30"/>
        </w:rPr>
        <w:t xml:space="preserve"> пр</w:t>
      </w:r>
      <w:r w:rsidRPr="00EA75B9">
        <w:rPr>
          <w:rFonts w:ascii="Times New Roman" w:hAnsi="Times New Roman" w:cs="Times New Roman"/>
          <w:sz w:val="30"/>
          <w:szCs w:val="30"/>
        </w:rPr>
        <w:t>е</w:t>
      </w:r>
      <w:r w:rsidRPr="00EA75B9">
        <w:rPr>
          <w:rFonts w:ascii="Times New Roman" w:hAnsi="Times New Roman" w:cs="Times New Roman"/>
          <w:sz w:val="30"/>
          <w:szCs w:val="30"/>
        </w:rPr>
        <w:t>паратов бытовой химии. На международном рынке ежегодно появл</w:t>
      </w:r>
      <w:r w:rsidRPr="00EA75B9">
        <w:rPr>
          <w:rFonts w:ascii="Times New Roman" w:hAnsi="Times New Roman" w:cs="Times New Roman"/>
          <w:sz w:val="30"/>
          <w:szCs w:val="30"/>
        </w:rPr>
        <w:t>я</w:t>
      </w:r>
      <w:r w:rsidRPr="00EA75B9">
        <w:rPr>
          <w:rFonts w:ascii="Times New Roman" w:hAnsi="Times New Roman" w:cs="Times New Roman"/>
          <w:sz w:val="30"/>
          <w:szCs w:val="30"/>
        </w:rPr>
        <w:t>ется от 500 до тысячи новых химических соединений и смесей.</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Многие химические вещества обладают канцерогенными и мут</w:t>
      </w:r>
      <w:r w:rsidRPr="00EA75B9">
        <w:rPr>
          <w:rFonts w:ascii="Times New Roman" w:hAnsi="Times New Roman" w:cs="Times New Roman"/>
          <w:sz w:val="30"/>
          <w:szCs w:val="30"/>
        </w:rPr>
        <w:t>а</w:t>
      </w:r>
      <w:r w:rsidRPr="00EA75B9">
        <w:rPr>
          <w:rFonts w:ascii="Times New Roman" w:hAnsi="Times New Roman" w:cs="Times New Roman"/>
          <w:sz w:val="30"/>
          <w:szCs w:val="30"/>
        </w:rPr>
        <w:t>генными свойствами, среди которых особенно опасны 200 наименов</w:t>
      </w:r>
      <w:r w:rsidRPr="00EA75B9">
        <w:rPr>
          <w:rFonts w:ascii="Times New Roman" w:hAnsi="Times New Roman" w:cs="Times New Roman"/>
          <w:sz w:val="30"/>
          <w:szCs w:val="30"/>
        </w:rPr>
        <w:t>а</w:t>
      </w:r>
      <w:r w:rsidRPr="00EA75B9">
        <w:rPr>
          <w:rFonts w:ascii="Times New Roman" w:hAnsi="Times New Roman" w:cs="Times New Roman"/>
          <w:sz w:val="30"/>
          <w:szCs w:val="30"/>
        </w:rPr>
        <w:t>ний: бензол, асбест, пестициды (ДДТ, алдрин, линдан и др.), разноо</w:t>
      </w:r>
      <w:r w:rsidRPr="00EA75B9">
        <w:rPr>
          <w:rFonts w:ascii="Times New Roman" w:hAnsi="Times New Roman" w:cs="Times New Roman"/>
          <w:sz w:val="30"/>
          <w:szCs w:val="30"/>
        </w:rPr>
        <w:t>б</w:t>
      </w:r>
      <w:r w:rsidRPr="00EA75B9">
        <w:rPr>
          <w:rFonts w:ascii="Times New Roman" w:hAnsi="Times New Roman" w:cs="Times New Roman"/>
          <w:sz w:val="30"/>
          <w:szCs w:val="30"/>
        </w:rPr>
        <w:t>разные красители и пищевые добавки.</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Химические вещества в зависимости от их практического и</w:t>
      </w:r>
      <w:r w:rsidRPr="00EA75B9">
        <w:rPr>
          <w:rFonts w:ascii="Times New Roman" w:hAnsi="Times New Roman" w:cs="Times New Roman"/>
          <w:sz w:val="30"/>
          <w:szCs w:val="30"/>
        </w:rPr>
        <w:t>с</w:t>
      </w:r>
      <w:r w:rsidRPr="00EA75B9">
        <w:rPr>
          <w:rFonts w:ascii="Times New Roman" w:hAnsi="Times New Roman" w:cs="Times New Roman"/>
          <w:sz w:val="30"/>
          <w:szCs w:val="30"/>
        </w:rPr>
        <w:t>пользования классифицируются на:</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Промышленные яды, используемые в производстве: органич</w:t>
      </w:r>
      <w:r w:rsidRPr="00EA75B9">
        <w:rPr>
          <w:rFonts w:ascii="Times New Roman" w:hAnsi="Times New Roman" w:cs="Times New Roman"/>
          <w:sz w:val="30"/>
          <w:szCs w:val="30"/>
        </w:rPr>
        <w:t>е</w:t>
      </w:r>
      <w:r w:rsidRPr="00EA75B9">
        <w:rPr>
          <w:rFonts w:ascii="Times New Roman" w:hAnsi="Times New Roman" w:cs="Times New Roman"/>
          <w:sz w:val="30"/>
          <w:szCs w:val="30"/>
        </w:rPr>
        <w:t>ские растворители (дихлорэтан), топливо (пропан, бутан), красители (анилин);</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Ядохимикаты, используемые в сельском хозяйстве;</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Бытовые химикаты, применяемые в виде пищевых добавок, средства санитарии, личной гигиены, косметики и др.</w:t>
      </w:r>
    </w:p>
    <w:p w:rsidR="00EA75B9" w:rsidRPr="00EA75B9" w:rsidRDefault="00EA75B9" w:rsidP="00A85F23">
      <w:pPr>
        <w:pStyle w:val="a4"/>
        <w:numPr>
          <w:ilvl w:val="0"/>
          <w:numId w:val="18"/>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Отравляющие вещества (ОВ).</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Об опасности веществ можно судить по критериям токсичности (ПДК 0 предельно допустимая концентрация в окружающей среде; ОБУВ - ориентировочный безопасный уровень воздействия для окр</w:t>
      </w:r>
      <w:r w:rsidRPr="00EA75B9">
        <w:rPr>
          <w:rFonts w:ascii="Times New Roman" w:hAnsi="Times New Roman" w:cs="Times New Roman"/>
          <w:sz w:val="30"/>
          <w:szCs w:val="30"/>
        </w:rPr>
        <w:t>у</w:t>
      </w:r>
      <w:r w:rsidRPr="00EA75B9">
        <w:rPr>
          <w:rFonts w:ascii="Times New Roman" w:hAnsi="Times New Roman" w:cs="Times New Roman"/>
          <w:sz w:val="30"/>
          <w:szCs w:val="30"/>
        </w:rPr>
        <w:t>жающей природной среды), по величине порогов, а также порогов сп</w:t>
      </w:r>
      <w:r w:rsidRPr="00EA75B9">
        <w:rPr>
          <w:rFonts w:ascii="Times New Roman" w:hAnsi="Times New Roman" w:cs="Times New Roman"/>
          <w:sz w:val="30"/>
          <w:szCs w:val="30"/>
        </w:rPr>
        <w:t>е</w:t>
      </w:r>
      <w:r w:rsidRPr="00EA75B9">
        <w:rPr>
          <w:rFonts w:ascii="Times New Roman" w:hAnsi="Times New Roman" w:cs="Times New Roman"/>
          <w:sz w:val="30"/>
          <w:szCs w:val="30"/>
        </w:rPr>
        <w:t>цифического действия (аллергического, канцерогенного и др.).</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Показатели токсичности определяют класс опасности вещества. Классификация вредных веществ по степени опасности включает ч</w:t>
      </w:r>
      <w:r w:rsidRPr="00EA75B9">
        <w:rPr>
          <w:rFonts w:ascii="Times New Roman" w:hAnsi="Times New Roman" w:cs="Times New Roman"/>
          <w:sz w:val="30"/>
          <w:szCs w:val="30"/>
        </w:rPr>
        <w:t>е</w:t>
      </w:r>
      <w:r w:rsidRPr="00EA75B9">
        <w:rPr>
          <w:rFonts w:ascii="Times New Roman" w:hAnsi="Times New Roman" w:cs="Times New Roman"/>
          <w:sz w:val="30"/>
          <w:szCs w:val="30"/>
        </w:rPr>
        <w:t>тыре класса: чрезвычайно опасные, высокоопасные, умеренноопасные, малоопасные вещества.</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Химическое загрязнение </w:t>
      </w:r>
      <w:r w:rsidRPr="00E929C7">
        <w:t>–</w:t>
      </w:r>
      <w:r w:rsidRPr="00EA75B9">
        <w:rPr>
          <w:rFonts w:ascii="Times New Roman" w:hAnsi="Times New Roman" w:cs="Times New Roman"/>
          <w:sz w:val="30"/>
          <w:szCs w:val="30"/>
        </w:rPr>
        <w:t xml:space="preserve"> это изменения в естественных химич</w:t>
      </w:r>
      <w:r w:rsidRPr="00EA75B9">
        <w:rPr>
          <w:rFonts w:ascii="Times New Roman" w:hAnsi="Times New Roman" w:cs="Times New Roman"/>
          <w:sz w:val="30"/>
          <w:szCs w:val="30"/>
        </w:rPr>
        <w:t>е</w:t>
      </w:r>
      <w:r w:rsidRPr="00EA75B9">
        <w:rPr>
          <w:rFonts w:ascii="Times New Roman" w:hAnsi="Times New Roman" w:cs="Times New Roman"/>
          <w:sz w:val="30"/>
          <w:szCs w:val="30"/>
        </w:rPr>
        <w:t>ских свойствах природной среды, в результате которых заметно пов</w:t>
      </w:r>
      <w:r w:rsidRPr="00EA75B9">
        <w:rPr>
          <w:rFonts w:ascii="Times New Roman" w:hAnsi="Times New Roman" w:cs="Times New Roman"/>
          <w:sz w:val="30"/>
          <w:szCs w:val="30"/>
        </w:rPr>
        <w:t>ы</w:t>
      </w:r>
      <w:r w:rsidRPr="00EA75B9">
        <w:rPr>
          <w:rFonts w:ascii="Times New Roman" w:hAnsi="Times New Roman" w:cs="Times New Roman"/>
          <w:sz w:val="30"/>
          <w:szCs w:val="30"/>
        </w:rPr>
        <w:t xml:space="preserve">шается количество каких-либо веществ для рассматриваемого периода </w:t>
      </w:r>
      <w:r w:rsidRPr="00EA75B9">
        <w:rPr>
          <w:rFonts w:ascii="Times New Roman" w:hAnsi="Times New Roman" w:cs="Times New Roman"/>
          <w:sz w:val="30"/>
          <w:szCs w:val="30"/>
        </w:rPr>
        <w:lastRenderedPageBreak/>
        <w:t>времени, а также проникновение в среду веществ в концентрациях, превышающих норму.</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Наибольшую проблему при химическом загрязнении окружа</w:t>
      </w:r>
      <w:r w:rsidRPr="00EA75B9">
        <w:rPr>
          <w:rFonts w:ascii="Times New Roman" w:hAnsi="Times New Roman" w:cs="Times New Roman"/>
          <w:sz w:val="30"/>
          <w:szCs w:val="30"/>
        </w:rPr>
        <w:t>ю</w:t>
      </w:r>
      <w:r w:rsidRPr="00EA75B9">
        <w:rPr>
          <w:rFonts w:ascii="Times New Roman" w:hAnsi="Times New Roman" w:cs="Times New Roman"/>
          <w:sz w:val="30"/>
          <w:szCs w:val="30"/>
        </w:rPr>
        <w:t>щей природной среды создают некоторые ядохимикаты, но способные постепенно накапливаться в организме, вызывая многочисленные ра</w:t>
      </w:r>
      <w:r w:rsidRPr="00EA75B9">
        <w:rPr>
          <w:rFonts w:ascii="Times New Roman" w:hAnsi="Times New Roman" w:cs="Times New Roman"/>
          <w:sz w:val="30"/>
          <w:szCs w:val="30"/>
        </w:rPr>
        <w:t>с</w:t>
      </w:r>
      <w:r w:rsidRPr="00EA75B9">
        <w:rPr>
          <w:rFonts w:ascii="Times New Roman" w:hAnsi="Times New Roman" w:cs="Times New Roman"/>
          <w:sz w:val="30"/>
          <w:szCs w:val="30"/>
        </w:rPr>
        <w:t>стройства здоровья, в том числе рак.</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Большинство и них принадлежит к одному из двух классов: т</w:t>
      </w:r>
      <w:r w:rsidRPr="00EA75B9">
        <w:rPr>
          <w:rFonts w:ascii="Times New Roman" w:hAnsi="Times New Roman" w:cs="Times New Roman"/>
          <w:sz w:val="30"/>
          <w:szCs w:val="30"/>
        </w:rPr>
        <w:t>я</w:t>
      </w:r>
      <w:r w:rsidRPr="00EA75B9">
        <w:rPr>
          <w:rFonts w:ascii="Times New Roman" w:hAnsi="Times New Roman" w:cs="Times New Roman"/>
          <w:sz w:val="30"/>
          <w:szCs w:val="30"/>
        </w:rPr>
        <w:t>желым металлам или синтетическим органическим соединениям.</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Тяжелые металлы </w:t>
      </w:r>
      <w:r w:rsidR="00AA13DB" w:rsidRPr="00E929C7">
        <w:t>–</w:t>
      </w:r>
      <w:r w:rsidRPr="00EA75B9">
        <w:rPr>
          <w:rFonts w:ascii="Times New Roman" w:hAnsi="Times New Roman" w:cs="Times New Roman"/>
          <w:sz w:val="30"/>
          <w:szCs w:val="30"/>
        </w:rPr>
        <w:t xml:space="preserve"> металлы с атомным весом (свинец, цинк, ртуть, медь, никель, железо, ванадий и др.). Они широко используются в промышленности. Тяжелые металлы чрезвычайно ядовиты. Их ионы и некоторые соединения растворимы в воде и могут попадать в орг</w:t>
      </w:r>
      <w:r w:rsidRPr="00EA75B9">
        <w:rPr>
          <w:rFonts w:ascii="Times New Roman" w:hAnsi="Times New Roman" w:cs="Times New Roman"/>
          <w:sz w:val="30"/>
          <w:szCs w:val="30"/>
        </w:rPr>
        <w:t>а</w:t>
      </w:r>
      <w:r w:rsidRPr="00EA75B9">
        <w:rPr>
          <w:rFonts w:ascii="Times New Roman" w:hAnsi="Times New Roman" w:cs="Times New Roman"/>
          <w:sz w:val="30"/>
          <w:szCs w:val="30"/>
        </w:rPr>
        <w:t>низм, где, взаимодействуя с рядом ферментов, подавляют их акти</w:t>
      </w:r>
      <w:r w:rsidRPr="00EA75B9">
        <w:rPr>
          <w:rFonts w:ascii="Times New Roman" w:hAnsi="Times New Roman" w:cs="Times New Roman"/>
          <w:sz w:val="30"/>
          <w:szCs w:val="30"/>
        </w:rPr>
        <w:t>в</w:t>
      </w:r>
      <w:r w:rsidRPr="00EA75B9">
        <w:rPr>
          <w:rFonts w:ascii="Times New Roman" w:hAnsi="Times New Roman" w:cs="Times New Roman"/>
          <w:sz w:val="30"/>
          <w:szCs w:val="30"/>
        </w:rPr>
        <w:t>ность. Основными источниками их служат: металлургические пре</w:t>
      </w:r>
      <w:r w:rsidRPr="00EA75B9">
        <w:rPr>
          <w:rFonts w:ascii="Times New Roman" w:hAnsi="Times New Roman" w:cs="Times New Roman"/>
          <w:sz w:val="30"/>
          <w:szCs w:val="30"/>
        </w:rPr>
        <w:t>д</w:t>
      </w:r>
      <w:r w:rsidRPr="00EA75B9">
        <w:rPr>
          <w:rFonts w:ascii="Times New Roman" w:hAnsi="Times New Roman" w:cs="Times New Roman"/>
          <w:sz w:val="30"/>
          <w:szCs w:val="30"/>
        </w:rPr>
        <w:t>приятия, сжигание угля, нефти и различных отходов, производство стекла, удобрений, цемента, автотранспорта и пр.</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Синтетические органические соединения. Организм может ок</w:t>
      </w:r>
      <w:r w:rsidRPr="00EA75B9">
        <w:rPr>
          <w:rFonts w:ascii="Times New Roman" w:hAnsi="Times New Roman" w:cs="Times New Roman"/>
          <w:sz w:val="30"/>
          <w:szCs w:val="30"/>
        </w:rPr>
        <w:t>а</w:t>
      </w:r>
      <w:r w:rsidRPr="00EA75B9">
        <w:rPr>
          <w:rFonts w:ascii="Times New Roman" w:hAnsi="Times New Roman" w:cs="Times New Roman"/>
          <w:sz w:val="30"/>
          <w:szCs w:val="30"/>
        </w:rPr>
        <w:t>заться неспособным разлагать органические соединения или оказаться неспособным разлагать органические соединения или включать их в метаболизм иным путем, т.е. они небиодиградирующие. В результате они нарушают функционирование организма. При определенных дозах возможно острое отравление и смерть. Однако и небольшие дозы, п</w:t>
      </w:r>
      <w:r w:rsidRPr="00EA75B9">
        <w:rPr>
          <w:rFonts w:ascii="Times New Roman" w:hAnsi="Times New Roman" w:cs="Times New Roman"/>
          <w:sz w:val="30"/>
          <w:szCs w:val="30"/>
        </w:rPr>
        <w:t>о</w:t>
      </w:r>
      <w:r w:rsidRPr="00EA75B9">
        <w:rPr>
          <w:rFonts w:ascii="Times New Roman" w:hAnsi="Times New Roman" w:cs="Times New Roman"/>
          <w:sz w:val="30"/>
          <w:szCs w:val="30"/>
        </w:rPr>
        <w:t>лучаемые на протяжении длительного периода, приводят к канцер</w:t>
      </w:r>
      <w:r w:rsidRPr="00EA75B9">
        <w:rPr>
          <w:rFonts w:ascii="Times New Roman" w:hAnsi="Times New Roman" w:cs="Times New Roman"/>
          <w:sz w:val="30"/>
          <w:szCs w:val="30"/>
        </w:rPr>
        <w:t>о</w:t>
      </w:r>
      <w:r w:rsidRPr="00EA75B9">
        <w:rPr>
          <w:rFonts w:ascii="Times New Roman" w:hAnsi="Times New Roman" w:cs="Times New Roman"/>
          <w:sz w:val="30"/>
          <w:szCs w:val="30"/>
        </w:rPr>
        <w:t>генному (развитие рака), мутагенному (появлению мутаций) и терат</w:t>
      </w:r>
      <w:r w:rsidRPr="00EA75B9">
        <w:rPr>
          <w:rFonts w:ascii="Times New Roman" w:hAnsi="Times New Roman" w:cs="Times New Roman"/>
          <w:sz w:val="30"/>
          <w:szCs w:val="30"/>
        </w:rPr>
        <w:t>о</w:t>
      </w:r>
      <w:r w:rsidRPr="00EA75B9">
        <w:rPr>
          <w:rFonts w:ascii="Times New Roman" w:hAnsi="Times New Roman" w:cs="Times New Roman"/>
          <w:sz w:val="30"/>
          <w:szCs w:val="30"/>
        </w:rPr>
        <w:t>генному (врожденные дефекты у детей). Наиболее опасны галогенир</w:t>
      </w:r>
      <w:r w:rsidRPr="00EA75B9">
        <w:rPr>
          <w:rFonts w:ascii="Times New Roman" w:hAnsi="Times New Roman" w:cs="Times New Roman"/>
          <w:sz w:val="30"/>
          <w:szCs w:val="30"/>
        </w:rPr>
        <w:t>о</w:t>
      </w:r>
      <w:r w:rsidRPr="00EA75B9">
        <w:rPr>
          <w:rFonts w:ascii="Times New Roman" w:hAnsi="Times New Roman" w:cs="Times New Roman"/>
          <w:sz w:val="30"/>
          <w:szCs w:val="30"/>
        </w:rPr>
        <w:t>ванные углероды - органические соединения, в которых один или б</w:t>
      </w:r>
      <w:r w:rsidRPr="00EA75B9">
        <w:rPr>
          <w:rFonts w:ascii="Times New Roman" w:hAnsi="Times New Roman" w:cs="Times New Roman"/>
          <w:sz w:val="30"/>
          <w:szCs w:val="30"/>
        </w:rPr>
        <w:t>о</w:t>
      </w:r>
      <w:r w:rsidRPr="00EA75B9">
        <w:rPr>
          <w:rFonts w:ascii="Times New Roman" w:hAnsi="Times New Roman" w:cs="Times New Roman"/>
          <w:sz w:val="30"/>
          <w:szCs w:val="30"/>
        </w:rPr>
        <w:t>лее атомов водорода замещены атомами хлора, брома или йода.</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Как тяжелые металлы, так и галогенированные углеводороды особенно опасны ввиду способности к биоаккумуляции, когда малые, кажущиеся безвредными дозы, получаемые в течение длительного п</w:t>
      </w:r>
      <w:r w:rsidRPr="00EA75B9">
        <w:rPr>
          <w:rFonts w:ascii="Times New Roman" w:hAnsi="Times New Roman" w:cs="Times New Roman"/>
          <w:sz w:val="30"/>
          <w:szCs w:val="30"/>
        </w:rPr>
        <w:t>е</w:t>
      </w:r>
      <w:r w:rsidRPr="00EA75B9">
        <w:rPr>
          <w:rFonts w:ascii="Times New Roman" w:hAnsi="Times New Roman" w:cs="Times New Roman"/>
          <w:sz w:val="30"/>
          <w:szCs w:val="30"/>
        </w:rPr>
        <w:t>риода, накапливаются в организме, создают в итоге токсичную ко</w:t>
      </w:r>
      <w:r w:rsidRPr="00EA75B9">
        <w:rPr>
          <w:rFonts w:ascii="Times New Roman" w:hAnsi="Times New Roman" w:cs="Times New Roman"/>
          <w:sz w:val="30"/>
          <w:szCs w:val="30"/>
        </w:rPr>
        <w:t>н</w:t>
      </w:r>
      <w:r w:rsidRPr="00EA75B9">
        <w:rPr>
          <w:rFonts w:ascii="Times New Roman" w:hAnsi="Times New Roman" w:cs="Times New Roman"/>
          <w:sz w:val="30"/>
          <w:szCs w:val="30"/>
        </w:rPr>
        <w:t>центрацию и наносят ущерб здоровью.</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Биоаккумуляция может усугубляться в пищевой цепи. Органи</w:t>
      </w:r>
      <w:r w:rsidRPr="00EA75B9">
        <w:rPr>
          <w:rFonts w:ascii="Times New Roman" w:hAnsi="Times New Roman" w:cs="Times New Roman"/>
          <w:sz w:val="30"/>
          <w:szCs w:val="30"/>
        </w:rPr>
        <w:t>з</w:t>
      </w:r>
      <w:r w:rsidRPr="00EA75B9">
        <w:rPr>
          <w:rFonts w:ascii="Times New Roman" w:hAnsi="Times New Roman" w:cs="Times New Roman"/>
          <w:sz w:val="30"/>
          <w:szCs w:val="30"/>
        </w:rPr>
        <w:t>мы, находящиеся в ее основе, поглощают химикаты из внешней среды и аккумулируют их в своих тканях. Питаясь этими организмами, ж</w:t>
      </w:r>
      <w:r w:rsidRPr="00EA75B9">
        <w:rPr>
          <w:rFonts w:ascii="Times New Roman" w:hAnsi="Times New Roman" w:cs="Times New Roman"/>
          <w:sz w:val="30"/>
          <w:szCs w:val="30"/>
        </w:rPr>
        <w:t>и</w:t>
      </w:r>
      <w:r w:rsidRPr="00EA75B9">
        <w:rPr>
          <w:rFonts w:ascii="Times New Roman" w:hAnsi="Times New Roman" w:cs="Times New Roman"/>
          <w:sz w:val="30"/>
          <w:szCs w:val="30"/>
        </w:rPr>
        <w:t>вотные следующего трофического уровня получают исходно более в</w:t>
      </w:r>
      <w:r w:rsidRPr="00EA75B9">
        <w:rPr>
          <w:rFonts w:ascii="Times New Roman" w:hAnsi="Times New Roman" w:cs="Times New Roman"/>
          <w:sz w:val="30"/>
          <w:szCs w:val="30"/>
        </w:rPr>
        <w:t>ы</w:t>
      </w:r>
      <w:r w:rsidRPr="00EA75B9">
        <w:rPr>
          <w:rFonts w:ascii="Times New Roman" w:hAnsi="Times New Roman" w:cs="Times New Roman"/>
          <w:sz w:val="30"/>
          <w:szCs w:val="30"/>
        </w:rPr>
        <w:t>сокие дозы, накапливаются более высокие концентрации. В результате на вершине данной пищевой цепи концентрация химиката в органи</w:t>
      </w:r>
      <w:r w:rsidRPr="00EA75B9">
        <w:rPr>
          <w:rFonts w:ascii="Times New Roman" w:hAnsi="Times New Roman" w:cs="Times New Roman"/>
          <w:sz w:val="30"/>
          <w:szCs w:val="30"/>
        </w:rPr>
        <w:t>з</w:t>
      </w:r>
      <w:r w:rsidRPr="00EA75B9">
        <w:rPr>
          <w:rFonts w:ascii="Times New Roman" w:hAnsi="Times New Roman" w:cs="Times New Roman"/>
          <w:sz w:val="30"/>
          <w:szCs w:val="30"/>
        </w:rPr>
        <w:t>мах может стать в 100 тыс. раз выше, чем во внешней среде. Такое н</w:t>
      </w:r>
      <w:r w:rsidRPr="00EA75B9">
        <w:rPr>
          <w:rFonts w:ascii="Times New Roman" w:hAnsi="Times New Roman" w:cs="Times New Roman"/>
          <w:sz w:val="30"/>
          <w:szCs w:val="30"/>
        </w:rPr>
        <w:t>а</w:t>
      </w:r>
      <w:r w:rsidRPr="00EA75B9">
        <w:rPr>
          <w:rFonts w:ascii="Times New Roman" w:hAnsi="Times New Roman" w:cs="Times New Roman"/>
          <w:sz w:val="30"/>
          <w:szCs w:val="30"/>
        </w:rPr>
        <w:t>копление вещества при прохождении через пищевую цепь называют биоконцентрированием.</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lastRenderedPageBreak/>
        <w:t>Поведение химических загрязнителей в среде.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Попадая в среду, химические загрязнители:</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а)</w:t>
      </w:r>
      <w:r w:rsidRPr="00EA75B9">
        <w:rPr>
          <w:rFonts w:ascii="Times New Roman" w:hAnsi="Times New Roman" w:cs="Times New Roman"/>
          <w:sz w:val="30"/>
          <w:szCs w:val="30"/>
        </w:rPr>
        <w:tab/>
        <w:t>Могут оставаться в среде, не попадая в живые организмы;</w:t>
      </w:r>
    </w:p>
    <w:p w:rsidR="00EA75B9" w:rsidRPr="00EA75B9" w:rsidRDefault="00EA75B9" w:rsidP="00EA75B9">
      <w:pPr>
        <w:tabs>
          <w:tab w:val="left" w:pos="1134"/>
        </w:tabs>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б)</w:t>
      </w:r>
      <w:r w:rsidRPr="00EA75B9">
        <w:rPr>
          <w:rFonts w:ascii="Times New Roman" w:hAnsi="Times New Roman" w:cs="Times New Roman"/>
          <w:sz w:val="30"/>
          <w:szCs w:val="30"/>
        </w:rPr>
        <w:tab/>
        <w:t>Могут непосредственно попадать в живые организмы.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Находясь в среде, химические загрязнители:</w:t>
      </w:r>
    </w:p>
    <w:p w:rsidR="00EA75B9" w:rsidRPr="00EA75B9" w:rsidRDefault="00EA75B9" w:rsidP="00A85F23">
      <w:pPr>
        <w:pStyle w:val="a4"/>
        <w:numPr>
          <w:ilvl w:val="0"/>
          <w:numId w:val="16"/>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Могут полностью разрушаться на более простые и менее яд</w:t>
      </w:r>
      <w:r w:rsidRPr="00EA75B9">
        <w:rPr>
          <w:rFonts w:ascii="Times New Roman" w:hAnsi="Times New Roman" w:cs="Times New Roman"/>
          <w:sz w:val="30"/>
          <w:szCs w:val="30"/>
        </w:rPr>
        <w:t>о</w:t>
      </w:r>
      <w:r w:rsidRPr="00EA75B9">
        <w:rPr>
          <w:rFonts w:ascii="Times New Roman" w:hAnsi="Times New Roman" w:cs="Times New Roman"/>
          <w:sz w:val="30"/>
          <w:szCs w:val="30"/>
        </w:rPr>
        <w:t>витые или вообще не ядовитые соединения (нейтрализация);</w:t>
      </w:r>
    </w:p>
    <w:p w:rsidR="00EA75B9" w:rsidRPr="00EA75B9" w:rsidRDefault="00EA75B9" w:rsidP="00A85F23">
      <w:pPr>
        <w:pStyle w:val="a4"/>
        <w:numPr>
          <w:ilvl w:val="0"/>
          <w:numId w:val="16"/>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Могут разрушаться на более простые, но не менее агрессивные соединения (активация);</w:t>
      </w:r>
    </w:p>
    <w:p w:rsidR="00EA75B9" w:rsidRPr="00EA75B9" w:rsidRDefault="00EA75B9" w:rsidP="00A85F23">
      <w:pPr>
        <w:pStyle w:val="a4"/>
        <w:numPr>
          <w:ilvl w:val="0"/>
          <w:numId w:val="16"/>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Вступают в реакцию с веществами среды и меняют свою агре</w:t>
      </w:r>
      <w:r w:rsidRPr="00EA75B9">
        <w:rPr>
          <w:rFonts w:ascii="Times New Roman" w:hAnsi="Times New Roman" w:cs="Times New Roman"/>
          <w:sz w:val="30"/>
          <w:szCs w:val="30"/>
        </w:rPr>
        <w:t>с</w:t>
      </w:r>
      <w:r w:rsidRPr="00EA75B9">
        <w:rPr>
          <w:rFonts w:ascii="Times New Roman" w:hAnsi="Times New Roman" w:cs="Times New Roman"/>
          <w:sz w:val="30"/>
          <w:szCs w:val="30"/>
        </w:rPr>
        <w:t>сивность в ту или иную сторону (нейтрализация или активация);</w:t>
      </w:r>
    </w:p>
    <w:p w:rsidR="00EA75B9" w:rsidRPr="00EA75B9" w:rsidRDefault="00EA75B9" w:rsidP="00A85F23">
      <w:pPr>
        <w:pStyle w:val="a4"/>
        <w:numPr>
          <w:ilvl w:val="0"/>
          <w:numId w:val="16"/>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Локализуются в одной из сред и включаются в круговорот.</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Попав в живые организмы, химические загрязнители:</w:t>
      </w:r>
    </w:p>
    <w:p w:rsidR="00EA75B9" w:rsidRPr="00EA75B9" w:rsidRDefault="00EA75B9" w:rsidP="00A85F23">
      <w:pPr>
        <w:pStyle w:val="a4"/>
        <w:numPr>
          <w:ilvl w:val="0"/>
          <w:numId w:val="17"/>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Включатся в метаболизм и превратятся в менее ядовитые или неядовитые соединения (нейтрализация);</w:t>
      </w:r>
    </w:p>
    <w:p w:rsidR="00EA75B9" w:rsidRPr="00EA75B9" w:rsidRDefault="00EA75B9" w:rsidP="00A85F23">
      <w:pPr>
        <w:pStyle w:val="a4"/>
        <w:numPr>
          <w:ilvl w:val="0"/>
          <w:numId w:val="17"/>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Накопятся в живом организме, усилив ядовитые свойства в р</w:t>
      </w:r>
      <w:r w:rsidRPr="00EA75B9">
        <w:rPr>
          <w:rFonts w:ascii="Times New Roman" w:hAnsi="Times New Roman" w:cs="Times New Roman"/>
          <w:sz w:val="30"/>
          <w:szCs w:val="30"/>
        </w:rPr>
        <w:t>е</w:t>
      </w:r>
      <w:r w:rsidRPr="00EA75B9">
        <w:rPr>
          <w:rFonts w:ascii="Times New Roman" w:hAnsi="Times New Roman" w:cs="Times New Roman"/>
          <w:sz w:val="30"/>
          <w:szCs w:val="30"/>
        </w:rPr>
        <w:t>зультате повышения концентрации (активизация);</w:t>
      </w:r>
    </w:p>
    <w:p w:rsidR="00EA75B9" w:rsidRPr="00EA75B9" w:rsidRDefault="00EA75B9" w:rsidP="00A85F23">
      <w:pPr>
        <w:pStyle w:val="a4"/>
        <w:numPr>
          <w:ilvl w:val="0"/>
          <w:numId w:val="17"/>
        </w:numPr>
        <w:tabs>
          <w:tab w:val="left" w:pos="993"/>
        </w:tabs>
        <w:spacing w:after="0" w:line="240" w:lineRule="auto"/>
        <w:ind w:left="0" w:right="424" w:firstLine="709"/>
        <w:jc w:val="both"/>
        <w:rPr>
          <w:rFonts w:ascii="Times New Roman" w:hAnsi="Times New Roman" w:cs="Times New Roman"/>
          <w:sz w:val="30"/>
          <w:szCs w:val="30"/>
        </w:rPr>
      </w:pPr>
      <w:r w:rsidRPr="00EA75B9">
        <w:rPr>
          <w:rFonts w:ascii="Times New Roman" w:hAnsi="Times New Roman" w:cs="Times New Roman"/>
          <w:sz w:val="30"/>
          <w:szCs w:val="30"/>
        </w:rPr>
        <w:t>Включатся в пищевую цепь и в круговорот.</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Биологические загрязнения окружающей природной среды.</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 xml:space="preserve">Биологическое загрязнение </w:t>
      </w:r>
      <w:r w:rsidR="00AA13DB" w:rsidRPr="00E929C7">
        <w:t>–</w:t>
      </w:r>
      <w:r w:rsidRPr="00EA75B9">
        <w:rPr>
          <w:rFonts w:ascii="Times New Roman" w:hAnsi="Times New Roman" w:cs="Times New Roman"/>
          <w:sz w:val="30"/>
          <w:szCs w:val="30"/>
        </w:rPr>
        <w:t xml:space="preserve"> это случайное или связанное с де</w:t>
      </w:r>
      <w:r w:rsidRPr="00EA75B9">
        <w:rPr>
          <w:rFonts w:ascii="Times New Roman" w:hAnsi="Times New Roman" w:cs="Times New Roman"/>
          <w:sz w:val="30"/>
          <w:szCs w:val="30"/>
        </w:rPr>
        <w:t>я</w:t>
      </w:r>
      <w:r w:rsidRPr="00EA75B9">
        <w:rPr>
          <w:rFonts w:ascii="Times New Roman" w:hAnsi="Times New Roman" w:cs="Times New Roman"/>
          <w:sz w:val="30"/>
          <w:szCs w:val="30"/>
        </w:rPr>
        <w:t>тельностью человека проникновение в эксплуатируемые экосистемы и технологические устройства чуждых им растений, животных и микр</w:t>
      </w:r>
      <w:r w:rsidRPr="00EA75B9">
        <w:rPr>
          <w:rFonts w:ascii="Times New Roman" w:hAnsi="Times New Roman" w:cs="Times New Roman"/>
          <w:sz w:val="30"/>
          <w:szCs w:val="30"/>
        </w:rPr>
        <w:t>о</w:t>
      </w:r>
      <w:r w:rsidRPr="00EA75B9">
        <w:rPr>
          <w:rFonts w:ascii="Times New Roman" w:hAnsi="Times New Roman" w:cs="Times New Roman"/>
          <w:sz w:val="30"/>
          <w:szCs w:val="30"/>
        </w:rPr>
        <w:t>организмов (бактериологическое).</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Основными источниками биологического воздействия являются сточные воды предприятий пищевой и кожевенной промышленности, бытовые и промышленные свалки, кладбища, канализационная сеть, поля орошения и др.</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Особенно загрязняют среду предприятия, производящие ант</w:t>
      </w:r>
      <w:r w:rsidRPr="00EA75B9">
        <w:rPr>
          <w:rFonts w:ascii="Times New Roman" w:hAnsi="Times New Roman" w:cs="Times New Roman"/>
          <w:sz w:val="30"/>
          <w:szCs w:val="30"/>
        </w:rPr>
        <w:t>и</w:t>
      </w:r>
      <w:r w:rsidRPr="00EA75B9">
        <w:rPr>
          <w:rFonts w:ascii="Times New Roman" w:hAnsi="Times New Roman" w:cs="Times New Roman"/>
          <w:sz w:val="30"/>
          <w:szCs w:val="30"/>
        </w:rPr>
        <w:t>биотики, ферменты, вакцины, сыворотки, кормовой белок, биоконце</w:t>
      </w:r>
      <w:r w:rsidRPr="00EA75B9">
        <w:rPr>
          <w:rFonts w:ascii="Times New Roman" w:hAnsi="Times New Roman" w:cs="Times New Roman"/>
          <w:sz w:val="30"/>
          <w:szCs w:val="30"/>
        </w:rPr>
        <w:t>н</w:t>
      </w:r>
      <w:r w:rsidRPr="00EA75B9">
        <w:rPr>
          <w:rFonts w:ascii="Times New Roman" w:hAnsi="Times New Roman" w:cs="Times New Roman"/>
          <w:sz w:val="30"/>
          <w:szCs w:val="30"/>
        </w:rPr>
        <w:t>траты и др., т.е. предприятия промышленного биосинтеза, в выбросах которого присутствуют живые клетки микроорганизмов. К биологич</w:t>
      </w:r>
      <w:r w:rsidRPr="00EA75B9">
        <w:rPr>
          <w:rFonts w:ascii="Times New Roman" w:hAnsi="Times New Roman" w:cs="Times New Roman"/>
          <w:sz w:val="30"/>
          <w:szCs w:val="30"/>
        </w:rPr>
        <w:t>е</w:t>
      </w:r>
      <w:r w:rsidRPr="00EA75B9">
        <w:rPr>
          <w:rFonts w:ascii="Times New Roman" w:hAnsi="Times New Roman" w:cs="Times New Roman"/>
          <w:sz w:val="30"/>
          <w:szCs w:val="30"/>
        </w:rPr>
        <w:t>скому загрязнению можно также отнести преднамеренную и случа</w:t>
      </w:r>
      <w:r w:rsidRPr="00EA75B9">
        <w:rPr>
          <w:rFonts w:ascii="Times New Roman" w:hAnsi="Times New Roman" w:cs="Times New Roman"/>
          <w:sz w:val="30"/>
          <w:szCs w:val="30"/>
        </w:rPr>
        <w:t>й</w:t>
      </w:r>
      <w:r w:rsidRPr="00EA75B9">
        <w:rPr>
          <w:rFonts w:ascii="Times New Roman" w:hAnsi="Times New Roman" w:cs="Times New Roman"/>
          <w:sz w:val="30"/>
          <w:szCs w:val="30"/>
        </w:rPr>
        <w:t>ную интродукцию, чрезмерную эксплуатацию живых организмов. Так, в городах наличие свалок, несвоевременная уборка бытовых отходов привели к численному росту синантропных животных: крыс, насек</w:t>
      </w:r>
      <w:r w:rsidRPr="00EA75B9">
        <w:rPr>
          <w:rFonts w:ascii="Times New Roman" w:hAnsi="Times New Roman" w:cs="Times New Roman"/>
          <w:sz w:val="30"/>
          <w:szCs w:val="30"/>
        </w:rPr>
        <w:t>о</w:t>
      </w:r>
      <w:r w:rsidRPr="00EA75B9">
        <w:rPr>
          <w:rFonts w:ascii="Times New Roman" w:hAnsi="Times New Roman" w:cs="Times New Roman"/>
          <w:sz w:val="30"/>
          <w:szCs w:val="30"/>
        </w:rPr>
        <w:t>мых, голубей, ворон и др.</w:t>
      </w:r>
    </w:p>
    <w:p w:rsidR="00EA75B9" w:rsidRPr="00EA75B9"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t>Новая экологическая опасность создается в связи с развитием биотехнологии и генной инженерии. При несоблюдении санитарных норм возможно попадание из лаборатории или завода в окружающую природную среду микроорганизмов и биологических веществ.</w:t>
      </w:r>
    </w:p>
    <w:p w:rsidR="00D93383" w:rsidRDefault="00EA75B9" w:rsidP="00EA75B9">
      <w:pPr>
        <w:spacing w:after="0" w:line="240" w:lineRule="auto"/>
        <w:ind w:right="424" w:firstLine="709"/>
        <w:jc w:val="both"/>
        <w:rPr>
          <w:rFonts w:ascii="Times New Roman" w:hAnsi="Times New Roman" w:cs="Times New Roman"/>
          <w:sz w:val="30"/>
          <w:szCs w:val="30"/>
        </w:rPr>
      </w:pPr>
      <w:r w:rsidRPr="00EA75B9">
        <w:rPr>
          <w:rFonts w:ascii="Times New Roman" w:hAnsi="Times New Roman" w:cs="Times New Roman"/>
          <w:sz w:val="30"/>
          <w:szCs w:val="30"/>
        </w:rPr>
        <w:lastRenderedPageBreak/>
        <w:t>Также одним из видов биологического загрязнения окружающей природной среды является создание бактериологического (биологич</w:t>
      </w:r>
      <w:r w:rsidRPr="00EA75B9">
        <w:rPr>
          <w:rFonts w:ascii="Times New Roman" w:hAnsi="Times New Roman" w:cs="Times New Roman"/>
          <w:sz w:val="30"/>
          <w:szCs w:val="30"/>
        </w:rPr>
        <w:t>е</w:t>
      </w:r>
      <w:r w:rsidRPr="00EA75B9">
        <w:rPr>
          <w:rFonts w:ascii="Times New Roman" w:hAnsi="Times New Roman" w:cs="Times New Roman"/>
          <w:sz w:val="30"/>
          <w:szCs w:val="30"/>
        </w:rPr>
        <w:t>ского) оружия, которое способно вызывать массовые инфекционные заболевания людей и животных чумой, холерой, сибирской язвой и другими болезнями.</w:t>
      </w:r>
    </w:p>
    <w:p w:rsidR="00864899" w:rsidRPr="00E540D4" w:rsidRDefault="00864899" w:rsidP="00864899">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864899" w:rsidRPr="00E540D4" w:rsidRDefault="00864899" w:rsidP="00864899">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DC3FDA" w:rsidRPr="00AA13DB" w:rsidRDefault="00AA13DB" w:rsidP="00864899">
      <w:pPr>
        <w:tabs>
          <w:tab w:val="left" w:pos="3060"/>
        </w:tabs>
        <w:spacing w:after="0" w:line="240" w:lineRule="auto"/>
        <w:ind w:right="424" w:firstLine="709"/>
        <w:contextualSpacing/>
        <w:jc w:val="both"/>
        <w:rPr>
          <w:rFonts w:ascii="Times New Roman" w:hAnsi="Times New Roman" w:cs="Times New Roman"/>
          <w:sz w:val="30"/>
          <w:szCs w:val="30"/>
        </w:rPr>
      </w:pPr>
      <w:r w:rsidRPr="00AA13DB">
        <w:rPr>
          <w:rFonts w:ascii="Times New Roman" w:hAnsi="Times New Roman" w:cs="Times New Roman"/>
          <w:sz w:val="30"/>
          <w:szCs w:val="30"/>
        </w:rPr>
        <w:t>С помощью базового материала заполните таблицу 7.1.</w:t>
      </w:r>
    </w:p>
    <w:p w:rsidR="00AA13DB" w:rsidRPr="00AA13DB" w:rsidRDefault="00AA13DB" w:rsidP="00AA13DB">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7.1 </w:t>
      </w:r>
      <w:r w:rsidRPr="00AA13DB">
        <w:rPr>
          <w:rFonts w:ascii="Times New Roman" w:hAnsi="Times New Roman" w:cs="Times New Roman"/>
          <w:sz w:val="30"/>
          <w:szCs w:val="30"/>
        </w:rPr>
        <w:t>– Характеристика загрязнений окружающей среды</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354"/>
        <w:gridCol w:w="2144"/>
        <w:gridCol w:w="2007"/>
      </w:tblGrid>
      <w:tr w:rsidR="00AA13DB" w:rsidRPr="00265027" w:rsidTr="003B5154">
        <w:tc>
          <w:tcPr>
            <w:tcW w:w="567" w:type="dxa"/>
          </w:tcPr>
          <w:p w:rsidR="00AA13DB" w:rsidRPr="00AA13DB" w:rsidRDefault="00AA13DB" w:rsidP="00AA13DB">
            <w:pPr>
              <w:jc w:val="center"/>
              <w:rPr>
                <w:rFonts w:ascii="Times New Roman" w:hAnsi="Times New Roman" w:cs="Times New Roman"/>
                <w:b/>
                <w:sz w:val="30"/>
                <w:szCs w:val="30"/>
              </w:rPr>
            </w:pPr>
            <w:r w:rsidRPr="00AA13DB">
              <w:rPr>
                <w:rFonts w:ascii="Times New Roman" w:hAnsi="Times New Roman" w:cs="Times New Roman"/>
                <w:b/>
                <w:sz w:val="30"/>
                <w:szCs w:val="30"/>
              </w:rPr>
              <w:t>№</w:t>
            </w:r>
          </w:p>
        </w:tc>
        <w:tc>
          <w:tcPr>
            <w:tcW w:w="4354" w:type="dxa"/>
          </w:tcPr>
          <w:p w:rsidR="00AA13DB" w:rsidRPr="00AA13DB" w:rsidRDefault="00AA13DB" w:rsidP="00AA13DB">
            <w:pPr>
              <w:jc w:val="center"/>
              <w:rPr>
                <w:rFonts w:ascii="Times New Roman" w:hAnsi="Times New Roman" w:cs="Times New Roman"/>
                <w:b/>
                <w:sz w:val="30"/>
                <w:szCs w:val="30"/>
              </w:rPr>
            </w:pPr>
            <w:r w:rsidRPr="00AA13DB">
              <w:rPr>
                <w:rFonts w:ascii="Times New Roman" w:hAnsi="Times New Roman" w:cs="Times New Roman"/>
                <w:b/>
                <w:sz w:val="30"/>
                <w:szCs w:val="30"/>
              </w:rPr>
              <w:t>Характеристика загрязнения</w:t>
            </w:r>
          </w:p>
        </w:tc>
        <w:tc>
          <w:tcPr>
            <w:tcW w:w="2144" w:type="dxa"/>
          </w:tcPr>
          <w:p w:rsidR="00AA13DB" w:rsidRPr="00AA13DB" w:rsidRDefault="00AA13DB" w:rsidP="00AA13DB">
            <w:pPr>
              <w:jc w:val="center"/>
              <w:rPr>
                <w:rFonts w:ascii="Times New Roman" w:hAnsi="Times New Roman" w:cs="Times New Roman"/>
                <w:b/>
                <w:sz w:val="30"/>
                <w:szCs w:val="30"/>
              </w:rPr>
            </w:pPr>
            <w:r w:rsidRPr="00AA13DB">
              <w:rPr>
                <w:rFonts w:ascii="Times New Roman" w:hAnsi="Times New Roman" w:cs="Times New Roman"/>
                <w:b/>
                <w:sz w:val="30"/>
                <w:szCs w:val="30"/>
              </w:rPr>
              <w:t>Определение понятия</w:t>
            </w:r>
          </w:p>
        </w:tc>
        <w:tc>
          <w:tcPr>
            <w:tcW w:w="2007" w:type="dxa"/>
          </w:tcPr>
          <w:p w:rsidR="00AA13DB" w:rsidRPr="00AA13DB" w:rsidRDefault="00AA13DB" w:rsidP="00AA13DB">
            <w:pPr>
              <w:jc w:val="center"/>
              <w:rPr>
                <w:rFonts w:ascii="Times New Roman" w:hAnsi="Times New Roman" w:cs="Times New Roman"/>
                <w:b/>
                <w:sz w:val="30"/>
                <w:szCs w:val="30"/>
              </w:rPr>
            </w:pPr>
            <w:r w:rsidRPr="00AA13DB">
              <w:rPr>
                <w:rFonts w:ascii="Times New Roman" w:hAnsi="Times New Roman" w:cs="Times New Roman"/>
                <w:b/>
                <w:sz w:val="30"/>
                <w:szCs w:val="30"/>
              </w:rPr>
              <w:t>Пример</w:t>
            </w:r>
          </w:p>
        </w:tc>
      </w:tr>
      <w:tr w:rsidR="00AA13DB" w:rsidRPr="00265027" w:rsidTr="003B5154">
        <w:tc>
          <w:tcPr>
            <w:tcW w:w="567" w:type="dxa"/>
          </w:tcPr>
          <w:p w:rsidR="00AA13DB" w:rsidRPr="00AA13DB" w:rsidRDefault="00AA13DB" w:rsidP="00A85F23">
            <w:pPr>
              <w:pStyle w:val="a4"/>
              <w:numPr>
                <w:ilvl w:val="0"/>
                <w:numId w:val="19"/>
              </w:numPr>
              <w:ind w:left="0" w:firstLine="0"/>
              <w:jc w:val="both"/>
              <w:rPr>
                <w:rFonts w:ascii="Times New Roman" w:eastAsiaTheme="minorHAnsi" w:hAnsi="Times New Roman" w:cs="Times New Roman"/>
                <w:sz w:val="30"/>
                <w:szCs w:val="30"/>
                <w:lang w:eastAsia="en-US"/>
              </w:rPr>
            </w:pPr>
          </w:p>
        </w:tc>
        <w:tc>
          <w:tcPr>
            <w:tcW w:w="4354" w:type="dxa"/>
          </w:tcPr>
          <w:p w:rsidR="00AA13DB" w:rsidRPr="00AA13DB" w:rsidRDefault="007D41AC" w:rsidP="0012607F">
            <w:pPr>
              <w:jc w:val="both"/>
              <w:rPr>
                <w:rFonts w:ascii="Times New Roman" w:hAnsi="Times New Roman" w:cs="Times New Roman"/>
                <w:sz w:val="30"/>
                <w:szCs w:val="30"/>
              </w:rPr>
            </w:pPr>
            <w:r w:rsidRPr="00EA75B9">
              <w:rPr>
                <w:rFonts w:ascii="Times New Roman" w:hAnsi="Times New Roman" w:cs="Times New Roman"/>
                <w:sz w:val="30"/>
                <w:szCs w:val="30"/>
              </w:rPr>
              <w:t>Загрязнение</w:t>
            </w:r>
          </w:p>
        </w:tc>
        <w:tc>
          <w:tcPr>
            <w:tcW w:w="2144" w:type="dxa"/>
          </w:tcPr>
          <w:p w:rsidR="00AA13DB" w:rsidRPr="00AA13DB" w:rsidRDefault="00AA13DB" w:rsidP="0012607F">
            <w:pPr>
              <w:jc w:val="both"/>
              <w:rPr>
                <w:rFonts w:ascii="Times New Roman" w:hAnsi="Times New Roman" w:cs="Times New Roman"/>
                <w:sz w:val="30"/>
                <w:szCs w:val="30"/>
              </w:rPr>
            </w:pPr>
          </w:p>
        </w:tc>
        <w:tc>
          <w:tcPr>
            <w:tcW w:w="2007" w:type="dxa"/>
          </w:tcPr>
          <w:p w:rsidR="00AA13DB" w:rsidRPr="00AA13DB" w:rsidRDefault="00AA13DB" w:rsidP="0012607F">
            <w:pPr>
              <w:jc w:val="both"/>
              <w:rPr>
                <w:rFonts w:ascii="Times New Roman" w:hAnsi="Times New Roman" w:cs="Times New Roman"/>
                <w:sz w:val="30"/>
                <w:szCs w:val="30"/>
              </w:rPr>
            </w:pPr>
          </w:p>
        </w:tc>
      </w:tr>
      <w:tr w:rsidR="007D41AC" w:rsidRPr="00265027" w:rsidTr="003B5154">
        <w:tc>
          <w:tcPr>
            <w:tcW w:w="567" w:type="dxa"/>
          </w:tcPr>
          <w:p w:rsidR="007D41AC" w:rsidRPr="00AA13DB" w:rsidRDefault="007D41AC" w:rsidP="00A85F23">
            <w:pPr>
              <w:pStyle w:val="a4"/>
              <w:numPr>
                <w:ilvl w:val="0"/>
                <w:numId w:val="19"/>
              </w:numPr>
              <w:ind w:left="0" w:firstLine="0"/>
              <w:jc w:val="both"/>
              <w:rPr>
                <w:rFonts w:ascii="Times New Roman" w:eastAsiaTheme="minorHAnsi" w:hAnsi="Times New Roman" w:cs="Times New Roman"/>
                <w:sz w:val="30"/>
                <w:szCs w:val="30"/>
                <w:lang w:eastAsia="en-US"/>
              </w:rPr>
            </w:pPr>
          </w:p>
        </w:tc>
        <w:tc>
          <w:tcPr>
            <w:tcW w:w="4354" w:type="dxa"/>
          </w:tcPr>
          <w:p w:rsidR="007D41AC" w:rsidRPr="00AA13DB" w:rsidRDefault="007D41AC" w:rsidP="0012607F">
            <w:pPr>
              <w:jc w:val="both"/>
              <w:rPr>
                <w:rFonts w:ascii="Times New Roman" w:hAnsi="Times New Roman" w:cs="Times New Roman"/>
                <w:sz w:val="30"/>
                <w:szCs w:val="30"/>
              </w:rPr>
            </w:pPr>
            <w:r w:rsidRPr="00AA13DB">
              <w:rPr>
                <w:rFonts w:ascii="Times New Roman" w:hAnsi="Times New Roman" w:cs="Times New Roman"/>
                <w:sz w:val="30"/>
                <w:szCs w:val="30"/>
              </w:rPr>
              <w:t>Объекты загрязнения</w:t>
            </w:r>
          </w:p>
        </w:tc>
        <w:tc>
          <w:tcPr>
            <w:tcW w:w="2144" w:type="dxa"/>
          </w:tcPr>
          <w:p w:rsidR="007D41AC" w:rsidRPr="00AA13DB" w:rsidRDefault="007D41AC" w:rsidP="0012607F">
            <w:pPr>
              <w:jc w:val="both"/>
              <w:rPr>
                <w:rFonts w:ascii="Times New Roman" w:hAnsi="Times New Roman" w:cs="Times New Roman"/>
                <w:sz w:val="30"/>
                <w:szCs w:val="30"/>
              </w:rPr>
            </w:pPr>
          </w:p>
        </w:tc>
        <w:tc>
          <w:tcPr>
            <w:tcW w:w="2007" w:type="dxa"/>
          </w:tcPr>
          <w:p w:rsidR="007D41AC" w:rsidRPr="00AA13DB" w:rsidRDefault="007D41AC" w:rsidP="0012607F">
            <w:pPr>
              <w:jc w:val="both"/>
              <w:rPr>
                <w:rFonts w:ascii="Times New Roman" w:hAnsi="Times New Roman" w:cs="Times New Roman"/>
                <w:sz w:val="30"/>
                <w:szCs w:val="30"/>
              </w:rPr>
            </w:pPr>
          </w:p>
        </w:tc>
      </w:tr>
      <w:tr w:rsidR="00AA13DB" w:rsidRPr="00265027" w:rsidTr="003B5154">
        <w:tc>
          <w:tcPr>
            <w:tcW w:w="567" w:type="dxa"/>
          </w:tcPr>
          <w:p w:rsidR="00AA13DB" w:rsidRPr="00AA13DB" w:rsidRDefault="00AA13DB" w:rsidP="00A85F23">
            <w:pPr>
              <w:pStyle w:val="a4"/>
              <w:numPr>
                <w:ilvl w:val="0"/>
                <w:numId w:val="19"/>
              </w:numPr>
              <w:ind w:left="0" w:firstLine="26"/>
              <w:jc w:val="both"/>
              <w:rPr>
                <w:rFonts w:ascii="Times New Roman" w:eastAsiaTheme="minorHAnsi" w:hAnsi="Times New Roman" w:cs="Times New Roman"/>
                <w:sz w:val="30"/>
                <w:szCs w:val="30"/>
                <w:lang w:eastAsia="en-US"/>
              </w:rPr>
            </w:pPr>
          </w:p>
        </w:tc>
        <w:tc>
          <w:tcPr>
            <w:tcW w:w="4354" w:type="dxa"/>
          </w:tcPr>
          <w:p w:rsidR="00AA13DB" w:rsidRPr="00AA13DB" w:rsidRDefault="00AA13DB" w:rsidP="0012607F">
            <w:pPr>
              <w:jc w:val="both"/>
              <w:rPr>
                <w:rFonts w:ascii="Times New Roman" w:hAnsi="Times New Roman" w:cs="Times New Roman"/>
                <w:sz w:val="30"/>
                <w:szCs w:val="30"/>
              </w:rPr>
            </w:pPr>
            <w:r w:rsidRPr="00AA13DB">
              <w:rPr>
                <w:rFonts w:ascii="Times New Roman" w:hAnsi="Times New Roman" w:cs="Times New Roman"/>
                <w:sz w:val="30"/>
                <w:szCs w:val="30"/>
              </w:rPr>
              <w:t>Жертвы загрязнения</w:t>
            </w:r>
          </w:p>
        </w:tc>
        <w:tc>
          <w:tcPr>
            <w:tcW w:w="2144" w:type="dxa"/>
          </w:tcPr>
          <w:p w:rsidR="00AA13DB" w:rsidRPr="00AA13DB" w:rsidRDefault="00AA13DB" w:rsidP="0012607F">
            <w:pPr>
              <w:jc w:val="both"/>
              <w:rPr>
                <w:rFonts w:ascii="Times New Roman" w:hAnsi="Times New Roman" w:cs="Times New Roman"/>
                <w:sz w:val="30"/>
                <w:szCs w:val="30"/>
              </w:rPr>
            </w:pPr>
          </w:p>
        </w:tc>
        <w:tc>
          <w:tcPr>
            <w:tcW w:w="2007" w:type="dxa"/>
          </w:tcPr>
          <w:p w:rsidR="00AA13DB" w:rsidRPr="00AA13DB" w:rsidRDefault="00AA13DB" w:rsidP="0012607F">
            <w:pPr>
              <w:jc w:val="both"/>
              <w:rPr>
                <w:rFonts w:ascii="Times New Roman" w:hAnsi="Times New Roman" w:cs="Times New Roman"/>
                <w:sz w:val="30"/>
                <w:szCs w:val="30"/>
              </w:rPr>
            </w:pPr>
          </w:p>
        </w:tc>
      </w:tr>
      <w:tr w:rsidR="00AA13DB" w:rsidRPr="00265027" w:rsidTr="003B5154">
        <w:tc>
          <w:tcPr>
            <w:tcW w:w="567" w:type="dxa"/>
          </w:tcPr>
          <w:p w:rsidR="00AA13DB" w:rsidRPr="00AA13DB" w:rsidRDefault="00AA13DB" w:rsidP="00A85F23">
            <w:pPr>
              <w:pStyle w:val="a4"/>
              <w:numPr>
                <w:ilvl w:val="0"/>
                <w:numId w:val="19"/>
              </w:numPr>
              <w:ind w:left="0" w:firstLine="26"/>
              <w:jc w:val="both"/>
              <w:rPr>
                <w:rFonts w:ascii="Times New Roman" w:eastAsiaTheme="minorHAnsi" w:hAnsi="Times New Roman" w:cs="Times New Roman"/>
                <w:sz w:val="30"/>
                <w:szCs w:val="30"/>
                <w:lang w:eastAsia="en-US"/>
              </w:rPr>
            </w:pPr>
          </w:p>
        </w:tc>
        <w:tc>
          <w:tcPr>
            <w:tcW w:w="4354" w:type="dxa"/>
          </w:tcPr>
          <w:p w:rsidR="00AA13DB" w:rsidRPr="00AA13DB" w:rsidRDefault="00AA13DB" w:rsidP="0012607F">
            <w:pPr>
              <w:jc w:val="both"/>
              <w:rPr>
                <w:rFonts w:ascii="Times New Roman" w:hAnsi="Times New Roman" w:cs="Times New Roman"/>
                <w:sz w:val="30"/>
                <w:szCs w:val="30"/>
              </w:rPr>
            </w:pPr>
            <w:r w:rsidRPr="00AA13DB">
              <w:rPr>
                <w:rFonts w:ascii="Times New Roman" w:hAnsi="Times New Roman" w:cs="Times New Roman"/>
                <w:sz w:val="30"/>
                <w:szCs w:val="30"/>
              </w:rPr>
              <w:t>Источники загрязнения</w:t>
            </w:r>
          </w:p>
        </w:tc>
        <w:tc>
          <w:tcPr>
            <w:tcW w:w="2144" w:type="dxa"/>
          </w:tcPr>
          <w:p w:rsidR="00AA13DB" w:rsidRPr="00AA13DB" w:rsidRDefault="00AA13DB" w:rsidP="0012607F">
            <w:pPr>
              <w:jc w:val="both"/>
              <w:rPr>
                <w:rFonts w:ascii="Times New Roman" w:hAnsi="Times New Roman" w:cs="Times New Roman"/>
                <w:sz w:val="30"/>
                <w:szCs w:val="30"/>
              </w:rPr>
            </w:pPr>
          </w:p>
        </w:tc>
        <w:tc>
          <w:tcPr>
            <w:tcW w:w="2007" w:type="dxa"/>
          </w:tcPr>
          <w:p w:rsidR="00AA13DB" w:rsidRPr="00AA13DB" w:rsidRDefault="00AA13DB" w:rsidP="0012607F">
            <w:pPr>
              <w:jc w:val="both"/>
              <w:rPr>
                <w:rFonts w:ascii="Times New Roman" w:hAnsi="Times New Roman" w:cs="Times New Roman"/>
                <w:sz w:val="30"/>
                <w:szCs w:val="30"/>
              </w:rPr>
            </w:pPr>
          </w:p>
        </w:tc>
      </w:tr>
      <w:tr w:rsidR="00AA13DB" w:rsidRPr="00265027" w:rsidTr="003B5154">
        <w:tc>
          <w:tcPr>
            <w:tcW w:w="567" w:type="dxa"/>
          </w:tcPr>
          <w:p w:rsidR="00AA13DB" w:rsidRPr="00AA13DB" w:rsidRDefault="00AA13DB" w:rsidP="00A85F23">
            <w:pPr>
              <w:pStyle w:val="a4"/>
              <w:numPr>
                <w:ilvl w:val="0"/>
                <w:numId w:val="19"/>
              </w:numPr>
              <w:ind w:left="0" w:firstLine="26"/>
              <w:jc w:val="both"/>
              <w:rPr>
                <w:rFonts w:ascii="Times New Roman" w:eastAsiaTheme="minorHAnsi" w:hAnsi="Times New Roman" w:cs="Times New Roman"/>
                <w:sz w:val="30"/>
                <w:szCs w:val="30"/>
                <w:lang w:eastAsia="en-US"/>
              </w:rPr>
            </w:pPr>
          </w:p>
        </w:tc>
        <w:tc>
          <w:tcPr>
            <w:tcW w:w="4354" w:type="dxa"/>
          </w:tcPr>
          <w:p w:rsidR="00AA13DB" w:rsidRPr="00AA13DB" w:rsidRDefault="00AA13DB" w:rsidP="0012607F">
            <w:pPr>
              <w:jc w:val="both"/>
              <w:rPr>
                <w:rFonts w:ascii="Times New Roman" w:hAnsi="Times New Roman" w:cs="Times New Roman"/>
                <w:sz w:val="30"/>
                <w:szCs w:val="30"/>
              </w:rPr>
            </w:pPr>
            <w:r w:rsidRPr="00AA13DB">
              <w:rPr>
                <w:rFonts w:ascii="Times New Roman" w:hAnsi="Times New Roman" w:cs="Times New Roman"/>
                <w:sz w:val="30"/>
                <w:szCs w:val="30"/>
              </w:rPr>
              <w:t>Ингредиенты загрязнения</w:t>
            </w:r>
          </w:p>
        </w:tc>
        <w:tc>
          <w:tcPr>
            <w:tcW w:w="2144" w:type="dxa"/>
          </w:tcPr>
          <w:p w:rsidR="00AA13DB" w:rsidRPr="00AA13DB" w:rsidRDefault="00AA13DB" w:rsidP="0012607F">
            <w:pPr>
              <w:jc w:val="both"/>
              <w:rPr>
                <w:rFonts w:ascii="Times New Roman" w:hAnsi="Times New Roman" w:cs="Times New Roman"/>
                <w:sz w:val="30"/>
                <w:szCs w:val="30"/>
              </w:rPr>
            </w:pPr>
          </w:p>
        </w:tc>
        <w:tc>
          <w:tcPr>
            <w:tcW w:w="2007" w:type="dxa"/>
          </w:tcPr>
          <w:p w:rsidR="00AA13DB" w:rsidRPr="00AA13DB" w:rsidRDefault="00AA13DB" w:rsidP="0012607F">
            <w:pPr>
              <w:jc w:val="both"/>
              <w:rPr>
                <w:rFonts w:ascii="Times New Roman" w:hAnsi="Times New Roman" w:cs="Times New Roman"/>
                <w:sz w:val="30"/>
                <w:szCs w:val="30"/>
              </w:rPr>
            </w:pPr>
          </w:p>
        </w:tc>
      </w:tr>
    </w:tbl>
    <w:p w:rsidR="008C3EB6" w:rsidRPr="00AA13DB" w:rsidRDefault="008C3EB6" w:rsidP="00864899">
      <w:pPr>
        <w:tabs>
          <w:tab w:val="left" w:pos="3060"/>
        </w:tabs>
        <w:spacing w:after="0" w:line="240" w:lineRule="auto"/>
        <w:ind w:right="424" w:firstLine="709"/>
        <w:contextualSpacing/>
        <w:jc w:val="both"/>
        <w:rPr>
          <w:rFonts w:ascii="Times New Roman" w:hAnsi="Times New Roman" w:cs="Times New Roman"/>
          <w:sz w:val="28"/>
          <w:szCs w:val="28"/>
        </w:rPr>
      </w:pPr>
    </w:p>
    <w:p w:rsidR="00864899" w:rsidRPr="00E540D4" w:rsidRDefault="00864899" w:rsidP="00864899">
      <w:pPr>
        <w:tabs>
          <w:tab w:val="left" w:pos="3060"/>
        </w:tabs>
        <w:spacing w:after="0" w:line="240" w:lineRule="auto"/>
        <w:ind w:right="424"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2</w:t>
      </w:r>
    </w:p>
    <w:p w:rsidR="00AA13DB" w:rsidRPr="00AA13DB" w:rsidRDefault="007D41AC" w:rsidP="007D41AC">
      <w:pPr>
        <w:spacing w:after="0" w:line="240" w:lineRule="auto"/>
        <w:ind w:right="423" w:firstLine="709"/>
        <w:jc w:val="both"/>
        <w:rPr>
          <w:rFonts w:ascii="Times New Roman" w:hAnsi="Times New Roman" w:cs="Times New Roman"/>
          <w:sz w:val="30"/>
          <w:szCs w:val="30"/>
        </w:rPr>
      </w:pPr>
      <w:r>
        <w:rPr>
          <w:rFonts w:ascii="Times New Roman" w:hAnsi="Times New Roman" w:cs="Times New Roman"/>
          <w:sz w:val="30"/>
          <w:szCs w:val="30"/>
        </w:rPr>
        <w:t>Перенесите в тетрадь и з</w:t>
      </w:r>
      <w:r w:rsidR="00AA13DB" w:rsidRPr="00AA13DB">
        <w:rPr>
          <w:rFonts w:ascii="Times New Roman" w:hAnsi="Times New Roman" w:cs="Times New Roman"/>
          <w:sz w:val="30"/>
          <w:szCs w:val="30"/>
        </w:rPr>
        <w:t>акончите схему «Кл</w:t>
      </w:r>
      <w:r w:rsidR="00AA13DB">
        <w:rPr>
          <w:rFonts w:ascii="Times New Roman" w:hAnsi="Times New Roman" w:cs="Times New Roman"/>
          <w:sz w:val="30"/>
          <w:szCs w:val="30"/>
        </w:rPr>
        <w:t>ассификация загря</w:t>
      </w:r>
      <w:r w:rsidR="00AA13DB">
        <w:rPr>
          <w:rFonts w:ascii="Times New Roman" w:hAnsi="Times New Roman" w:cs="Times New Roman"/>
          <w:sz w:val="30"/>
          <w:szCs w:val="30"/>
        </w:rPr>
        <w:t>з</w:t>
      </w:r>
      <w:r w:rsidR="00AA13DB">
        <w:rPr>
          <w:rFonts w:ascii="Times New Roman" w:hAnsi="Times New Roman" w:cs="Times New Roman"/>
          <w:sz w:val="30"/>
          <w:szCs w:val="30"/>
        </w:rPr>
        <w:t>нений» (рис. 7.1</w:t>
      </w:r>
      <w:r w:rsidR="00AA13DB" w:rsidRPr="00AA13DB">
        <w:rPr>
          <w:rFonts w:ascii="Times New Roman" w:hAnsi="Times New Roman" w:cs="Times New Roman"/>
          <w:sz w:val="30"/>
          <w:szCs w:val="30"/>
        </w:rPr>
        <w:t>).</w:t>
      </w:r>
    </w:p>
    <w:p w:rsidR="00AA13DB" w:rsidRPr="00AA13DB" w:rsidRDefault="00715689" w:rsidP="00AA13DB">
      <w:pPr>
        <w:pStyle w:val="a4"/>
        <w:spacing w:after="0" w:line="240" w:lineRule="auto"/>
        <w:ind w:left="1069"/>
        <w:jc w:val="both"/>
        <w:rPr>
          <w:rFonts w:ascii="Times New Roman" w:hAnsi="Times New Roman" w:cs="Times New Roman"/>
          <w:sz w:val="30"/>
          <w:szCs w:val="30"/>
        </w:rPr>
      </w:pPr>
      <w:r>
        <w:rPr>
          <w:rFonts w:ascii="Times New Roman" w:hAnsi="Times New Roman" w:cs="Times New Roman"/>
          <w:noProof/>
          <w:sz w:val="30"/>
          <w:szCs w:val="30"/>
        </w:rPr>
        <w:pict>
          <v:line id="Прямая соединительная линия 14" o:spid="_x0000_s1026" style="position:absolute;left:0;text-align:left;z-index:251671040;visibility:visible;mso-width-relative:margin;mso-height-relative:margin" from="198.05pt,72.85pt" to="285.0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" strokecolor="black [3040]">
            <o:lock v:ext="edit" shapetype="f"/>
          </v:line>
        </w:pict>
      </w:r>
      <w:r>
        <w:rPr>
          <w:rFonts w:ascii="Times New Roman" w:hAnsi="Times New Roman" w:cs="Times New Roman"/>
          <w:noProof/>
          <w:sz w:val="30"/>
          <w:szCs w:val="30"/>
        </w:rPr>
        <w:pict>
          <v:line id="Прямая соединительная линия 24" o:spid="_x0000_s1054" style="position:absolute;left:0;text-align:left;z-index:251681280;visibility:visible;mso-wrap-distance-left:3.17497mm;mso-wrap-distance-right:3.17497mm;mso-width-relative:margin;mso-height-relative:margin" from="197.95pt,72.55pt" to="197.9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" strokecolor="black [3040]">
            <o:lock v:ext="edit" shapetype="f"/>
          </v:line>
        </w:pict>
      </w:r>
      <w:r>
        <w:rPr>
          <w:rFonts w:ascii="Times New Roman" w:hAnsi="Times New Roman" w:cs="Times New Roman"/>
          <w:noProof/>
          <w:sz w:val="30"/>
          <w:szCs w:val="30"/>
        </w:rPr>
        <w:pict>
          <v:line id="Прямая соединительная линия 18" o:spid="_x0000_s1053" style="position:absolute;left:0;text-align:left;z-index:251675136;visibility:visible;mso-wrap-distance-left:3.17497mm;mso-wrap-distance-right:3.17497mm;mso-height-relative:margin" from="225.2pt,72.5pt" to="225.2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" strokecolor="black [3040]">
            <o:lock v:ext="edit" shapetype="f"/>
          </v:line>
        </w:pict>
      </w:r>
      <w:r>
        <w:rPr>
          <w:rFonts w:ascii="Times New Roman" w:hAnsi="Times New Roman" w:cs="Times New Roman"/>
          <w:noProof/>
          <w:sz w:val="30"/>
          <w:szCs w:val="30"/>
        </w:rPr>
        <w:pict>
          <v:line id="Прямая соединительная линия 19" o:spid="_x0000_s1052" style="position:absolute;left:0;text-align:left;z-index:251676160;visibility:visible;mso-wrap-distance-left:3.17497mm;mso-wrap-distance-right:3.17497mm;mso-height-relative:margin" from="254.85pt,72.7pt" to="254.8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" strokecolor="black [3040]">
            <o:lock v:ext="edit" shapetype="f"/>
          </v:line>
        </w:pict>
      </w:r>
      <w:r>
        <w:rPr>
          <w:rFonts w:ascii="Times New Roman" w:hAnsi="Times New Roman" w:cs="Times New Roman"/>
          <w:noProof/>
          <w:sz w:val="30"/>
          <w:szCs w:val="30"/>
        </w:rPr>
        <w:pict>
          <v:line id="Прямая соединительная линия 25" o:spid="_x0000_s1051" style="position:absolute;left:0;text-align:left;z-index:251682304;visibility:visible;mso-wrap-distance-left:3.17497mm;mso-wrap-distance-right:3.17497mm;mso-height-relative:margin" from="285.2pt,72.7pt" to="285.2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" strokecolor="black [3040]">
            <o:lock v:ext="edit" shapetype="f"/>
          </v:line>
        </w:pict>
      </w:r>
      <w:r>
        <w:rPr>
          <w:rFonts w:ascii="Times New Roman" w:hAnsi="Times New Roman" w:cs="Times New Roman"/>
          <w:noProof/>
          <w:sz w:val="30"/>
          <w:szCs w:val="30"/>
        </w:rPr>
        <w:pict>
          <v:line id="Прямая соединительная линия 21" o:spid="_x0000_s1050" style="position:absolute;left:0;text-align:left;z-index:251678208;visibility:visible;mso-wrap-distance-left:3.17497mm;mso-wrap-distance-right:3.17497mm;mso-height-relative:margin" from="432.2pt,72.7pt" to="432.2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" strokecolor="black [3040]">
            <o:lock v:ext="edit" shapetype="f"/>
          </v:line>
        </w:pict>
      </w:r>
      <w:r>
        <w:rPr>
          <w:rFonts w:ascii="Times New Roman" w:hAnsi="Times New Roman" w:cs="Times New Roman"/>
          <w:noProof/>
          <w:sz w:val="30"/>
          <w:szCs w:val="30"/>
        </w:rPr>
        <w:pict>
          <v:line id="Прямая соединительная линия 20" o:spid="_x0000_s1049" style="position:absolute;left:0;text-align:left;z-index:251677184;visibility:visible;mso-wrap-distance-left:3.17497mm;mso-wrap-distance-right:3.17497mm;mso-height-relative:margin" from="394.7pt,72.15pt" to="394.7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" strokecolor="black [3040]">
            <o:lock v:ext="edit" shapetype="f"/>
          </v:line>
        </w:pict>
      </w:r>
      <w:r>
        <w:rPr>
          <w:rFonts w:ascii="Times New Roman" w:hAnsi="Times New Roman" w:cs="Times New Roman"/>
          <w:noProof/>
          <w:sz w:val="30"/>
          <w:szCs w:val="30"/>
        </w:rPr>
        <w:pict>
          <v:line id="Прямая соединительная линия 17" o:spid="_x0000_s1048" style="position:absolute;left:0;text-align:left;z-index:251674112;visibility:visible;mso-wrap-distance-left:3.17497mm;mso-wrap-distance-right:3.17497mm;mso-height-relative:margin" from="96.9pt,72.7pt" to="96.9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" strokecolor="black [3040]">
            <o:lock v:ext="edit" shapetype="f"/>
          </v:line>
        </w:pict>
      </w:r>
      <w:r>
        <w:rPr>
          <w:rFonts w:ascii="Times New Roman" w:hAnsi="Times New Roman" w:cs="Times New Roman"/>
          <w:noProof/>
          <w:sz w:val="30"/>
          <w:szCs w:val="30"/>
        </w:rPr>
        <w:pict>
          <v:line id="Прямая соединительная линия 15" o:spid="_x0000_s1047" style="position:absolute;left:0;text-align:left;z-index:251672064;visibility:visible;mso-wrap-distance-top:-3e-5mm;mso-wrap-distance-bottom:-3e-5mm" from="394.7pt,72.7pt" to="432.2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" strokecolor="black [3040]">
            <o:lock v:ext="edit" shapetype="f"/>
          </v:line>
        </w:pict>
      </w:r>
      <w:r>
        <w:rPr>
          <w:rFonts w:ascii="Times New Roman" w:hAnsi="Times New Roman" w:cs="Times New Roman"/>
          <w:noProof/>
          <w:sz w:val="30"/>
          <w:szCs w:val="30"/>
        </w:rPr>
        <w:pict>
          <v:line id="Прямая соединительная линия 13" o:spid="_x0000_s1046" style="position:absolute;left:0;text-align:left;z-index:251670016;visibility:visible;mso-wrap-distance-top:-3e-5mm;mso-wrap-distance-bottom:-3e-5mm" from="59.4pt,72.65pt" to="96.9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" strokecolor="black [3040]">
            <o:lock v:ext="edit" shapetype="f"/>
          </v:line>
        </w:pict>
      </w:r>
      <w:r>
        <w:rPr>
          <w:rFonts w:ascii="Times New Roman" w:hAnsi="Times New Roman" w:cs="Times New Roman"/>
          <w:noProof/>
          <w:sz w:val="30"/>
          <w:szCs w:val="30"/>
        </w:rPr>
        <w:pict>
          <v:line id="Прямая соединительная линия 12" o:spid="_x0000_s1045" style="position:absolute;left:0;text-align:left;z-index:251668992;visibility:visible;mso-wrap-distance-left:3.17497mm;mso-wrap-distance-right:3.17497mm;mso-height-relative:margin" from="414.6pt,64.6pt" to="414.6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" strokecolor="black [3040]">
            <o:lock v:ext="edit" shapetype="f"/>
          </v:line>
        </w:pict>
      </w:r>
      <w:r>
        <w:rPr>
          <w:rFonts w:ascii="Times New Roman" w:hAnsi="Times New Roman" w:cs="Times New Roman"/>
          <w:noProof/>
          <w:sz w:val="30"/>
          <w:szCs w:val="30"/>
        </w:rPr>
        <w:pict>
          <v:line id="Прямая соединительная линия 11" o:spid="_x0000_s1044" style="position:absolute;left:0;text-align:left;z-index:251667968;visibility:visible;mso-wrap-distance-left:3.17497mm;mso-wrap-distance-right:3.17497mm;mso-height-relative:margin" from="239.35pt,64.35pt" to="239.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" strokecolor="black [3040]">
            <o:lock v:ext="edit" shapetype="f"/>
          </v:line>
        </w:pict>
      </w:r>
      <w:r>
        <w:rPr>
          <w:rFonts w:ascii="Times New Roman" w:hAnsi="Times New Roman" w:cs="Times New Roman"/>
          <w:noProof/>
          <w:sz w:val="30"/>
          <w:szCs w:val="30"/>
        </w:rPr>
        <w:pict>
          <v:line id="Прямая соединительная линия 10" o:spid="_x0000_s1043" style="position:absolute;left:0;text-align:left;z-index:251666944;visibility:visible;mso-wrap-distance-left:3.17497mm;mso-wrap-distance-right:3.17497mm;mso-height-relative:margin" from="79pt,64.3pt" to="79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" strokecolor="black [3040]">
            <o:lock v:ext="edit" shapetype="f"/>
          </v:line>
        </w:pict>
      </w:r>
      <w:r>
        <w:rPr>
          <w:rFonts w:ascii="Times New Roman" w:hAnsi="Times New Roman" w:cs="Times New Roman"/>
          <w:noProof/>
          <w:sz w:val="30"/>
          <w:szCs w:val="30"/>
        </w:rPr>
        <w:pict>
          <v:line id="Прямая соединительная линия 6" o:spid="_x0000_s1042" style="position:absolute;left:0;text-align:left;z-index:251661824;visibility:visible;mso-wrap-distance-left:3.17497mm;mso-wrap-distance-right:3.17497mm" from="239.35pt,29.45pt" to="239.3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" strokecolor="black [3040]">
            <o:lock v:ext="edit" shapetype="f"/>
          </v:line>
        </w:pict>
      </w:r>
      <w:r>
        <w:rPr>
          <w:rFonts w:ascii="Times New Roman" w:hAnsi="Times New Roman" w:cs="Times New Roman"/>
          <w:noProof/>
          <w:sz w:val="30"/>
          <w:szCs w:val="30"/>
        </w:rPr>
        <w:pict>
          <v:line id="Прямая соединительная линия 64" o:spid="_x0000_s1041" style="position:absolute;left:0;text-align:left;z-index:251662848;visibility:visible;mso-wrap-distance-left:3.17497mm;mso-wrap-distance-right:3.17497mm" from="414.45pt,29.45pt" to="414.4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" strokecolor="black [3040]">
            <o:lock v:ext="edit" shapetype="f"/>
          </v:line>
        </w:pict>
      </w:r>
      <w:r>
        <w:rPr>
          <w:rFonts w:ascii="Times New Roman" w:hAnsi="Times New Roman" w:cs="Times New Roman"/>
          <w:noProof/>
          <w:sz w:val="30"/>
          <w:szCs w:val="30"/>
        </w:rPr>
        <w:pict>
          <v:line id="Прямая соединительная линия 65" o:spid="_x0000_s1040" style="position:absolute;left:0;text-align:left;z-index:251660800;visibility:visible;mso-wrap-distance-left:3.17497mm;mso-wrap-distance-right:3.17497mm" from="79.2pt,29.45pt" to="79.2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" strokecolor="black [3040]">
            <o:lock v:ext="edit" shapetype="f"/>
          </v:line>
        </w:pict>
      </w:r>
      <w:r>
        <w:rPr>
          <w:rFonts w:ascii="Times New Roman" w:hAnsi="Times New Roman" w:cs="Times New Roman"/>
          <w:noProof/>
          <w:sz w:val="30"/>
          <w:szCs w:val="30"/>
        </w:rPr>
        <w:pict>
          <v:rect id="Прямоугольник 66" o:spid="_x0000_s1039" style="position:absolute;left:0;text-align:left;margin-left:55.95pt;margin-top:10.7pt;width:383.25pt;height:18.7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" fillcolor="#f5f5f5" strokecolor="#2d2d2d" strokeweight="2pt">
            <v:textbox>
              <w:txbxContent>
                <w:p w:rsidR="003B5154" w:rsidRDefault="003B5154" w:rsidP="00AA13DB">
                  <w:pPr>
                    <w:jc w:val="center"/>
                  </w:pPr>
                  <w:r>
                    <w:t>Классификация загрязнений</w:t>
                  </w:r>
                </w:p>
              </w:txbxContent>
            </v:textbox>
          </v:rect>
        </w:pict>
      </w:r>
    </w:p>
    <w:p w:rsidR="00AA13DB" w:rsidRPr="00AA13DB" w:rsidRDefault="00715689" w:rsidP="00AA13DB">
      <w:pPr>
        <w:rPr>
          <w:sz w:val="30"/>
          <w:szCs w:val="30"/>
        </w:rPr>
      </w:pPr>
      <w:r w:rsidRPr="00715689">
        <w:rPr>
          <w:rFonts w:ascii="Times New Roman" w:hAnsi="Times New Roman" w:cs="Times New Roman"/>
          <w:noProof/>
          <w:sz w:val="30"/>
          <w:szCs w:val="30"/>
        </w:rPr>
        <w:pict>
          <v:rect id="Прямоугольник 9" o:spid="_x0000_s1027" style="position:absolute;margin-left:363.35pt;margin-top:24.7pt;width:97pt;height:23.25pt;z-index:2516659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" fillcolor="#f5f5f5" strokecolor="#2d2d2d" strokeweight="2pt">
            <v:textbox>
              <w:txbxContent>
                <w:p w:rsidR="003B5154" w:rsidRDefault="003B5154" w:rsidP="00AA13DB">
                  <w:pPr>
                    <w:jc w:val="center"/>
                  </w:pPr>
                  <w:r>
                    <w:t>Формы</w:t>
                  </w:r>
                </w:p>
              </w:txbxContent>
            </v:textbox>
          </v:rect>
        </w:pict>
      </w:r>
      <w:r w:rsidRPr="00715689">
        <w:rPr>
          <w:rFonts w:ascii="Times New Roman" w:hAnsi="Times New Roman" w:cs="Times New Roman"/>
          <w:noProof/>
          <w:sz w:val="30"/>
          <w:szCs w:val="30"/>
        </w:rPr>
        <w:pict>
          <v:rect id="Прямоугольник 7" o:spid="_x0000_s1038" style="position:absolute;margin-left:31.1pt;margin-top:24.75pt;width:97pt;height:22.5pt;z-index:2516638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" fillcolor="white [3201]" strokecolor="black [3200]" strokeweight="2pt">
            <v:path arrowok="t"/>
          </v:rect>
        </w:pict>
      </w:r>
      <w:r w:rsidRPr="00715689">
        <w:rPr>
          <w:rFonts w:ascii="Times New Roman" w:hAnsi="Times New Roman" w:cs="Times New Roman"/>
          <w:noProof/>
          <w:sz w:val="30"/>
          <w:szCs w:val="30"/>
        </w:rPr>
        <w:pict>
          <v:rect id="Прямоугольник 3" o:spid="_x0000_s1037" style="position:absolute;margin-left:188.6pt;margin-top:25.5pt;width:97pt;height:22.5pt;z-index:2516648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" fillcolor="white [3201]" strokecolor="black [3200]" strokeweight="2pt">
            <v:path arrowok="t"/>
          </v:rect>
        </w:pict>
      </w:r>
    </w:p>
    <w:p w:rsidR="00AA13DB" w:rsidRPr="00AA13DB" w:rsidRDefault="00715689" w:rsidP="00AA13DB">
      <w:pPr>
        <w:rPr>
          <w:sz w:val="30"/>
          <w:szCs w:val="30"/>
        </w:rPr>
      </w:pPr>
      <w:r w:rsidRPr="00715689">
        <w:rPr>
          <w:rFonts w:ascii="Times New Roman" w:hAnsi="Times New Roman" w:cs="Times New Roman"/>
          <w:noProof/>
          <w:sz w:val="30"/>
          <w:szCs w:val="30"/>
        </w:rPr>
        <w:pict>
          <v:line id="Прямая соединительная линия 16" o:spid="_x0000_s1036" style="position:absolute;z-index:251673088;visibility:visible;mso-wrap-distance-left:3.17497mm;mso-wrap-distance-right:3.17497mm;mso-height-relative:margin" from="60.15pt,28.3pt" to="60.1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" strokecolor="black [3040]">
            <o:lock v:ext="edit" shapetype="f"/>
          </v:line>
        </w:pict>
      </w:r>
    </w:p>
    <w:p w:rsidR="00AA13DB" w:rsidRPr="00AA13DB" w:rsidRDefault="00715689" w:rsidP="00AA13DB">
      <w:pPr>
        <w:rPr>
          <w:sz w:val="30"/>
          <w:szCs w:val="30"/>
        </w:rPr>
      </w:pPr>
      <w:r w:rsidRPr="00715689">
        <w:rPr>
          <w:rFonts w:ascii="Times New Roman" w:hAnsi="Times New Roman" w:cs="Times New Roman"/>
          <w:noProof/>
          <w:sz w:val="30"/>
          <w:szCs w:val="30"/>
        </w:rPr>
        <w:pict>
          <v:rect id="Прямоугольник 27" o:spid="_x0000_s1035" style="position:absolute;margin-left:209.6pt;margin-top:.85pt;width:26.2pt;height:87.75pt;z-index:251684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" fillcolor="white [3201]" strokecolor="black [3200]" strokeweight="2pt">
            <v:path arrowok="t"/>
          </v:rect>
        </w:pict>
      </w:r>
      <w:r w:rsidRPr="00715689">
        <w:rPr>
          <w:rFonts w:ascii="Times New Roman" w:hAnsi="Times New Roman" w:cs="Times New Roman"/>
          <w:noProof/>
          <w:sz w:val="30"/>
          <w:szCs w:val="30"/>
        </w:rPr>
        <w:pict>
          <v:rect id="Прямоугольник 26" o:spid="_x0000_s1034" style="position:absolute;margin-left:173.6pt;margin-top:1.6pt;width:26.25pt;height:87pt;z-index:251683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" fillcolor="white [3201]" strokecolor="black [3200]" strokeweight="2pt">
            <v:path arrowok="t"/>
          </v:rect>
        </w:pict>
      </w:r>
      <w:r w:rsidRPr="00715689">
        <w:rPr>
          <w:rFonts w:ascii="Times New Roman" w:hAnsi="Times New Roman" w:cs="Times New Roman"/>
          <w:noProof/>
          <w:sz w:val="30"/>
          <w:szCs w:val="30"/>
        </w:rPr>
        <w:pict>
          <v:rect id="Прямоугольник 28" o:spid="_x0000_s1028" style="position:absolute;margin-left:241.1pt;margin-top:1.6pt;width:31.5pt;height:87pt;z-index:251685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" fillcolor="#f5f5f5" strokecolor="#2d2d2d" strokeweight="2pt">
            <v:textbox style="layout-flow:vertical;mso-layout-flow-alt:bottom-to-top">
              <w:txbxContent>
                <w:p w:rsidR="003B5154" w:rsidRDefault="003B5154" w:rsidP="00AA13DB">
                  <w:pPr>
                    <w:spacing w:after="0"/>
                    <w:jc w:val="center"/>
                  </w:pPr>
                  <w:r>
                    <w:t>механические</w:t>
                  </w:r>
                </w:p>
              </w:txbxContent>
            </v:textbox>
          </v:rect>
        </w:pict>
      </w:r>
      <w:r w:rsidRPr="00715689">
        <w:rPr>
          <w:rFonts w:ascii="Times New Roman" w:hAnsi="Times New Roman" w:cs="Times New Roman"/>
          <w:noProof/>
          <w:sz w:val="30"/>
          <w:szCs w:val="30"/>
        </w:rPr>
        <w:pict>
          <v:rect id="Прямоугольник 29" o:spid="_x0000_s1033" style="position:absolute;margin-left:281.6pt;margin-top:1.6pt;width:27pt;height:87pt;z-index:251686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" fillcolor="white [3201]" strokecolor="black [3200]" strokeweight="2pt">
            <v:path arrowok="t"/>
          </v:rect>
        </w:pict>
      </w:r>
      <w:r w:rsidRPr="00715689">
        <w:rPr>
          <w:rFonts w:ascii="Times New Roman" w:hAnsi="Times New Roman" w:cs="Times New Roman"/>
          <w:noProof/>
          <w:sz w:val="30"/>
          <w:szCs w:val="30"/>
        </w:rPr>
        <w:pict>
          <v:rect id="Прямоугольник 22" o:spid="_x0000_s1032" style="position:absolute;margin-left:40.1pt;margin-top:.85pt;width:28.5pt;height:90pt;z-index:251679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" fillcolor="white [3201]" strokecolor="black [3200]" strokeweight="2pt">
            <v:path arrowok="t"/>
          </v:rect>
        </w:pict>
      </w:r>
      <w:r w:rsidRPr="00715689">
        <w:rPr>
          <w:rFonts w:ascii="Times New Roman" w:hAnsi="Times New Roman" w:cs="Times New Roman"/>
          <w:noProof/>
          <w:sz w:val="30"/>
          <w:szCs w:val="30"/>
        </w:rPr>
        <w:pict>
          <v:rect id="Прямоугольник 31" o:spid="_x0000_s1031" style="position:absolute;margin-left:424.1pt;margin-top:1.6pt;width:26.25pt;height:84pt;z-index:251688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" fillcolor="white [3201]" strokecolor="black [3200]" strokeweight="2pt">
            <v:path arrowok="t"/>
          </v:rect>
        </w:pict>
      </w:r>
      <w:r w:rsidRPr="00715689">
        <w:rPr>
          <w:rFonts w:ascii="Times New Roman" w:hAnsi="Times New Roman" w:cs="Times New Roman"/>
          <w:noProof/>
          <w:sz w:val="30"/>
          <w:szCs w:val="30"/>
        </w:rPr>
        <w:pict>
          <v:rect id="Прямоугольник 30" o:spid="_x0000_s1029" style="position:absolute;margin-left:385.85pt;margin-top:1.6pt;width:29.25pt;height:84.75pt;z-index:251687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" fillcolor="#f5f5f5" strokecolor="#2d2d2d" strokeweight="2pt">
            <v:textbox style="layout-flow:vertical;mso-layout-flow-alt:bottom-to-top">
              <w:txbxContent>
                <w:p w:rsidR="003B5154" w:rsidRDefault="003B5154" w:rsidP="00AA13DB">
                  <w:pPr>
                    <w:jc w:val="center"/>
                  </w:pPr>
                  <w:r>
                    <w:t>катастрофы</w:t>
                  </w:r>
                </w:p>
              </w:txbxContent>
            </v:textbox>
          </v:rect>
        </w:pict>
      </w:r>
      <w:r w:rsidRPr="00715689">
        <w:rPr>
          <w:rFonts w:ascii="Times New Roman" w:hAnsi="Times New Roman" w:cs="Times New Roman"/>
          <w:noProof/>
          <w:sz w:val="30"/>
          <w:szCs w:val="30"/>
        </w:rPr>
        <w:pict>
          <v:rect id="Прямоугольник 23" o:spid="_x0000_s1030" style="position:absolute;margin-left:82.1pt;margin-top:.85pt;width:30pt;height:90.75pt;z-index:251680256;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" fillcolor="#f5f5f5" strokecolor="#2d2d2d" strokeweight="2pt">
            <v:textbox style="layout-flow:vertical;mso-layout-flow-alt:bottom-to-top">
              <w:txbxContent>
                <w:p w:rsidR="003B5154" w:rsidRDefault="003B5154" w:rsidP="00AA13DB">
                  <w:pPr>
                    <w:jc w:val="center"/>
                  </w:pPr>
                  <w:r>
                    <w:t>антропогенные</w:t>
                  </w:r>
                </w:p>
              </w:txbxContent>
            </v:textbox>
          </v:rect>
        </w:pict>
      </w:r>
    </w:p>
    <w:p w:rsidR="00AA13DB" w:rsidRPr="00AA13DB" w:rsidRDefault="00AA13DB" w:rsidP="00AA13DB">
      <w:pPr>
        <w:rPr>
          <w:sz w:val="30"/>
          <w:szCs w:val="30"/>
        </w:rPr>
      </w:pPr>
    </w:p>
    <w:p w:rsidR="00AA13DB" w:rsidRPr="00AA13DB" w:rsidRDefault="00AA13DB" w:rsidP="00AA13DB">
      <w:pPr>
        <w:rPr>
          <w:sz w:val="30"/>
          <w:szCs w:val="30"/>
        </w:rPr>
      </w:pPr>
    </w:p>
    <w:p w:rsidR="00AA13DB" w:rsidRPr="00AA13DB" w:rsidRDefault="00AA13DB" w:rsidP="00AA13DB">
      <w:pPr>
        <w:ind w:firstLine="708"/>
        <w:jc w:val="center"/>
        <w:rPr>
          <w:rFonts w:ascii="Times New Roman" w:hAnsi="Times New Roman" w:cs="Times New Roman"/>
          <w:sz w:val="30"/>
          <w:szCs w:val="30"/>
        </w:rPr>
      </w:pPr>
      <w:r w:rsidRPr="00AA13DB">
        <w:rPr>
          <w:rFonts w:ascii="Times New Roman" w:hAnsi="Times New Roman" w:cs="Times New Roman"/>
          <w:sz w:val="30"/>
          <w:szCs w:val="30"/>
        </w:rPr>
        <w:t>Рисунок 7.1 – Классификация загрязнений</w:t>
      </w:r>
    </w:p>
    <w:p w:rsidR="00864899" w:rsidRPr="00E540D4" w:rsidRDefault="00864899" w:rsidP="00864899">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 xml:space="preserve">Задание </w:t>
      </w:r>
      <w:r>
        <w:rPr>
          <w:rFonts w:ascii="Times New Roman" w:hAnsi="Times New Roman" w:cs="Times New Roman"/>
          <w:b/>
          <w:sz w:val="30"/>
          <w:szCs w:val="30"/>
          <w:u w:val="single"/>
        </w:rPr>
        <w:t>3</w:t>
      </w:r>
    </w:p>
    <w:p w:rsidR="007D41AC" w:rsidRPr="00AA13DB" w:rsidRDefault="007D41AC" w:rsidP="007D41AC">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З</w:t>
      </w:r>
      <w:r w:rsidRPr="00AA13DB">
        <w:rPr>
          <w:rFonts w:ascii="Times New Roman" w:hAnsi="Times New Roman" w:cs="Times New Roman"/>
          <w:sz w:val="30"/>
          <w:szCs w:val="30"/>
        </w:rPr>
        <w:t>аполните таблицу 7</w:t>
      </w:r>
      <w:r>
        <w:rPr>
          <w:rFonts w:ascii="Times New Roman" w:hAnsi="Times New Roman" w:cs="Times New Roman"/>
          <w:sz w:val="30"/>
          <w:szCs w:val="30"/>
        </w:rPr>
        <w:t>.2</w:t>
      </w:r>
      <w:r w:rsidRPr="00AA13DB">
        <w:rPr>
          <w:rFonts w:ascii="Times New Roman" w:hAnsi="Times New Roman" w:cs="Times New Roman"/>
          <w:sz w:val="30"/>
          <w:szCs w:val="30"/>
        </w:rPr>
        <w:t>.</w:t>
      </w:r>
    </w:p>
    <w:p w:rsidR="007D41AC" w:rsidRDefault="007D41AC" w:rsidP="007D41AC">
      <w:pPr>
        <w:tabs>
          <w:tab w:val="left" w:pos="3060"/>
          <w:tab w:val="left" w:pos="9213"/>
        </w:tabs>
        <w:spacing w:after="0" w:line="240" w:lineRule="auto"/>
        <w:ind w:right="424" w:firstLine="709"/>
        <w:contextualSpacing/>
        <w:jc w:val="both"/>
        <w:rPr>
          <w:rFonts w:ascii="Times New Roman" w:hAnsi="Times New Roman" w:cs="Times New Roman"/>
          <w:sz w:val="30"/>
          <w:szCs w:val="30"/>
        </w:rPr>
      </w:pPr>
    </w:p>
    <w:p w:rsidR="009F216E" w:rsidRPr="00482C2B" w:rsidRDefault="007D41AC" w:rsidP="007D41AC">
      <w:pPr>
        <w:tabs>
          <w:tab w:val="left" w:pos="3060"/>
          <w:tab w:val="left" w:pos="9213"/>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7.2 </w:t>
      </w:r>
      <w:r w:rsidRPr="00AA13DB">
        <w:rPr>
          <w:rFonts w:ascii="Times New Roman" w:hAnsi="Times New Roman" w:cs="Times New Roman"/>
          <w:sz w:val="30"/>
          <w:szCs w:val="30"/>
        </w:rPr>
        <w:t>–</w:t>
      </w:r>
      <w:r>
        <w:rPr>
          <w:rFonts w:ascii="Times New Roman" w:hAnsi="Times New Roman" w:cs="Times New Roman"/>
          <w:sz w:val="30"/>
          <w:szCs w:val="30"/>
        </w:rPr>
        <w:t xml:space="preserve"> </w:t>
      </w:r>
      <w:r w:rsidRPr="007D41AC">
        <w:rPr>
          <w:rFonts w:ascii="Times New Roman" w:hAnsi="Times New Roman" w:cs="Times New Roman"/>
          <w:sz w:val="30"/>
          <w:szCs w:val="30"/>
        </w:rPr>
        <w:t>Основные источники загрязнения природной среды</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4614"/>
        <w:gridCol w:w="3402"/>
      </w:tblGrid>
      <w:tr w:rsidR="007D41AC" w:rsidRPr="009A38FA" w:rsidTr="003B5154">
        <w:trPr>
          <w:trHeight w:val="601"/>
          <w:tblHeader/>
        </w:trPr>
        <w:tc>
          <w:tcPr>
            <w:tcW w:w="1056" w:type="dxa"/>
          </w:tcPr>
          <w:p w:rsidR="007D41AC" w:rsidRPr="008C3EB6" w:rsidRDefault="007D41AC" w:rsidP="007D41AC">
            <w:pPr>
              <w:jc w:val="center"/>
              <w:rPr>
                <w:rFonts w:ascii="Times New Roman" w:hAnsi="Times New Roman" w:cs="Times New Roman"/>
                <w:b/>
                <w:sz w:val="28"/>
                <w:szCs w:val="28"/>
              </w:rPr>
            </w:pPr>
            <w:r w:rsidRPr="008C3EB6">
              <w:rPr>
                <w:rFonts w:ascii="Times New Roman" w:hAnsi="Times New Roman" w:cs="Times New Roman"/>
                <w:b/>
                <w:sz w:val="28"/>
                <w:szCs w:val="28"/>
              </w:rPr>
              <w:lastRenderedPageBreak/>
              <w:t>№</w:t>
            </w:r>
          </w:p>
        </w:tc>
        <w:tc>
          <w:tcPr>
            <w:tcW w:w="4614" w:type="dxa"/>
          </w:tcPr>
          <w:p w:rsidR="007D41AC" w:rsidRPr="008C3EB6" w:rsidRDefault="007D41AC" w:rsidP="007D41AC">
            <w:pPr>
              <w:jc w:val="center"/>
              <w:rPr>
                <w:rFonts w:ascii="Times New Roman" w:hAnsi="Times New Roman" w:cs="Times New Roman"/>
                <w:b/>
                <w:sz w:val="28"/>
                <w:szCs w:val="28"/>
              </w:rPr>
            </w:pPr>
            <w:r w:rsidRPr="008C3EB6">
              <w:rPr>
                <w:rFonts w:ascii="Times New Roman" w:hAnsi="Times New Roman" w:cs="Times New Roman"/>
                <w:b/>
                <w:sz w:val="28"/>
                <w:szCs w:val="28"/>
              </w:rPr>
              <w:t>Отрасль</w:t>
            </w:r>
          </w:p>
        </w:tc>
        <w:tc>
          <w:tcPr>
            <w:tcW w:w="3402" w:type="dxa"/>
          </w:tcPr>
          <w:p w:rsidR="007D41AC" w:rsidRPr="008C3EB6" w:rsidRDefault="007D41AC" w:rsidP="007D41AC">
            <w:pPr>
              <w:ind w:left="30"/>
              <w:jc w:val="center"/>
              <w:rPr>
                <w:rFonts w:ascii="Times New Roman" w:hAnsi="Times New Roman" w:cs="Times New Roman"/>
                <w:b/>
                <w:sz w:val="28"/>
                <w:szCs w:val="28"/>
              </w:rPr>
            </w:pPr>
            <w:r w:rsidRPr="008C3EB6">
              <w:rPr>
                <w:rFonts w:ascii="Times New Roman" w:hAnsi="Times New Roman" w:cs="Times New Roman"/>
                <w:b/>
                <w:sz w:val="28"/>
                <w:szCs w:val="28"/>
              </w:rPr>
              <w:t>Основные загрязнители биосферы</w:t>
            </w:r>
          </w:p>
        </w:tc>
      </w:tr>
      <w:tr w:rsidR="007D41AC" w:rsidRPr="009A38FA" w:rsidTr="003B5154">
        <w:trPr>
          <w:trHeight w:val="331"/>
        </w:trPr>
        <w:tc>
          <w:tcPr>
            <w:tcW w:w="1056" w:type="dxa"/>
          </w:tcPr>
          <w:p w:rsidR="007D41AC" w:rsidRPr="008C3EB6" w:rsidRDefault="007D41AC" w:rsidP="00A85F23">
            <w:pPr>
              <w:pStyle w:val="a4"/>
              <w:numPr>
                <w:ilvl w:val="0"/>
                <w:numId w:val="20"/>
              </w:numPr>
              <w:ind w:left="20" w:firstLine="0"/>
              <w:rPr>
                <w:rFonts w:ascii="Times New Roman" w:hAnsi="Times New Roman" w:cs="Times New Roman"/>
                <w:sz w:val="28"/>
                <w:szCs w:val="28"/>
              </w:rPr>
            </w:pPr>
          </w:p>
        </w:tc>
        <w:tc>
          <w:tcPr>
            <w:tcW w:w="4614" w:type="dxa"/>
          </w:tcPr>
          <w:p w:rsidR="007D41AC" w:rsidRPr="008C3EB6" w:rsidRDefault="007D41AC" w:rsidP="0012607F">
            <w:pPr>
              <w:rPr>
                <w:rFonts w:ascii="Times New Roman" w:hAnsi="Times New Roman" w:cs="Times New Roman"/>
                <w:sz w:val="28"/>
                <w:szCs w:val="28"/>
              </w:rPr>
            </w:pPr>
            <w:r w:rsidRPr="008C3EB6">
              <w:rPr>
                <w:rFonts w:ascii="Times New Roman" w:hAnsi="Times New Roman" w:cs="Times New Roman"/>
                <w:sz w:val="28"/>
                <w:szCs w:val="28"/>
              </w:rPr>
              <w:t>Энергетика (до 57%)</w:t>
            </w:r>
          </w:p>
        </w:tc>
        <w:tc>
          <w:tcPr>
            <w:tcW w:w="3402" w:type="dxa"/>
          </w:tcPr>
          <w:p w:rsidR="007D41AC" w:rsidRPr="008C3EB6" w:rsidRDefault="007D41AC" w:rsidP="0012607F">
            <w:pPr>
              <w:rPr>
                <w:rFonts w:ascii="Times New Roman" w:hAnsi="Times New Roman" w:cs="Times New Roman"/>
                <w:sz w:val="28"/>
                <w:szCs w:val="28"/>
              </w:rPr>
            </w:pPr>
          </w:p>
        </w:tc>
      </w:tr>
      <w:tr w:rsidR="007D41AC" w:rsidRPr="009A38FA" w:rsidTr="003B5154">
        <w:trPr>
          <w:trHeight w:val="331"/>
        </w:trPr>
        <w:tc>
          <w:tcPr>
            <w:tcW w:w="1056" w:type="dxa"/>
          </w:tcPr>
          <w:p w:rsidR="007D41AC" w:rsidRPr="008C3EB6" w:rsidRDefault="007D41AC" w:rsidP="00A85F23">
            <w:pPr>
              <w:pStyle w:val="a4"/>
              <w:numPr>
                <w:ilvl w:val="0"/>
                <w:numId w:val="20"/>
              </w:numPr>
              <w:ind w:left="20" w:firstLine="0"/>
              <w:jc w:val="center"/>
              <w:rPr>
                <w:rFonts w:ascii="Times New Roman" w:hAnsi="Times New Roman" w:cs="Times New Roman"/>
                <w:sz w:val="28"/>
                <w:szCs w:val="28"/>
              </w:rPr>
            </w:pPr>
          </w:p>
        </w:tc>
        <w:tc>
          <w:tcPr>
            <w:tcW w:w="4614" w:type="dxa"/>
          </w:tcPr>
          <w:p w:rsidR="007D41AC" w:rsidRPr="008C3EB6" w:rsidRDefault="007D41AC" w:rsidP="0012607F">
            <w:pPr>
              <w:rPr>
                <w:rFonts w:ascii="Times New Roman" w:hAnsi="Times New Roman" w:cs="Times New Roman"/>
                <w:sz w:val="28"/>
                <w:szCs w:val="28"/>
              </w:rPr>
            </w:pPr>
            <w:r w:rsidRPr="008C3EB6">
              <w:rPr>
                <w:rFonts w:ascii="Times New Roman" w:hAnsi="Times New Roman" w:cs="Times New Roman"/>
                <w:sz w:val="28"/>
                <w:szCs w:val="28"/>
              </w:rPr>
              <w:t>Металлургия, в частности гальван</w:t>
            </w:r>
            <w:r w:rsidRPr="008C3EB6">
              <w:rPr>
                <w:rFonts w:ascii="Times New Roman" w:hAnsi="Times New Roman" w:cs="Times New Roman"/>
                <w:sz w:val="28"/>
                <w:szCs w:val="28"/>
              </w:rPr>
              <w:t>о</w:t>
            </w:r>
            <w:r w:rsidRPr="008C3EB6">
              <w:rPr>
                <w:rFonts w:ascii="Times New Roman" w:hAnsi="Times New Roman" w:cs="Times New Roman"/>
                <w:sz w:val="28"/>
                <w:szCs w:val="28"/>
              </w:rPr>
              <w:t>техника</w:t>
            </w:r>
          </w:p>
        </w:tc>
        <w:tc>
          <w:tcPr>
            <w:tcW w:w="3402" w:type="dxa"/>
          </w:tcPr>
          <w:p w:rsidR="007D41AC" w:rsidRPr="008C3EB6" w:rsidRDefault="007D41AC" w:rsidP="0012607F">
            <w:pPr>
              <w:rPr>
                <w:rFonts w:ascii="Times New Roman" w:hAnsi="Times New Roman" w:cs="Times New Roman"/>
                <w:sz w:val="28"/>
                <w:szCs w:val="28"/>
              </w:rPr>
            </w:pPr>
          </w:p>
        </w:tc>
      </w:tr>
      <w:tr w:rsidR="007D41AC" w:rsidRPr="009A38FA" w:rsidTr="003B5154">
        <w:trPr>
          <w:trHeight w:val="347"/>
        </w:trPr>
        <w:tc>
          <w:tcPr>
            <w:tcW w:w="1056" w:type="dxa"/>
          </w:tcPr>
          <w:p w:rsidR="007D41AC" w:rsidRPr="008C3EB6" w:rsidRDefault="007D41AC" w:rsidP="00A85F23">
            <w:pPr>
              <w:pStyle w:val="a4"/>
              <w:numPr>
                <w:ilvl w:val="0"/>
                <w:numId w:val="20"/>
              </w:numPr>
              <w:ind w:left="20" w:firstLine="0"/>
              <w:jc w:val="center"/>
              <w:rPr>
                <w:rFonts w:ascii="Times New Roman" w:hAnsi="Times New Roman" w:cs="Times New Roman"/>
                <w:sz w:val="28"/>
                <w:szCs w:val="28"/>
              </w:rPr>
            </w:pPr>
          </w:p>
        </w:tc>
        <w:tc>
          <w:tcPr>
            <w:tcW w:w="4614" w:type="dxa"/>
          </w:tcPr>
          <w:p w:rsidR="007D41AC" w:rsidRPr="008C3EB6" w:rsidRDefault="007D41AC" w:rsidP="0012607F">
            <w:pPr>
              <w:rPr>
                <w:rFonts w:ascii="Times New Roman" w:hAnsi="Times New Roman" w:cs="Times New Roman"/>
                <w:sz w:val="28"/>
                <w:szCs w:val="28"/>
              </w:rPr>
            </w:pPr>
            <w:r w:rsidRPr="008C3EB6">
              <w:rPr>
                <w:rFonts w:ascii="Times New Roman" w:hAnsi="Times New Roman" w:cs="Times New Roman"/>
                <w:sz w:val="28"/>
                <w:szCs w:val="28"/>
              </w:rPr>
              <w:t>Транспорт, в частности автом</w:t>
            </w:r>
            <w:r w:rsidRPr="008C3EB6">
              <w:rPr>
                <w:rFonts w:ascii="Times New Roman" w:hAnsi="Times New Roman" w:cs="Times New Roman"/>
                <w:sz w:val="28"/>
                <w:szCs w:val="28"/>
              </w:rPr>
              <w:t>о</w:t>
            </w:r>
            <w:r w:rsidRPr="008C3EB6">
              <w:rPr>
                <w:rFonts w:ascii="Times New Roman" w:hAnsi="Times New Roman" w:cs="Times New Roman"/>
                <w:sz w:val="28"/>
                <w:szCs w:val="28"/>
              </w:rPr>
              <w:t>бильный</w:t>
            </w:r>
          </w:p>
        </w:tc>
        <w:tc>
          <w:tcPr>
            <w:tcW w:w="3402" w:type="dxa"/>
          </w:tcPr>
          <w:p w:rsidR="007D41AC" w:rsidRPr="008C3EB6" w:rsidRDefault="007D41AC" w:rsidP="0012607F">
            <w:pPr>
              <w:rPr>
                <w:rFonts w:ascii="Times New Roman" w:hAnsi="Times New Roman" w:cs="Times New Roman"/>
                <w:sz w:val="28"/>
                <w:szCs w:val="28"/>
              </w:rPr>
            </w:pPr>
          </w:p>
        </w:tc>
      </w:tr>
      <w:tr w:rsidR="007D41AC" w:rsidRPr="009A38FA" w:rsidTr="003B5154">
        <w:trPr>
          <w:trHeight w:val="331"/>
        </w:trPr>
        <w:tc>
          <w:tcPr>
            <w:tcW w:w="1056" w:type="dxa"/>
          </w:tcPr>
          <w:p w:rsidR="007D41AC" w:rsidRPr="008C3EB6" w:rsidRDefault="007D41AC" w:rsidP="00A85F23">
            <w:pPr>
              <w:pStyle w:val="a4"/>
              <w:numPr>
                <w:ilvl w:val="0"/>
                <w:numId w:val="20"/>
              </w:numPr>
              <w:ind w:left="20" w:firstLine="0"/>
              <w:jc w:val="center"/>
              <w:rPr>
                <w:rFonts w:ascii="Times New Roman" w:hAnsi="Times New Roman" w:cs="Times New Roman"/>
                <w:sz w:val="28"/>
                <w:szCs w:val="28"/>
              </w:rPr>
            </w:pPr>
          </w:p>
        </w:tc>
        <w:tc>
          <w:tcPr>
            <w:tcW w:w="4614" w:type="dxa"/>
          </w:tcPr>
          <w:p w:rsidR="007D41AC" w:rsidRPr="008C3EB6" w:rsidRDefault="007D41AC" w:rsidP="0012607F">
            <w:pPr>
              <w:rPr>
                <w:rFonts w:ascii="Times New Roman" w:hAnsi="Times New Roman" w:cs="Times New Roman"/>
                <w:sz w:val="28"/>
                <w:szCs w:val="28"/>
              </w:rPr>
            </w:pPr>
            <w:r w:rsidRPr="008C3EB6">
              <w:rPr>
                <w:rFonts w:ascii="Times New Roman" w:hAnsi="Times New Roman" w:cs="Times New Roman"/>
                <w:sz w:val="28"/>
                <w:szCs w:val="28"/>
              </w:rPr>
              <w:t>Угле- и нефтепереработка</w:t>
            </w:r>
          </w:p>
        </w:tc>
        <w:tc>
          <w:tcPr>
            <w:tcW w:w="3402" w:type="dxa"/>
          </w:tcPr>
          <w:p w:rsidR="007D41AC" w:rsidRPr="008C3EB6" w:rsidRDefault="007D41AC" w:rsidP="0012607F">
            <w:pPr>
              <w:rPr>
                <w:rFonts w:ascii="Times New Roman" w:hAnsi="Times New Roman" w:cs="Times New Roman"/>
                <w:sz w:val="28"/>
                <w:szCs w:val="28"/>
              </w:rPr>
            </w:pPr>
          </w:p>
        </w:tc>
      </w:tr>
      <w:tr w:rsidR="007D41AC" w:rsidRPr="009A38FA" w:rsidTr="003B5154">
        <w:trPr>
          <w:trHeight w:val="315"/>
        </w:trPr>
        <w:tc>
          <w:tcPr>
            <w:tcW w:w="1056" w:type="dxa"/>
          </w:tcPr>
          <w:p w:rsidR="007D41AC" w:rsidRPr="008C3EB6" w:rsidRDefault="007D41AC" w:rsidP="00A85F23">
            <w:pPr>
              <w:pStyle w:val="a4"/>
              <w:numPr>
                <w:ilvl w:val="0"/>
                <w:numId w:val="20"/>
              </w:numPr>
              <w:ind w:left="20" w:firstLine="0"/>
              <w:jc w:val="center"/>
              <w:rPr>
                <w:rFonts w:ascii="Times New Roman" w:hAnsi="Times New Roman" w:cs="Times New Roman"/>
                <w:sz w:val="28"/>
                <w:szCs w:val="28"/>
              </w:rPr>
            </w:pPr>
          </w:p>
        </w:tc>
        <w:tc>
          <w:tcPr>
            <w:tcW w:w="4614" w:type="dxa"/>
          </w:tcPr>
          <w:p w:rsidR="007D41AC" w:rsidRPr="008C3EB6" w:rsidRDefault="007D41AC" w:rsidP="0012607F">
            <w:pPr>
              <w:rPr>
                <w:rFonts w:ascii="Times New Roman" w:hAnsi="Times New Roman" w:cs="Times New Roman"/>
                <w:sz w:val="28"/>
                <w:szCs w:val="28"/>
              </w:rPr>
            </w:pPr>
            <w:r w:rsidRPr="008C3EB6">
              <w:rPr>
                <w:rFonts w:ascii="Times New Roman" w:hAnsi="Times New Roman" w:cs="Times New Roman"/>
                <w:sz w:val="28"/>
                <w:szCs w:val="28"/>
              </w:rPr>
              <w:t>Сельское хозяйство</w:t>
            </w:r>
          </w:p>
        </w:tc>
        <w:tc>
          <w:tcPr>
            <w:tcW w:w="3402" w:type="dxa"/>
          </w:tcPr>
          <w:p w:rsidR="007D41AC" w:rsidRPr="008C3EB6" w:rsidRDefault="007D41AC" w:rsidP="0012607F">
            <w:pPr>
              <w:rPr>
                <w:rFonts w:ascii="Times New Roman" w:hAnsi="Times New Roman" w:cs="Times New Roman"/>
                <w:sz w:val="28"/>
                <w:szCs w:val="28"/>
              </w:rPr>
            </w:pPr>
          </w:p>
        </w:tc>
      </w:tr>
    </w:tbl>
    <w:p w:rsidR="009F216E" w:rsidRPr="00482C2B" w:rsidRDefault="009F216E" w:rsidP="00482C2B">
      <w:pPr>
        <w:tabs>
          <w:tab w:val="left" w:pos="3060"/>
        </w:tabs>
        <w:spacing w:after="0" w:line="240" w:lineRule="auto"/>
        <w:ind w:right="424" w:firstLine="709"/>
        <w:contextualSpacing/>
        <w:jc w:val="both"/>
        <w:rPr>
          <w:rFonts w:ascii="Times New Roman" w:hAnsi="Times New Roman" w:cs="Times New Roman"/>
          <w:sz w:val="30"/>
          <w:szCs w:val="30"/>
        </w:rPr>
      </w:pPr>
    </w:p>
    <w:p w:rsidR="00864899" w:rsidRPr="00461AA0" w:rsidRDefault="00864899" w:rsidP="00864899">
      <w:pPr>
        <w:tabs>
          <w:tab w:val="left" w:pos="3060"/>
        </w:tabs>
        <w:spacing w:after="0" w:line="240" w:lineRule="auto"/>
        <w:ind w:right="424" w:firstLine="709"/>
        <w:contextualSpacing/>
        <w:jc w:val="center"/>
        <w:rPr>
          <w:rFonts w:ascii="Times New Roman" w:hAnsi="Times New Roman" w:cs="Times New Roman"/>
          <w:b/>
          <w:sz w:val="30"/>
          <w:szCs w:val="30"/>
        </w:rPr>
      </w:pPr>
      <w:r w:rsidRPr="00461AA0">
        <w:rPr>
          <w:rFonts w:ascii="Times New Roman" w:hAnsi="Times New Roman" w:cs="Times New Roman"/>
          <w:b/>
          <w:sz w:val="30"/>
          <w:szCs w:val="30"/>
        </w:rPr>
        <w:t>ВОПРОСЫ ДЛЯ БЕСЕДЫ</w:t>
      </w:r>
    </w:p>
    <w:p w:rsidR="00EA75B9" w:rsidRDefault="00EA75B9" w:rsidP="00A85F23">
      <w:pPr>
        <w:pStyle w:val="a4"/>
        <w:numPr>
          <w:ilvl w:val="0"/>
          <w:numId w:val="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Что такое загрязнение?</w:t>
      </w:r>
    </w:p>
    <w:p w:rsidR="00EA75B9" w:rsidRDefault="00EA75B9" w:rsidP="00A85F23">
      <w:pPr>
        <w:pStyle w:val="a4"/>
        <w:numPr>
          <w:ilvl w:val="0"/>
          <w:numId w:val="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Что является объектами и жертвами загрязнения?</w:t>
      </w:r>
    </w:p>
    <w:p w:rsidR="00EA75B9" w:rsidRDefault="00EA75B9" w:rsidP="00A85F23">
      <w:pPr>
        <w:pStyle w:val="a4"/>
        <w:numPr>
          <w:ilvl w:val="0"/>
          <w:numId w:val="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источники загрязнения.</w:t>
      </w:r>
    </w:p>
    <w:p w:rsidR="00EA75B9" w:rsidRDefault="00EA75B9" w:rsidP="00A85F23">
      <w:pPr>
        <w:pStyle w:val="a4"/>
        <w:numPr>
          <w:ilvl w:val="0"/>
          <w:numId w:val="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Понятие об ингредиентах загрязнения.</w:t>
      </w:r>
    </w:p>
    <w:p w:rsidR="00EA75B9" w:rsidRDefault="00EA75B9" w:rsidP="00A85F23">
      <w:pPr>
        <w:pStyle w:val="a4"/>
        <w:numPr>
          <w:ilvl w:val="0"/>
          <w:numId w:val="4"/>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Перечислите виды воздействия загрязнителей на живое вещество.</w:t>
      </w:r>
    </w:p>
    <w:p w:rsidR="009F216E" w:rsidRDefault="009F216E" w:rsidP="009F216E">
      <w:pPr>
        <w:spacing w:after="0" w:line="240" w:lineRule="auto"/>
        <w:ind w:right="424" w:firstLine="709"/>
        <w:jc w:val="both"/>
        <w:rPr>
          <w:rFonts w:ascii="Times New Roman" w:hAnsi="Times New Roman" w:cs="Times New Roman"/>
          <w:sz w:val="30"/>
          <w:szCs w:val="30"/>
        </w:rPr>
      </w:pPr>
    </w:p>
    <w:p w:rsidR="007D41AC" w:rsidRDefault="005A48F1" w:rsidP="005A48F1">
      <w:pPr>
        <w:spacing w:after="0" w:line="240" w:lineRule="auto"/>
        <w:ind w:right="424"/>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w:t>
      </w:r>
      <w:r w:rsidR="00555FF3">
        <w:rPr>
          <w:rFonts w:ascii="Times New Roman" w:hAnsi="Times New Roman" w:cs="Times New Roman"/>
          <w:b/>
          <w:sz w:val="32"/>
          <w:szCs w:val="30"/>
          <w:u w:val="single"/>
        </w:rPr>
        <w:t>6</w:t>
      </w:r>
      <w:r>
        <w:rPr>
          <w:rFonts w:ascii="Times New Roman" w:hAnsi="Times New Roman" w:cs="Times New Roman"/>
          <w:b/>
          <w:sz w:val="32"/>
          <w:szCs w:val="30"/>
          <w:u w:val="single"/>
        </w:rPr>
        <w:t xml:space="preserve">. </w:t>
      </w:r>
      <w:r w:rsidRPr="005A48F1">
        <w:rPr>
          <w:rFonts w:ascii="Times New Roman" w:hAnsi="Times New Roman" w:cs="Times New Roman"/>
          <w:b/>
          <w:sz w:val="32"/>
          <w:szCs w:val="30"/>
          <w:u w:val="single"/>
        </w:rPr>
        <w:t xml:space="preserve">ОСНОВЫ ОЦЕНКИ ТЕХНОГЕННЫХ </w:t>
      </w:r>
    </w:p>
    <w:p w:rsidR="007D41AC" w:rsidRDefault="005A48F1" w:rsidP="005A48F1">
      <w:pPr>
        <w:spacing w:after="0" w:line="240" w:lineRule="auto"/>
        <w:ind w:right="424"/>
        <w:jc w:val="center"/>
        <w:rPr>
          <w:rFonts w:ascii="Times New Roman" w:hAnsi="Times New Roman" w:cs="Times New Roman"/>
          <w:b/>
          <w:sz w:val="32"/>
          <w:szCs w:val="30"/>
          <w:u w:val="single"/>
        </w:rPr>
      </w:pPr>
      <w:r w:rsidRPr="005A48F1">
        <w:rPr>
          <w:rFonts w:ascii="Times New Roman" w:hAnsi="Times New Roman" w:cs="Times New Roman"/>
          <w:b/>
          <w:sz w:val="32"/>
          <w:szCs w:val="30"/>
          <w:u w:val="single"/>
        </w:rPr>
        <w:t xml:space="preserve">ВОЗДЕЙСТВИЙ НА ОКРУЖАЮЩУЮ СРЕДУ И </w:t>
      </w:r>
    </w:p>
    <w:p w:rsidR="009F216E" w:rsidRPr="005A48F1" w:rsidRDefault="005A48F1" w:rsidP="005A48F1">
      <w:pPr>
        <w:spacing w:after="0" w:line="240" w:lineRule="auto"/>
        <w:ind w:right="424"/>
        <w:jc w:val="center"/>
        <w:rPr>
          <w:rFonts w:ascii="Times New Roman" w:hAnsi="Times New Roman" w:cs="Times New Roman"/>
          <w:b/>
          <w:sz w:val="32"/>
          <w:szCs w:val="30"/>
          <w:u w:val="single"/>
        </w:rPr>
      </w:pPr>
      <w:r w:rsidRPr="005A48F1">
        <w:rPr>
          <w:rFonts w:ascii="Times New Roman" w:hAnsi="Times New Roman" w:cs="Times New Roman"/>
          <w:b/>
          <w:sz w:val="32"/>
          <w:szCs w:val="30"/>
          <w:u w:val="single"/>
        </w:rPr>
        <w:t>ЭКОЛОГИЧЕСКОГО РИСКА</w:t>
      </w:r>
    </w:p>
    <w:p w:rsidR="002756F6" w:rsidRDefault="002756F6" w:rsidP="009F216E">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p>
    <w:p w:rsidR="009F216E" w:rsidRPr="00E540D4" w:rsidRDefault="009F216E" w:rsidP="005A48F1">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8</w:t>
      </w:r>
    </w:p>
    <w:p w:rsidR="009F216E" w:rsidRDefault="005A48F1" w:rsidP="005A48F1">
      <w:pPr>
        <w:spacing w:after="0" w:line="240" w:lineRule="auto"/>
        <w:ind w:right="424"/>
        <w:contextualSpacing/>
        <w:jc w:val="center"/>
        <w:rPr>
          <w:rFonts w:ascii="Times New Roman" w:hAnsi="Times New Roman" w:cs="Times New Roman"/>
          <w:b/>
          <w:sz w:val="32"/>
          <w:szCs w:val="30"/>
        </w:rPr>
      </w:pPr>
      <w:r>
        <w:rPr>
          <w:rFonts w:ascii="Times New Roman" w:hAnsi="Times New Roman" w:cs="Times New Roman"/>
          <w:b/>
          <w:sz w:val="32"/>
          <w:szCs w:val="30"/>
        </w:rPr>
        <w:t>НОРМИРОВАНИЕ ОБРАЗОВАНИЯ ОТХОДОВ</w:t>
      </w:r>
    </w:p>
    <w:p w:rsidR="009F216E" w:rsidRPr="00E540D4" w:rsidRDefault="009F216E" w:rsidP="009F216E">
      <w:pPr>
        <w:spacing w:after="0" w:line="240" w:lineRule="auto"/>
        <w:ind w:right="424" w:firstLine="709"/>
        <w:contextualSpacing/>
        <w:jc w:val="center"/>
        <w:rPr>
          <w:rFonts w:ascii="Times New Roman" w:hAnsi="Times New Roman" w:cs="Times New Roman"/>
          <w:sz w:val="30"/>
          <w:szCs w:val="30"/>
        </w:rPr>
      </w:pPr>
    </w:p>
    <w:p w:rsidR="009F216E" w:rsidRPr="00E540D4" w:rsidRDefault="009F216E" w:rsidP="009F216E">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5A48F1" w:rsidRPr="00E540D4">
        <w:rPr>
          <w:rFonts w:ascii="Times New Roman" w:hAnsi="Times New Roman" w:cs="Times New Roman"/>
          <w:spacing w:val="6"/>
          <w:sz w:val="30"/>
          <w:szCs w:val="30"/>
        </w:rPr>
        <w:t>научиться проводить расчет нормативов обр</w:t>
      </w:r>
      <w:r w:rsidR="005A48F1" w:rsidRPr="00E540D4">
        <w:rPr>
          <w:rFonts w:ascii="Times New Roman" w:hAnsi="Times New Roman" w:cs="Times New Roman"/>
          <w:spacing w:val="6"/>
          <w:sz w:val="30"/>
          <w:szCs w:val="30"/>
        </w:rPr>
        <w:t>а</w:t>
      </w:r>
      <w:r w:rsidR="005A48F1" w:rsidRPr="00E540D4">
        <w:rPr>
          <w:rFonts w:ascii="Times New Roman" w:hAnsi="Times New Roman" w:cs="Times New Roman"/>
          <w:spacing w:val="6"/>
          <w:sz w:val="30"/>
          <w:szCs w:val="30"/>
        </w:rPr>
        <w:t>зования отходов производства и потребления на предприятиях.</w:t>
      </w:r>
    </w:p>
    <w:p w:rsidR="009F216E" w:rsidRDefault="009F216E" w:rsidP="009F216E">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5A48F1" w:rsidRPr="00E540D4" w:rsidRDefault="005A48F1" w:rsidP="005A48F1">
      <w:pPr>
        <w:tabs>
          <w:tab w:val="num" w:pos="284"/>
        </w:tabs>
        <w:spacing w:after="0" w:line="240" w:lineRule="auto"/>
        <w:ind w:right="423" w:firstLine="709"/>
        <w:contextualSpacing/>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При определении нормативов образования отходо</w:t>
      </w:r>
      <w:r>
        <w:rPr>
          <w:rFonts w:ascii="Times New Roman" w:eastAsia="Times New Roman" w:hAnsi="Times New Roman" w:cs="Times New Roman"/>
          <w:sz w:val="30"/>
          <w:szCs w:val="30"/>
        </w:rPr>
        <w:t>в применяются следующие методы:</w:t>
      </w:r>
    </w:p>
    <w:p w:rsidR="005A48F1" w:rsidRPr="00E540D4" w:rsidRDefault="005A48F1" w:rsidP="00A85F23">
      <w:pPr>
        <w:pStyle w:val="a4"/>
        <w:numPr>
          <w:ilvl w:val="0"/>
          <w:numId w:val="13"/>
        </w:numPr>
        <w:tabs>
          <w:tab w:val="num" w:pos="993"/>
        </w:tabs>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метод расчета по</w:t>
      </w:r>
      <w:r>
        <w:rPr>
          <w:rFonts w:ascii="Times New Roman" w:eastAsia="Times New Roman" w:hAnsi="Times New Roman" w:cs="Times New Roman"/>
          <w:sz w:val="30"/>
          <w:szCs w:val="30"/>
        </w:rPr>
        <w:t xml:space="preserve"> материально-сырьевому балансу;</w:t>
      </w:r>
    </w:p>
    <w:p w:rsidR="005A48F1" w:rsidRPr="00E540D4" w:rsidRDefault="005A48F1" w:rsidP="00A85F23">
      <w:pPr>
        <w:pStyle w:val="a4"/>
        <w:numPr>
          <w:ilvl w:val="0"/>
          <w:numId w:val="13"/>
        </w:numPr>
        <w:tabs>
          <w:tab w:val="num" w:pos="993"/>
        </w:tabs>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 xml:space="preserve">метод расчета по удельным отраслевым </w:t>
      </w:r>
      <w:r>
        <w:rPr>
          <w:rFonts w:ascii="Times New Roman" w:eastAsia="Times New Roman" w:hAnsi="Times New Roman" w:cs="Times New Roman"/>
          <w:sz w:val="30"/>
          <w:szCs w:val="30"/>
        </w:rPr>
        <w:t>нормативам образов</w:t>
      </w:r>
      <w:r>
        <w:rPr>
          <w:rFonts w:ascii="Times New Roman" w:eastAsia="Times New Roman" w:hAnsi="Times New Roman" w:cs="Times New Roman"/>
          <w:sz w:val="30"/>
          <w:szCs w:val="30"/>
        </w:rPr>
        <w:t>а</w:t>
      </w:r>
      <w:r>
        <w:rPr>
          <w:rFonts w:ascii="Times New Roman" w:eastAsia="Times New Roman" w:hAnsi="Times New Roman" w:cs="Times New Roman"/>
          <w:sz w:val="30"/>
          <w:szCs w:val="30"/>
        </w:rPr>
        <w:t>ния отходов.</w:t>
      </w:r>
    </w:p>
    <w:p w:rsidR="005A48F1" w:rsidRPr="00E540D4" w:rsidRDefault="005A48F1" w:rsidP="005A48F1">
      <w:pPr>
        <w:spacing w:after="0" w:line="240" w:lineRule="auto"/>
        <w:ind w:right="423" w:firstLine="708"/>
        <w:contextualSpacing/>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Для определения объемов образования отходов в общем виде н</w:t>
      </w:r>
      <w:r w:rsidRPr="00E540D4">
        <w:rPr>
          <w:rFonts w:ascii="Times New Roman" w:eastAsia="Times New Roman" w:hAnsi="Times New Roman" w:cs="Times New Roman"/>
          <w:sz w:val="30"/>
          <w:szCs w:val="30"/>
        </w:rPr>
        <w:t>е</w:t>
      </w:r>
      <w:r>
        <w:rPr>
          <w:rFonts w:ascii="Times New Roman" w:eastAsia="Times New Roman" w:hAnsi="Times New Roman" w:cs="Times New Roman"/>
          <w:sz w:val="30"/>
          <w:szCs w:val="30"/>
        </w:rPr>
        <w:t>обходимо:</w:t>
      </w:r>
    </w:p>
    <w:p w:rsidR="005A48F1" w:rsidRPr="00E540D4" w:rsidRDefault="005A48F1" w:rsidP="00A85F23">
      <w:pPr>
        <w:pStyle w:val="a4"/>
        <w:numPr>
          <w:ilvl w:val="0"/>
          <w:numId w:val="14"/>
        </w:numPr>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 xml:space="preserve">выявить </w:t>
      </w:r>
      <w:r>
        <w:rPr>
          <w:rFonts w:ascii="Times New Roman" w:eastAsia="Times New Roman" w:hAnsi="Times New Roman" w:cs="Times New Roman"/>
          <w:sz w:val="30"/>
          <w:szCs w:val="30"/>
        </w:rPr>
        <w:t>источники образования отходов;</w:t>
      </w:r>
    </w:p>
    <w:p w:rsidR="005A48F1" w:rsidRPr="00E540D4" w:rsidRDefault="005A48F1" w:rsidP="00A85F23">
      <w:pPr>
        <w:pStyle w:val="a4"/>
        <w:numPr>
          <w:ilvl w:val="0"/>
          <w:numId w:val="14"/>
        </w:numPr>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изучить ном</w:t>
      </w:r>
      <w:r>
        <w:rPr>
          <w:rFonts w:ascii="Times New Roman" w:eastAsia="Times New Roman" w:hAnsi="Times New Roman" w:cs="Times New Roman"/>
          <w:sz w:val="30"/>
          <w:szCs w:val="30"/>
        </w:rPr>
        <w:t>енклатуру образующихся отходов;</w:t>
      </w:r>
    </w:p>
    <w:p w:rsidR="005A48F1" w:rsidRPr="00E540D4" w:rsidRDefault="005A48F1" w:rsidP="00A85F23">
      <w:pPr>
        <w:pStyle w:val="a4"/>
        <w:numPr>
          <w:ilvl w:val="0"/>
          <w:numId w:val="14"/>
        </w:numPr>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lastRenderedPageBreak/>
        <w:t>изучить отчетные данные за ряд лет об объемах образования отходов либо ма</w:t>
      </w:r>
      <w:r>
        <w:rPr>
          <w:rFonts w:ascii="Times New Roman" w:eastAsia="Times New Roman" w:hAnsi="Times New Roman" w:cs="Times New Roman"/>
          <w:sz w:val="30"/>
          <w:szCs w:val="30"/>
        </w:rPr>
        <w:t>териальный баланс производства;</w:t>
      </w:r>
    </w:p>
    <w:p w:rsidR="005A48F1" w:rsidRPr="00E540D4" w:rsidRDefault="005A48F1" w:rsidP="00A85F23">
      <w:pPr>
        <w:pStyle w:val="a4"/>
        <w:numPr>
          <w:ilvl w:val="0"/>
          <w:numId w:val="14"/>
        </w:numPr>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определить (если это возможно) значения уд</w:t>
      </w:r>
      <w:r>
        <w:rPr>
          <w:rFonts w:ascii="Times New Roman" w:eastAsia="Times New Roman" w:hAnsi="Times New Roman" w:cs="Times New Roman"/>
          <w:sz w:val="30"/>
          <w:szCs w:val="30"/>
        </w:rPr>
        <w:t>ельных показат</w:t>
      </w:r>
      <w:r>
        <w:rPr>
          <w:rFonts w:ascii="Times New Roman" w:eastAsia="Times New Roman" w:hAnsi="Times New Roman" w:cs="Times New Roman"/>
          <w:sz w:val="30"/>
          <w:szCs w:val="30"/>
        </w:rPr>
        <w:t>е</w:t>
      </w:r>
      <w:r>
        <w:rPr>
          <w:rFonts w:ascii="Times New Roman" w:eastAsia="Times New Roman" w:hAnsi="Times New Roman" w:cs="Times New Roman"/>
          <w:sz w:val="30"/>
          <w:szCs w:val="30"/>
        </w:rPr>
        <w:t xml:space="preserve">лей образования </w:t>
      </w:r>
      <w:r w:rsidRPr="00E540D4">
        <w:rPr>
          <w:rFonts w:ascii="Times New Roman" w:eastAsia="Times New Roman" w:hAnsi="Times New Roman" w:cs="Times New Roman"/>
          <w:sz w:val="30"/>
          <w:szCs w:val="30"/>
        </w:rPr>
        <w:t>отходов, наиболее характерных для вида пр</w:t>
      </w:r>
      <w:r w:rsidRPr="00E540D4">
        <w:rPr>
          <w:rFonts w:ascii="Times New Roman" w:eastAsia="Times New Roman" w:hAnsi="Times New Roman" w:cs="Times New Roman"/>
          <w:sz w:val="30"/>
          <w:szCs w:val="30"/>
        </w:rPr>
        <w:t>о</w:t>
      </w:r>
      <w:r w:rsidRPr="00E540D4">
        <w:rPr>
          <w:rFonts w:ascii="Times New Roman" w:eastAsia="Times New Roman" w:hAnsi="Times New Roman" w:cs="Times New Roman"/>
          <w:sz w:val="30"/>
          <w:szCs w:val="30"/>
        </w:rPr>
        <w:t>изводств с учетом применяемых технологий (во многих случ</w:t>
      </w:r>
      <w:r w:rsidRPr="00E540D4">
        <w:rPr>
          <w:rFonts w:ascii="Times New Roman" w:eastAsia="Times New Roman" w:hAnsi="Times New Roman" w:cs="Times New Roman"/>
          <w:sz w:val="30"/>
          <w:szCs w:val="30"/>
        </w:rPr>
        <w:t>а</w:t>
      </w:r>
      <w:r w:rsidRPr="00E540D4">
        <w:rPr>
          <w:rFonts w:ascii="Times New Roman" w:eastAsia="Times New Roman" w:hAnsi="Times New Roman" w:cs="Times New Roman"/>
          <w:sz w:val="30"/>
          <w:szCs w:val="30"/>
        </w:rPr>
        <w:t>ях целесообразно</w:t>
      </w:r>
      <w:r>
        <w:rPr>
          <w:rFonts w:ascii="Times New Roman" w:eastAsia="Times New Roman" w:hAnsi="Times New Roman" w:cs="Times New Roman"/>
          <w:sz w:val="30"/>
          <w:szCs w:val="30"/>
        </w:rPr>
        <w:t xml:space="preserve"> принятие «коридора» значений);</w:t>
      </w:r>
    </w:p>
    <w:p w:rsidR="005A48F1" w:rsidRPr="00E540D4" w:rsidRDefault="005A48F1" w:rsidP="00A85F23">
      <w:pPr>
        <w:pStyle w:val="a4"/>
        <w:numPr>
          <w:ilvl w:val="0"/>
          <w:numId w:val="14"/>
        </w:numPr>
        <w:spacing w:after="0" w:line="240" w:lineRule="auto"/>
        <w:ind w:left="993" w:right="423" w:hanging="284"/>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рассчитать объемы образования отходов на основании име</w:t>
      </w:r>
      <w:r w:rsidRPr="00E540D4">
        <w:rPr>
          <w:rFonts w:ascii="Times New Roman" w:eastAsia="Times New Roman" w:hAnsi="Times New Roman" w:cs="Times New Roman"/>
          <w:sz w:val="30"/>
          <w:szCs w:val="30"/>
        </w:rPr>
        <w:t>ю</w:t>
      </w:r>
      <w:r w:rsidRPr="00E540D4">
        <w:rPr>
          <w:rFonts w:ascii="Times New Roman" w:eastAsia="Times New Roman" w:hAnsi="Times New Roman" w:cs="Times New Roman"/>
          <w:sz w:val="30"/>
          <w:szCs w:val="30"/>
        </w:rPr>
        <w:t>щихся формул и справочных данны</w:t>
      </w:r>
      <w:r>
        <w:rPr>
          <w:rFonts w:ascii="Times New Roman" w:eastAsia="Times New Roman" w:hAnsi="Times New Roman" w:cs="Times New Roman"/>
          <w:sz w:val="30"/>
          <w:szCs w:val="30"/>
        </w:rPr>
        <w:t>х по входящим в них пар</w:t>
      </w:r>
      <w:r>
        <w:rPr>
          <w:rFonts w:ascii="Times New Roman" w:eastAsia="Times New Roman" w:hAnsi="Times New Roman" w:cs="Times New Roman"/>
          <w:sz w:val="30"/>
          <w:szCs w:val="30"/>
        </w:rPr>
        <w:t>а</w:t>
      </w:r>
      <w:r>
        <w:rPr>
          <w:rFonts w:ascii="Times New Roman" w:eastAsia="Times New Roman" w:hAnsi="Times New Roman" w:cs="Times New Roman"/>
          <w:sz w:val="30"/>
          <w:szCs w:val="30"/>
        </w:rPr>
        <w:t>метрам.</w:t>
      </w:r>
    </w:p>
    <w:p w:rsidR="005A48F1" w:rsidRPr="00E540D4" w:rsidRDefault="005A48F1" w:rsidP="005A48F1">
      <w:pPr>
        <w:spacing w:after="0" w:line="240" w:lineRule="auto"/>
        <w:ind w:right="423" w:firstLine="709"/>
        <w:contextualSpacing/>
        <w:jc w:val="both"/>
        <w:rPr>
          <w:rFonts w:ascii="Times New Roman" w:eastAsia="Times New Roman" w:hAnsi="Times New Roman" w:cs="Times New Roman"/>
          <w:sz w:val="30"/>
          <w:szCs w:val="30"/>
        </w:rPr>
      </w:pPr>
      <w:r w:rsidRPr="00E540D4">
        <w:rPr>
          <w:rFonts w:ascii="Times New Roman" w:eastAsia="Times New Roman" w:hAnsi="Times New Roman" w:cs="Times New Roman"/>
          <w:sz w:val="30"/>
          <w:szCs w:val="30"/>
        </w:rPr>
        <w:t>Источниками информации при оценке объемов образования о</w:t>
      </w:r>
      <w:r w:rsidRPr="00E540D4">
        <w:rPr>
          <w:rFonts w:ascii="Times New Roman" w:eastAsia="Times New Roman" w:hAnsi="Times New Roman" w:cs="Times New Roman"/>
          <w:sz w:val="30"/>
          <w:szCs w:val="30"/>
        </w:rPr>
        <w:t>т</w:t>
      </w:r>
      <w:r w:rsidRPr="00E540D4">
        <w:rPr>
          <w:rFonts w:ascii="Times New Roman" w:eastAsia="Times New Roman" w:hAnsi="Times New Roman" w:cs="Times New Roman"/>
          <w:sz w:val="30"/>
          <w:szCs w:val="30"/>
        </w:rPr>
        <w:t>ходов могут служить: отраслевые справочники по образованию отх</w:t>
      </w:r>
      <w:r w:rsidRPr="00E540D4">
        <w:rPr>
          <w:rFonts w:ascii="Times New Roman" w:eastAsia="Times New Roman" w:hAnsi="Times New Roman" w:cs="Times New Roman"/>
          <w:sz w:val="30"/>
          <w:szCs w:val="30"/>
        </w:rPr>
        <w:t>о</w:t>
      </w:r>
      <w:r w:rsidRPr="00E540D4">
        <w:rPr>
          <w:rFonts w:ascii="Times New Roman" w:eastAsia="Times New Roman" w:hAnsi="Times New Roman" w:cs="Times New Roman"/>
          <w:sz w:val="30"/>
          <w:szCs w:val="30"/>
        </w:rPr>
        <w:t>дов производства; материально-сырьевые балансы предприятий прои</w:t>
      </w:r>
      <w:r w:rsidRPr="00E540D4">
        <w:rPr>
          <w:rFonts w:ascii="Times New Roman" w:eastAsia="Times New Roman" w:hAnsi="Times New Roman" w:cs="Times New Roman"/>
          <w:sz w:val="30"/>
          <w:szCs w:val="30"/>
        </w:rPr>
        <w:t>з</w:t>
      </w:r>
      <w:r w:rsidRPr="00E540D4">
        <w:rPr>
          <w:rFonts w:ascii="Times New Roman" w:eastAsia="Times New Roman" w:hAnsi="Times New Roman" w:cs="Times New Roman"/>
          <w:sz w:val="30"/>
          <w:szCs w:val="30"/>
        </w:rPr>
        <w:t>водственного и ремонтно-эксплуатационного профиля; отраслевые б</w:t>
      </w:r>
      <w:r w:rsidRPr="00E540D4">
        <w:rPr>
          <w:rFonts w:ascii="Times New Roman" w:eastAsia="Times New Roman" w:hAnsi="Times New Roman" w:cs="Times New Roman"/>
          <w:sz w:val="30"/>
          <w:szCs w:val="30"/>
        </w:rPr>
        <w:t>а</w:t>
      </w:r>
      <w:r w:rsidRPr="00E540D4">
        <w:rPr>
          <w:rFonts w:ascii="Times New Roman" w:eastAsia="Times New Roman" w:hAnsi="Times New Roman" w:cs="Times New Roman"/>
          <w:sz w:val="30"/>
          <w:szCs w:val="30"/>
        </w:rPr>
        <w:t>лансы по видам производства и эксплуатационных служб; нормы ра</w:t>
      </w:r>
      <w:r w:rsidRPr="00E540D4">
        <w:rPr>
          <w:rFonts w:ascii="Times New Roman" w:eastAsia="Times New Roman" w:hAnsi="Times New Roman" w:cs="Times New Roman"/>
          <w:sz w:val="30"/>
          <w:szCs w:val="30"/>
        </w:rPr>
        <w:t>с</w:t>
      </w:r>
      <w:r w:rsidRPr="00E540D4">
        <w:rPr>
          <w:rFonts w:ascii="Times New Roman" w:eastAsia="Times New Roman" w:hAnsi="Times New Roman" w:cs="Times New Roman"/>
          <w:sz w:val="30"/>
          <w:szCs w:val="30"/>
        </w:rPr>
        <w:t>хода сырья и материалов основных и вспомогательных служб; нормы выхода целевых продуктов различных видов производств, разработа</w:t>
      </w:r>
      <w:r w:rsidRPr="00E540D4">
        <w:rPr>
          <w:rFonts w:ascii="Times New Roman" w:eastAsia="Times New Roman" w:hAnsi="Times New Roman" w:cs="Times New Roman"/>
          <w:sz w:val="30"/>
          <w:szCs w:val="30"/>
        </w:rPr>
        <w:t>н</w:t>
      </w:r>
      <w:r w:rsidRPr="00E540D4">
        <w:rPr>
          <w:rFonts w:ascii="Times New Roman" w:eastAsia="Times New Roman" w:hAnsi="Times New Roman" w:cs="Times New Roman"/>
          <w:sz w:val="30"/>
          <w:szCs w:val="30"/>
        </w:rPr>
        <w:t>ные различными отраслевыми министерствами и ведомствами; ГО</w:t>
      </w:r>
      <w:r w:rsidRPr="00E540D4">
        <w:rPr>
          <w:rFonts w:ascii="Times New Roman" w:eastAsia="Times New Roman" w:hAnsi="Times New Roman" w:cs="Times New Roman"/>
          <w:sz w:val="30"/>
          <w:szCs w:val="30"/>
        </w:rPr>
        <w:t>С</w:t>
      </w:r>
      <w:r w:rsidRPr="00E540D4">
        <w:rPr>
          <w:rFonts w:ascii="Times New Roman" w:eastAsia="Times New Roman" w:hAnsi="Times New Roman" w:cs="Times New Roman"/>
          <w:sz w:val="30"/>
          <w:szCs w:val="30"/>
        </w:rPr>
        <w:t>Ты, ОСТы, ТУ, РТМ, РД, в которых регламентируется образование о</w:t>
      </w:r>
      <w:r w:rsidRPr="00E540D4">
        <w:rPr>
          <w:rFonts w:ascii="Times New Roman" w:eastAsia="Times New Roman" w:hAnsi="Times New Roman" w:cs="Times New Roman"/>
          <w:sz w:val="30"/>
          <w:szCs w:val="30"/>
        </w:rPr>
        <w:t>т</w:t>
      </w:r>
      <w:r w:rsidRPr="00E540D4">
        <w:rPr>
          <w:rFonts w:ascii="Times New Roman" w:eastAsia="Times New Roman" w:hAnsi="Times New Roman" w:cs="Times New Roman"/>
          <w:sz w:val="30"/>
          <w:szCs w:val="30"/>
        </w:rPr>
        <w:t>ходов; данные бухгалтерского учета по списанию малоценных средств; нормы потребления спецодежды, тары и упаковки; показатели износа (потерь массы) вышедших из употребления шин, абразивных кругов, спецодежды и т.д.; справочные данные по массе изделий, являющихся предметами производственного потребления (лампы люминесцентные, гальванические изделия, покрышки и резинотехнические изделия, фильтры и т.д.); данные по нормативным и фактическим срокам слу</w:t>
      </w:r>
      <w:r w:rsidRPr="00E540D4">
        <w:rPr>
          <w:rFonts w:ascii="Times New Roman" w:eastAsia="Times New Roman" w:hAnsi="Times New Roman" w:cs="Times New Roman"/>
          <w:sz w:val="30"/>
          <w:szCs w:val="30"/>
        </w:rPr>
        <w:t>ж</w:t>
      </w:r>
      <w:r w:rsidRPr="00E540D4">
        <w:rPr>
          <w:rFonts w:ascii="Times New Roman" w:eastAsia="Times New Roman" w:hAnsi="Times New Roman" w:cs="Times New Roman"/>
          <w:sz w:val="30"/>
          <w:szCs w:val="30"/>
        </w:rPr>
        <w:t>бы изделий производственного потребления; технологические регл</w:t>
      </w:r>
      <w:r w:rsidRPr="00E540D4">
        <w:rPr>
          <w:rFonts w:ascii="Times New Roman" w:eastAsia="Times New Roman" w:hAnsi="Times New Roman" w:cs="Times New Roman"/>
          <w:sz w:val="30"/>
          <w:szCs w:val="30"/>
        </w:rPr>
        <w:t>а</w:t>
      </w:r>
      <w:r w:rsidRPr="00E540D4">
        <w:rPr>
          <w:rFonts w:ascii="Times New Roman" w:eastAsia="Times New Roman" w:hAnsi="Times New Roman" w:cs="Times New Roman"/>
          <w:sz w:val="30"/>
          <w:szCs w:val="30"/>
        </w:rPr>
        <w:t xml:space="preserve">менты и правила эксплуатации объектов производства, транспорта, строительства и сферы услуг и т.п. </w:t>
      </w:r>
    </w:p>
    <w:p w:rsidR="005A48F1" w:rsidRPr="00E540D4" w:rsidRDefault="005A48F1" w:rsidP="005A48F1">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Для определения (расчета) нормативов образования отходов и</w:t>
      </w:r>
      <w:r w:rsidRPr="00E540D4">
        <w:rPr>
          <w:rFonts w:ascii="Times New Roman" w:hAnsi="Times New Roman" w:cs="Times New Roman"/>
          <w:sz w:val="30"/>
          <w:szCs w:val="30"/>
        </w:rPr>
        <w:t>с</w:t>
      </w:r>
      <w:r w:rsidRPr="00E540D4">
        <w:rPr>
          <w:rFonts w:ascii="Times New Roman" w:hAnsi="Times New Roman" w:cs="Times New Roman"/>
          <w:sz w:val="30"/>
          <w:szCs w:val="30"/>
        </w:rPr>
        <w:t>пользуются различные методы и, соответственно, разные единицы их измерения. В соответствии с технологическими особенностями прои</w:t>
      </w:r>
      <w:r w:rsidRPr="00E540D4">
        <w:rPr>
          <w:rFonts w:ascii="Times New Roman" w:hAnsi="Times New Roman" w:cs="Times New Roman"/>
          <w:sz w:val="30"/>
          <w:szCs w:val="30"/>
        </w:rPr>
        <w:t>з</w:t>
      </w:r>
      <w:r w:rsidRPr="00E540D4">
        <w:rPr>
          <w:rFonts w:ascii="Times New Roman" w:hAnsi="Times New Roman" w:cs="Times New Roman"/>
          <w:sz w:val="30"/>
          <w:szCs w:val="30"/>
        </w:rPr>
        <w:t>водства нормативы образования отходов определяются в единицах массы (объема) либо в процентах от количества используемого сырья, материалов или от количества производимой продукции.</w:t>
      </w:r>
    </w:p>
    <w:p w:rsidR="005A48F1" w:rsidRPr="00E540D4" w:rsidRDefault="005A48F1" w:rsidP="005A48F1">
      <w:pPr>
        <w:spacing w:after="0" w:line="240" w:lineRule="auto"/>
        <w:ind w:right="423" w:firstLine="709"/>
        <w:contextualSpacing/>
        <w:jc w:val="both"/>
        <w:rPr>
          <w:rFonts w:ascii="Times New Roman" w:hAnsi="Times New Roman" w:cs="Times New Roman"/>
          <w:spacing w:val="6"/>
          <w:sz w:val="30"/>
          <w:szCs w:val="30"/>
        </w:rPr>
      </w:pPr>
      <w:r w:rsidRPr="00E540D4">
        <w:rPr>
          <w:rFonts w:ascii="Times New Roman" w:hAnsi="Times New Roman" w:cs="Times New Roman"/>
          <w:sz w:val="30"/>
          <w:szCs w:val="30"/>
        </w:rPr>
        <w:t>Нормативы образования отходов, оцениваемые в процентах, о</w:t>
      </w:r>
      <w:r w:rsidRPr="00E540D4">
        <w:rPr>
          <w:rFonts w:ascii="Times New Roman" w:hAnsi="Times New Roman" w:cs="Times New Roman"/>
          <w:sz w:val="30"/>
          <w:szCs w:val="30"/>
        </w:rPr>
        <w:t>п</w:t>
      </w:r>
      <w:r w:rsidRPr="00E540D4">
        <w:rPr>
          <w:rFonts w:ascii="Times New Roman" w:hAnsi="Times New Roman" w:cs="Times New Roman"/>
          <w:sz w:val="30"/>
          <w:szCs w:val="30"/>
        </w:rPr>
        <w:t>ределяются по тем видам отходов, которые имеют те же физико-химические свойства, что и первичное сырье. Нормативы образования отходов с измененными по сравнению с первичным сырьем характер</w:t>
      </w:r>
      <w:r w:rsidRPr="00E540D4">
        <w:rPr>
          <w:rFonts w:ascii="Times New Roman" w:hAnsi="Times New Roman" w:cs="Times New Roman"/>
          <w:sz w:val="30"/>
          <w:szCs w:val="30"/>
        </w:rPr>
        <w:t>и</w:t>
      </w:r>
      <w:r w:rsidRPr="00E540D4">
        <w:rPr>
          <w:rFonts w:ascii="Times New Roman" w:hAnsi="Times New Roman" w:cs="Times New Roman"/>
          <w:sz w:val="30"/>
          <w:szCs w:val="30"/>
        </w:rPr>
        <w:t>стиками предпочтительно представлять в следующих единицах изм</w:t>
      </w:r>
      <w:r w:rsidRPr="00E540D4">
        <w:rPr>
          <w:rFonts w:ascii="Times New Roman" w:hAnsi="Times New Roman" w:cs="Times New Roman"/>
          <w:sz w:val="30"/>
          <w:szCs w:val="30"/>
        </w:rPr>
        <w:t>е</w:t>
      </w:r>
      <w:r w:rsidRPr="00E540D4">
        <w:rPr>
          <w:rFonts w:ascii="Times New Roman" w:hAnsi="Times New Roman" w:cs="Times New Roman"/>
          <w:sz w:val="30"/>
          <w:szCs w:val="30"/>
        </w:rPr>
        <w:t>рения: кг/т, кг/м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/тыс. 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xml:space="preserve"> и т.д.</w:t>
      </w:r>
    </w:p>
    <w:p w:rsidR="00B11647" w:rsidRDefault="00B11647" w:rsidP="00070A12">
      <w:pPr>
        <w:tabs>
          <w:tab w:val="left" w:pos="3060"/>
        </w:tabs>
        <w:spacing w:after="0" w:line="240" w:lineRule="auto"/>
        <w:ind w:right="424" w:firstLine="709"/>
        <w:contextualSpacing/>
        <w:jc w:val="center"/>
        <w:rPr>
          <w:rFonts w:ascii="Times New Roman" w:hAnsi="Times New Roman" w:cs="Times New Roman"/>
          <w:b/>
          <w:sz w:val="30"/>
          <w:szCs w:val="30"/>
        </w:rPr>
      </w:pPr>
    </w:p>
    <w:p w:rsidR="00070A12" w:rsidRPr="00E540D4" w:rsidRDefault="00070A12" w:rsidP="00070A12">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lastRenderedPageBreak/>
        <w:t>ПРАКТИЧЕСКИЕ ЗАДАНИЯ</w:t>
      </w:r>
    </w:p>
    <w:p w:rsidR="00070A12" w:rsidRPr="00E540D4" w:rsidRDefault="00070A12" w:rsidP="00070A12">
      <w:pPr>
        <w:tabs>
          <w:tab w:val="left" w:pos="3060"/>
        </w:tabs>
        <w:spacing w:after="0" w:line="240" w:lineRule="auto"/>
        <w:ind w:right="424" w:firstLine="709"/>
        <w:contextualSpacing/>
        <w:jc w:val="center"/>
        <w:rPr>
          <w:rFonts w:ascii="Times New Roman" w:hAnsi="Times New Roman" w:cs="Times New Roman"/>
          <w:b/>
          <w:sz w:val="30"/>
          <w:szCs w:val="30"/>
        </w:rPr>
      </w:pPr>
    </w:p>
    <w:p w:rsidR="00070A12" w:rsidRPr="00E540D4" w:rsidRDefault="00070A12" w:rsidP="00070A12">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Согласно Методике расчета объемов образования отходов МРО-6-99, количество отработанных люминесцентных ламп (шт./год) опр</w:t>
      </w:r>
      <w:r w:rsidRPr="00E540D4">
        <w:rPr>
          <w:rFonts w:ascii="Times New Roman" w:hAnsi="Times New Roman" w:cs="Times New Roman"/>
          <w:sz w:val="30"/>
          <w:szCs w:val="30"/>
        </w:rPr>
        <w:t>е</w:t>
      </w:r>
      <w:r w:rsidRPr="00E540D4">
        <w:rPr>
          <w:rFonts w:ascii="Times New Roman" w:hAnsi="Times New Roman" w:cs="Times New Roman"/>
          <w:sz w:val="30"/>
          <w:szCs w:val="30"/>
        </w:rPr>
        <w:t xml:space="preserve">деляется по формуле: </w:t>
      </w:r>
    </w:p>
    <w:tbl>
      <w:tblPr>
        <w:tblW w:w="0" w:type="auto"/>
        <w:tblLook w:val="04A0"/>
      </w:tblPr>
      <w:tblGrid>
        <w:gridCol w:w="8080"/>
        <w:gridCol w:w="1134"/>
      </w:tblGrid>
      <w:tr w:rsidR="005A48F1" w:rsidTr="00A00DE8">
        <w:tc>
          <w:tcPr>
            <w:tcW w:w="8080" w:type="dxa"/>
          </w:tcPr>
          <w:p w:rsidR="005A48F1" w:rsidRPr="005A48F1" w:rsidRDefault="005A48F1" w:rsidP="00A00DE8">
            <w:pPr>
              <w:ind w:right="423"/>
              <w:contextualSpacing/>
              <w:jc w:val="both"/>
              <w:rPr>
                <w:rFonts w:ascii="Times New Roman" w:hAnsi="Times New Roman" w:cs="Times New Roman"/>
                <w:sz w:val="30"/>
                <w:szCs w:val="30"/>
              </w:rPr>
            </w:pPr>
            <m:oMathPara>
              <m:oMath>
                <m:r>
                  <m:rPr>
                    <m:nor/>
                  </m:rPr>
                  <w:rPr>
                    <w:rFonts w:ascii="Times New Roman" w:hAnsi="Times New Roman" w:cs="Times New Roman"/>
                    <w:i/>
                    <w:sz w:val="30"/>
                    <w:szCs w:val="30"/>
                  </w:rPr>
                  <m:t>N=</m:t>
                </m:r>
                <m:f>
                  <m:fPr>
                    <m:ctrlPr>
                      <w:rPr>
                        <w:rFonts w:ascii="Cambria Math" w:hAnsi="Cambria Math" w:cs="Times New Roman"/>
                        <w:i/>
                        <w:sz w:val="30"/>
                        <w:szCs w:val="30"/>
                      </w:rPr>
                    </m:ctrlPr>
                  </m:fPr>
                  <m:num>
                    <m:nary>
                      <m:naryPr>
                        <m:chr m:val="∑"/>
                        <m:limLoc m:val="undOvr"/>
                        <m:subHide m:val="on"/>
                        <m:supHide m:val="on"/>
                        <m:ctrlPr>
                          <w:rPr>
                            <w:rFonts w:ascii="Cambria Math" w:hAnsi="Cambria Math" w:cs="Times New Roman"/>
                            <w:i/>
                            <w:sz w:val="30"/>
                            <w:szCs w:val="30"/>
                          </w:rPr>
                        </m:ctrlPr>
                      </m:naryPr>
                      <m:sub/>
                      <m:sup/>
                      <m:e>
                        <m:sSub>
                          <m:sSubPr>
                            <m:ctrlPr>
                              <w:rPr>
                                <w:rFonts w:ascii="Cambria Math" w:hAnsi="Cambria Math" w:cs="Times New Roman"/>
                                <w:i/>
                                <w:sz w:val="30"/>
                                <w:szCs w:val="30"/>
                              </w:rPr>
                            </m:ctrlPr>
                          </m:sSubPr>
                          <m:e>
                            <m:r>
                              <m:rPr>
                                <m:nor/>
                              </m:rPr>
                              <w:rPr>
                                <w:rFonts w:ascii="Times New Roman" w:hAnsi="Times New Roman" w:cs="Times New Roman"/>
                                <w:i/>
                                <w:sz w:val="30"/>
                                <w:szCs w:val="30"/>
                              </w:rPr>
                              <m:t>n</m:t>
                            </m:r>
                          </m:e>
                          <m:sub>
                            <m:r>
                              <m:rPr>
                                <m:nor/>
                              </m:rPr>
                              <w:rPr>
                                <w:rFonts w:ascii="Times New Roman" w:hAnsi="Times New Roman" w:cs="Times New Roman"/>
                                <w:i/>
                                <w:sz w:val="30"/>
                                <w:szCs w:val="30"/>
                              </w:rPr>
                              <m:t>i</m:t>
                            </m:r>
                          </m:sub>
                        </m:sSub>
                      </m:e>
                    </m:nary>
                    <m:r>
                      <m:rPr>
                        <m:nor/>
                      </m:rPr>
                      <w:rPr>
                        <w:rFonts w:ascii="Times New Roman" w:hAnsi="Times New Roman" w:cs="Times New Roman"/>
                        <w:i/>
                        <w:sz w:val="30"/>
                        <w:szCs w:val="30"/>
                      </w:rPr>
                      <m:t>×</m:t>
                    </m:r>
                    <m:sSub>
                      <m:sSubPr>
                        <m:ctrlPr>
                          <w:rPr>
                            <w:rFonts w:ascii="Cambria Math" w:hAnsi="Cambria Math" w:cs="Times New Roman"/>
                            <w:i/>
                            <w:sz w:val="30"/>
                            <w:szCs w:val="30"/>
                          </w:rPr>
                        </m:ctrlPr>
                      </m:sSubPr>
                      <m:e>
                        <m:r>
                          <m:rPr>
                            <m:nor/>
                          </m:rPr>
                          <w:rPr>
                            <w:rFonts w:ascii="Times New Roman" w:hAnsi="Times New Roman" w:cs="Times New Roman"/>
                            <w:i/>
                            <w:sz w:val="30"/>
                            <w:szCs w:val="30"/>
                          </w:rPr>
                          <m:t>T</m:t>
                        </m:r>
                      </m:e>
                      <m:sub>
                        <m:r>
                          <m:rPr>
                            <m:nor/>
                          </m:rPr>
                          <w:rPr>
                            <w:rFonts w:ascii="Times New Roman" w:hAnsi="Times New Roman" w:cs="Times New Roman"/>
                            <w:i/>
                            <w:sz w:val="30"/>
                            <w:szCs w:val="30"/>
                          </w:rPr>
                          <m:t>i</m:t>
                        </m:r>
                      </m:sub>
                    </m:sSub>
                    <m:r>
                      <m:rPr>
                        <m:nor/>
                      </m:rPr>
                      <w:rPr>
                        <w:rFonts w:ascii="Times New Roman" w:hAnsi="Times New Roman" w:cs="Times New Roman"/>
                        <w:i/>
                        <w:sz w:val="30"/>
                        <w:szCs w:val="30"/>
                      </w:rPr>
                      <m:t>×</m:t>
                    </m:r>
                    <m:sSub>
                      <m:sSubPr>
                        <m:ctrlPr>
                          <w:rPr>
                            <w:rFonts w:ascii="Cambria Math" w:hAnsi="Cambria Math" w:cs="Times New Roman"/>
                            <w:i/>
                            <w:sz w:val="30"/>
                            <w:szCs w:val="30"/>
                          </w:rPr>
                        </m:ctrlPr>
                      </m:sSubPr>
                      <m:e>
                        <m:r>
                          <m:rPr>
                            <m:nor/>
                          </m:rPr>
                          <w:rPr>
                            <w:rFonts w:ascii="Times New Roman" w:hAnsi="Times New Roman" w:cs="Times New Roman"/>
                            <w:i/>
                            <w:sz w:val="30"/>
                            <w:szCs w:val="30"/>
                          </w:rPr>
                          <m:t>t</m:t>
                        </m:r>
                      </m:e>
                      <m:sub>
                        <m:r>
                          <m:rPr>
                            <m:nor/>
                          </m:rPr>
                          <w:rPr>
                            <w:rFonts w:ascii="Times New Roman" w:hAnsi="Times New Roman" w:cs="Times New Roman"/>
                            <w:i/>
                            <w:sz w:val="30"/>
                            <w:szCs w:val="30"/>
                          </w:rPr>
                          <m:t>i</m:t>
                        </m:r>
                      </m:sub>
                    </m:sSub>
                  </m:num>
                  <m:den>
                    <m:sSub>
                      <m:sSubPr>
                        <m:ctrlPr>
                          <w:rPr>
                            <w:rFonts w:ascii="Cambria Math" w:hAnsi="Cambria Math" w:cs="Times New Roman"/>
                            <w:i/>
                            <w:sz w:val="30"/>
                            <w:szCs w:val="30"/>
                          </w:rPr>
                        </m:ctrlPr>
                      </m:sSubPr>
                      <m:e>
                        <m:r>
                          <m:rPr>
                            <m:nor/>
                          </m:rPr>
                          <w:rPr>
                            <w:rFonts w:ascii="Times New Roman" w:hAnsi="Times New Roman" w:cs="Times New Roman"/>
                            <w:i/>
                            <w:sz w:val="30"/>
                            <w:szCs w:val="30"/>
                          </w:rPr>
                          <m:t>k</m:t>
                        </m:r>
                      </m:e>
                      <m:sub>
                        <m:r>
                          <m:rPr>
                            <m:nor/>
                          </m:rPr>
                          <w:rPr>
                            <w:rFonts w:ascii="Times New Roman" w:hAnsi="Times New Roman" w:cs="Times New Roman"/>
                            <w:i/>
                            <w:sz w:val="30"/>
                            <w:szCs w:val="30"/>
                          </w:rPr>
                          <m:t>i</m:t>
                        </m:r>
                      </m:sub>
                    </m:sSub>
                  </m:den>
                </m:f>
              </m:oMath>
            </m:oMathPara>
          </w:p>
        </w:tc>
        <w:tc>
          <w:tcPr>
            <w:tcW w:w="1134" w:type="dxa"/>
          </w:tcPr>
          <w:p w:rsidR="005A48F1" w:rsidRDefault="005A48F1" w:rsidP="00A00DE8">
            <w:pPr>
              <w:tabs>
                <w:tab w:val="left" w:pos="174"/>
              </w:tabs>
              <w:contextualSpacing/>
              <w:jc w:val="right"/>
              <w:rPr>
                <w:rFonts w:ascii="Times New Roman" w:hAnsi="Times New Roman" w:cs="Times New Roman"/>
                <w:sz w:val="30"/>
                <w:szCs w:val="30"/>
              </w:rPr>
            </w:pPr>
            <w:r>
              <w:rPr>
                <w:rFonts w:ascii="Times New Roman" w:hAnsi="Times New Roman" w:cs="Times New Roman"/>
                <w:sz w:val="30"/>
                <w:szCs w:val="30"/>
              </w:rPr>
              <w:t>(8.1</w:t>
            </w:r>
            <w:r w:rsidRPr="00E540D4">
              <w:rPr>
                <w:rFonts w:ascii="Times New Roman" w:hAnsi="Times New Roman" w:cs="Times New Roman"/>
                <w:sz w:val="30"/>
                <w:szCs w:val="30"/>
              </w:rPr>
              <w:t>)</w:t>
            </w:r>
          </w:p>
        </w:tc>
      </w:tr>
    </w:tbl>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Вес образовавшегося отхода (т/год) определяется по формуле:</w:t>
      </w:r>
    </w:p>
    <w:tbl>
      <w:tblPr>
        <w:tblW w:w="0" w:type="auto"/>
        <w:tblLook w:val="04A0"/>
      </w:tblPr>
      <w:tblGrid>
        <w:gridCol w:w="8080"/>
        <w:gridCol w:w="1134"/>
      </w:tblGrid>
      <w:tr w:rsidR="00A00DE8" w:rsidTr="00A00DE8">
        <w:tc>
          <w:tcPr>
            <w:tcW w:w="8080" w:type="dxa"/>
          </w:tcPr>
          <w:p w:rsidR="00A00DE8" w:rsidRPr="00A00DE8" w:rsidRDefault="00A00DE8" w:rsidP="00A00DE8">
            <w:pPr>
              <w:ind w:right="423"/>
              <w:contextualSpacing/>
              <w:jc w:val="center"/>
              <w:rPr>
                <w:rFonts w:ascii="Times New Roman" w:hAnsi="Times New Roman" w:cs="Times New Roman"/>
                <w:sz w:val="30"/>
                <w:szCs w:val="30"/>
              </w:rPr>
            </w:pPr>
            <m:oMathPara>
              <m:oMath>
                <m:r>
                  <m:rPr>
                    <m:nor/>
                  </m:rPr>
                  <w:rPr>
                    <w:rFonts w:ascii="Times New Roman" w:hAnsi="Times New Roman" w:cs="Times New Roman"/>
                    <w:i/>
                    <w:sz w:val="30"/>
                    <w:szCs w:val="30"/>
                  </w:rPr>
                  <m:t>М=</m:t>
                </m:r>
                <m:r>
                  <m:rPr>
                    <m:nor/>
                  </m:rPr>
                  <w:rPr>
                    <w:rFonts w:ascii="Times New Roman" w:hAnsi="Times New Roman" w:cs="Times New Roman"/>
                    <w:i/>
                    <w:sz w:val="30"/>
                    <w:szCs w:val="30"/>
                    <w:lang w:val="en-US"/>
                  </w:rPr>
                  <m:t>N</m:t>
                </m:r>
                <m:r>
                  <m:rPr>
                    <m:nor/>
                  </m:rPr>
                  <w:rPr>
                    <w:rFonts w:ascii="Times New Roman" w:hAnsi="Times New Roman" w:cs="Times New Roman"/>
                    <w:i/>
                    <w:sz w:val="30"/>
                    <w:szCs w:val="30"/>
                  </w:rPr>
                  <m:t>×</m:t>
                </m:r>
                <m:sSub>
                  <m:sSubPr>
                    <m:ctrlPr>
                      <w:rPr>
                        <w:rFonts w:ascii="Cambria Math" w:hAnsi="Cambria Math" w:cs="Times New Roman"/>
                        <w:i/>
                        <w:sz w:val="30"/>
                        <w:szCs w:val="30"/>
                        <w:lang w:val="en-US"/>
                      </w:rPr>
                    </m:ctrlPr>
                  </m:sSubPr>
                  <m:e>
                    <m:r>
                      <m:rPr>
                        <m:nor/>
                      </m:rPr>
                      <w:rPr>
                        <w:rFonts w:ascii="Times New Roman" w:hAnsi="Times New Roman" w:cs="Times New Roman"/>
                        <w:i/>
                        <w:sz w:val="30"/>
                        <w:szCs w:val="30"/>
                        <w:lang w:val="en-US"/>
                      </w:rPr>
                      <m:t>m</m:t>
                    </m:r>
                  </m:e>
                  <m:sub>
                    <m:r>
                      <m:rPr>
                        <m:nor/>
                      </m:rPr>
                      <w:rPr>
                        <w:rFonts w:ascii="Times New Roman" w:hAnsi="Times New Roman" w:cs="Times New Roman"/>
                        <w:i/>
                        <w:sz w:val="30"/>
                        <w:szCs w:val="30"/>
                        <w:lang w:val="en-US"/>
                      </w:rPr>
                      <m:t>i</m:t>
                    </m:r>
                  </m:sub>
                </m:sSub>
              </m:oMath>
            </m:oMathPara>
          </w:p>
        </w:tc>
        <w:tc>
          <w:tcPr>
            <w:tcW w:w="1134" w:type="dxa"/>
          </w:tcPr>
          <w:p w:rsidR="00A00DE8" w:rsidRDefault="00A00DE8" w:rsidP="00A00DE8">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8.2</w:t>
            </w:r>
            <w:r w:rsidRPr="00E540D4">
              <w:rPr>
                <w:rFonts w:ascii="Times New Roman" w:hAnsi="Times New Roman" w:cs="Times New Roman"/>
                <w:sz w:val="30"/>
                <w:szCs w:val="30"/>
              </w:rPr>
              <w:t>)</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где:</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n</w:t>
      </w:r>
      <w:r w:rsidRPr="00E540D4">
        <w:rPr>
          <w:rFonts w:ascii="Times New Roman" w:hAnsi="Times New Roman" w:cs="Times New Roman"/>
          <w:i/>
          <w:sz w:val="30"/>
          <w:szCs w:val="30"/>
          <w:vertAlign w:val="subscript"/>
        </w:rPr>
        <w:t>i</w:t>
      </w:r>
      <w:r w:rsidRPr="00E540D4">
        <w:rPr>
          <w:rFonts w:ascii="Times New Roman" w:hAnsi="Times New Roman" w:cs="Times New Roman"/>
          <w:sz w:val="30"/>
          <w:szCs w:val="30"/>
        </w:rPr>
        <w:t xml:space="preserve"> – </w:t>
      </w:r>
      <w:r w:rsidR="00A00DE8">
        <w:rPr>
          <w:rFonts w:ascii="Times New Roman" w:hAnsi="Times New Roman" w:cs="Times New Roman"/>
          <w:sz w:val="30"/>
          <w:szCs w:val="30"/>
        </w:rPr>
        <w:t>количество установленных ламп i-той марки, шт.;</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Т</w:t>
      </w:r>
      <w:r w:rsidRPr="00E540D4">
        <w:rPr>
          <w:rFonts w:ascii="Times New Roman" w:hAnsi="Times New Roman" w:cs="Times New Roman"/>
          <w:i/>
          <w:sz w:val="30"/>
          <w:szCs w:val="30"/>
          <w:vertAlign w:val="subscript"/>
        </w:rPr>
        <w:t>i</w:t>
      </w:r>
      <w:r w:rsidRPr="00E540D4">
        <w:rPr>
          <w:rFonts w:ascii="Times New Roman" w:hAnsi="Times New Roman" w:cs="Times New Roman"/>
          <w:i/>
          <w:sz w:val="30"/>
          <w:szCs w:val="30"/>
        </w:rPr>
        <w:t xml:space="preserve"> </w:t>
      </w:r>
      <w:r w:rsidRPr="00E540D4">
        <w:rPr>
          <w:rFonts w:ascii="Times New Roman" w:hAnsi="Times New Roman" w:cs="Times New Roman"/>
          <w:sz w:val="30"/>
          <w:szCs w:val="30"/>
        </w:rPr>
        <w:t xml:space="preserve">– </w:t>
      </w:r>
      <w:r w:rsidR="00A00DE8">
        <w:rPr>
          <w:rFonts w:ascii="Times New Roman" w:hAnsi="Times New Roman" w:cs="Times New Roman"/>
          <w:sz w:val="30"/>
          <w:szCs w:val="30"/>
        </w:rPr>
        <w:t>количество рабочих дней в году;</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t</w:t>
      </w:r>
      <w:r w:rsidRPr="00E540D4">
        <w:rPr>
          <w:rFonts w:ascii="Times New Roman" w:hAnsi="Times New Roman" w:cs="Times New Roman"/>
          <w:i/>
          <w:sz w:val="30"/>
          <w:szCs w:val="30"/>
          <w:vertAlign w:val="subscript"/>
        </w:rPr>
        <w:t>i</w:t>
      </w:r>
      <w:r w:rsidRPr="00E540D4">
        <w:rPr>
          <w:rFonts w:ascii="Times New Roman" w:hAnsi="Times New Roman" w:cs="Times New Roman"/>
          <w:sz w:val="30"/>
          <w:szCs w:val="30"/>
        </w:rPr>
        <w:t xml:space="preserve"> – сре</w:t>
      </w:r>
      <w:r w:rsidR="00A00DE8">
        <w:rPr>
          <w:rFonts w:ascii="Times New Roman" w:hAnsi="Times New Roman" w:cs="Times New Roman"/>
          <w:sz w:val="30"/>
          <w:szCs w:val="30"/>
        </w:rPr>
        <w:t>днее время работы одной лампы i-той марки в сутки, час;</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ki</w:t>
      </w:r>
      <w:r w:rsidRPr="00E540D4">
        <w:rPr>
          <w:rFonts w:ascii="Times New Roman" w:hAnsi="Times New Roman" w:cs="Times New Roman"/>
          <w:sz w:val="30"/>
          <w:szCs w:val="30"/>
        </w:rPr>
        <w:t xml:space="preserve"> – эксп</w:t>
      </w:r>
      <w:r w:rsidR="00A00DE8">
        <w:rPr>
          <w:rFonts w:ascii="Times New Roman" w:hAnsi="Times New Roman" w:cs="Times New Roman"/>
          <w:sz w:val="30"/>
          <w:szCs w:val="30"/>
        </w:rPr>
        <w:t>луатационный срок службы ламп i-той марки лампы, час;</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m</w:t>
      </w:r>
      <w:r w:rsidRPr="00E540D4">
        <w:rPr>
          <w:rFonts w:ascii="Times New Roman" w:hAnsi="Times New Roman" w:cs="Times New Roman"/>
          <w:i/>
          <w:sz w:val="30"/>
          <w:szCs w:val="30"/>
          <w:vertAlign w:val="subscript"/>
        </w:rPr>
        <w:t>i</w:t>
      </w:r>
      <w:r w:rsidR="00A00DE8">
        <w:rPr>
          <w:rFonts w:ascii="Times New Roman" w:hAnsi="Times New Roman" w:cs="Times New Roman"/>
          <w:sz w:val="30"/>
          <w:szCs w:val="30"/>
        </w:rPr>
        <w:t xml:space="preserve"> – вес одной лампы i-той марки, т.</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A00DE8">
        <w:rPr>
          <w:rFonts w:ascii="Times New Roman" w:hAnsi="Times New Roman" w:cs="Times New Roman"/>
          <w:i/>
          <w:sz w:val="30"/>
          <w:szCs w:val="30"/>
          <w:u w:val="single"/>
        </w:rPr>
        <w:t>Решите задачу</w:t>
      </w:r>
      <w:r w:rsidR="00555FF3">
        <w:rPr>
          <w:rFonts w:ascii="Times New Roman" w:hAnsi="Times New Roman" w:cs="Times New Roman"/>
          <w:sz w:val="30"/>
          <w:szCs w:val="30"/>
        </w:rPr>
        <w:t>:</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На предприятии используют люминесцентные лампы четырех типов: ЛБ-40 (176 шт.), ЛБ-36 (2 шт.), ЛДЦ-36 (5 шт.), ЛД-20 (693 шт. В год каждая лампа работает по 3000 часов.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A00DE8">
        <w:rPr>
          <w:rFonts w:ascii="Times New Roman" w:hAnsi="Times New Roman" w:cs="Times New Roman"/>
          <w:sz w:val="30"/>
          <w:szCs w:val="30"/>
        </w:rPr>
        <w:t>8.</w:t>
      </w:r>
      <w:r w:rsidRPr="00E540D4">
        <w:rPr>
          <w:rFonts w:ascii="Times New Roman" w:hAnsi="Times New Roman" w:cs="Times New Roman"/>
          <w:sz w:val="30"/>
          <w:szCs w:val="30"/>
        </w:rPr>
        <w:t>1), рассчитайте годовой об</w:t>
      </w:r>
      <w:r>
        <w:rPr>
          <w:rFonts w:ascii="Times New Roman" w:hAnsi="Times New Roman" w:cs="Times New Roman"/>
          <w:sz w:val="30"/>
          <w:szCs w:val="30"/>
        </w:rPr>
        <w:t>ъем образования люминесцентных л</w:t>
      </w:r>
      <w:r w:rsidRPr="00E540D4">
        <w:rPr>
          <w:rFonts w:ascii="Times New Roman" w:hAnsi="Times New Roman" w:cs="Times New Roman"/>
          <w:sz w:val="30"/>
          <w:szCs w:val="30"/>
        </w:rPr>
        <w:t xml:space="preserve">амп для указанного предприятия.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A00DE8">
        <w:rPr>
          <w:rFonts w:ascii="Times New Roman" w:hAnsi="Times New Roman" w:cs="Times New Roman"/>
          <w:sz w:val="30"/>
          <w:szCs w:val="30"/>
        </w:rPr>
        <w:t>8.</w:t>
      </w:r>
      <w:r w:rsidRPr="00E540D4">
        <w:rPr>
          <w:rFonts w:ascii="Times New Roman" w:hAnsi="Times New Roman" w:cs="Times New Roman"/>
          <w:sz w:val="30"/>
          <w:szCs w:val="30"/>
        </w:rPr>
        <w:t>1. – Справочные данные для расчета (по МРО-6-99)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0"/>
        <w:gridCol w:w="4494"/>
        <w:gridCol w:w="2571"/>
      </w:tblGrid>
      <w:tr w:rsidR="005A48F1" w:rsidRPr="00E540D4" w:rsidTr="003B5154">
        <w:tc>
          <w:tcPr>
            <w:tcW w:w="2120" w:type="dxa"/>
          </w:tcPr>
          <w:p w:rsidR="005A48F1" w:rsidRPr="00A00DE8" w:rsidRDefault="005A48F1" w:rsidP="00A00DE8">
            <w:pPr>
              <w:contextualSpacing/>
              <w:jc w:val="center"/>
              <w:rPr>
                <w:rFonts w:ascii="Times New Roman" w:hAnsi="Times New Roman" w:cs="Times New Roman"/>
                <w:b/>
                <w:sz w:val="30"/>
                <w:szCs w:val="30"/>
              </w:rPr>
            </w:pPr>
            <w:r w:rsidRPr="00A00DE8">
              <w:rPr>
                <w:rFonts w:ascii="Times New Roman" w:hAnsi="Times New Roman" w:cs="Times New Roman"/>
                <w:b/>
                <w:sz w:val="30"/>
                <w:szCs w:val="30"/>
              </w:rPr>
              <w:t>Тип ламп</w:t>
            </w:r>
          </w:p>
        </w:tc>
        <w:tc>
          <w:tcPr>
            <w:tcW w:w="4494" w:type="dxa"/>
          </w:tcPr>
          <w:p w:rsidR="005A48F1" w:rsidRPr="00A00DE8" w:rsidRDefault="005A48F1" w:rsidP="00A00DE8">
            <w:pPr>
              <w:contextualSpacing/>
              <w:jc w:val="center"/>
              <w:rPr>
                <w:rFonts w:ascii="Times New Roman" w:hAnsi="Times New Roman" w:cs="Times New Roman"/>
                <w:b/>
                <w:sz w:val="30"/>
                <w:szCs w:val="30"/>
              </w:rPr>
            </w:pPr>
            <w:r w:rsidRPr="00A00DE8">
              <w:rPr>
                <w:rFonts w:ascii="Times New Roman" w:hAnsi="Times New Roman" w:cs="Times New Roman"/>
                <w:b/>
                <w:sz w:val="30"/>
                <w:szCs w:val="30"/>
              </w:rPr>
              <w:t>Эксплуатационный срок службы, час</w:t>
            </w:r>
          </w:p>
        </w:tc>
        <w:tc>
          <w:tcPr>
            <w:tcW w:w="2571" w:type="dxa"/>
          </w:tcPr>
          <w:p w:rsidR="005A48F1" w:rsidRPr="00A00DE8" w:rsidRDefault="005A48F1" w:rsidP="00A00DE8">
            <w:pPr>
              <w:contextualSpacing/>
              <w:jc w:val="center"/>
              <w:rPr>
                <w:rFonts w:ascii="Times New Roman" w:hAnsi="Times New Roman" w:cs="Times New Roman"/>
                <w:b/>
                <w:sz w:val="30"/>
                <w:szCs w:val="30"/>
              </w:rPr>
            </w:pPr>
            <w:r w:rsidRPr="00A00DE8">
              <w:rPr>
                <w:rFonts w:ascii="Times New Roman" w:hAnsi="Times New Roman" w:cs="Times New Roman"/>
                <w:b/>
                <w:sz w:val="30"/>
                <w:szCs w:val="30"/>
              </w:rPr>
              <w:t>Вес одной ла</w:t>
            </w:r>
            <w:r w:rsidRPr="00A00DE8">
              <w:rPr>
                <w:rFonts w:ascii="Times New Roman" w:hAnsi="Times New Roman" w:cs="Times New Roman"/>
                <w:b/>
                <w:sz w:val="30"/>
                <w:szCs w:val="30"/>
              </w:rPr>
              <w:t>м</w:t>
            </w:r>
            <w:r w:rsidRPr="00A00DE8">
              <w:rPr>
                <w:rFonts w:ascii="Times New Roman" w:hAnsi="Times New Roman" w:cs="Times New Roman"/>
                <w:b/>
                <w:sz w:val="30"/>
                <w:szCs w:val="30"/>
              </w:rPr>
              <w:t>пы, г</w:t>
            </w:r>
          </w:p>
        </w:tc>
      </w:tr>
      <w:tr w:rsidR="005A48F1" w:rsidRPr="00E540D4" w:rsidTr="003B5154">
        <w:tc>
          <w:tcPr>
            <w:tcW w:w="2120" w:type="dxa"/>
          </w:tcPr>
          <w:p w:rsidR="005A48F1" w:rsidRPr="00E540D4" w:rsidRDefault="005A48F1" w:rsidP="00A00DE8">
            <w:pPr>
              <w:contextualSpacing/>
              <w:jc w:val="both"/>
              <w:rPr>
                <w:rFonts w:ascii="Times New Roman" w:hAnsi="Times New Roman" w:cs="Times New Roman"/>
                <w:sz w:val="30"/>
                <w:szCs w:val="30"/>
              </w:rPr>
            </w:pPr>
            <w:r w:rsidRPr="00E540D4">
              <w:rPr>
                <w:rFonts w:ascii="Times New Roman" w:hAnsi="Times New Roman" w:cs="Times New Roman"/>
                <w:sz w:val="30"/>
                <w:szCs w:val="30"/>
              </w:rPr>
              <w:t>ЛБ-40</w:t>
            </w:r>
          </w:p>
        </w:tc>
        <w:tc>
          <w:tcPr>
            <w:tcW w:w="4494"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12000</w:t>
            </w:r>
          </w:p>
        </w:tc>
        <w:tc>
          <w:tcPr>
            <w:tcW w:w="2571"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210</w:t>
            </w:r>
          </w:p>
        </w:tc>
      </w:tr>
      <w:tr w:rsidR="005A48F1" w:rsidRPr="00E540D4" w:rsidTr="003B5154">
        <w:tc>
          <w:tcPr>
            <w:tcW w:w="2120" w:type="dxa"/>
          </w:tcPr>
          <w:p w:rsidR="005A48F1" w:rsidRPr="00E540D4" w:rsidRDefault="005A48F1" w:rsidP="00A00DE8">
            <w:pPr>
              <w:contextualSpacing/>
              <w:jc w:val="both"/>
              <w:rPr>
                <w:rFonts w:ascii="Times New Roman" w:hAnsi="Times New Roman" w:cs="Times New Roman"/>
                <w:sz w:val="30"/>
                <w:szCs w:val="30"/>
              </w:rPr>
            </w:pPr>
            <w:r w:rsidRPr="00E540D4">
              <w:rPr>
                <w:rFonts w:ascii="Times New Roman" w:hAnsi="Times New Roman" w:cs="Times New Roman"/>
                <w:sz w:val="30"/>
                <w:szCs w:val="30"/>
              </w:rPr>
              <w:t>ЛБ-36</w:t>
            </w:r>
          </w:p>
        </w:tc>
        <w:tc>
          <w:tcPr>
            <w:tcW w:w="4494"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12000</w:t>
            </w:r>
          </w:p>
        </w:tc>
        <w:tc>
          <w:tcPr>
            <w:tcW w:w="2571"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210</w:t>
            </w:r>
          </w:p>
        </w:tc>
      </w:tr>
      <w:tr w:rsidR="005A48F1" w:rsidRPr="00E540D4" w:rsidTr="003B5154">
        <w:tc>
          <w:tcPr>
            <w:tcW w:w="2120" w:type="dxa"/>
          </w:tcPr>
          <w:p w:rsidR="005A48F1" w:rsidRPr="00E540D4" w:rsidRDefault="005A48F1" w:rsidP="00A00DE8">
            <w:pPr>
              <w:contextualSpacing/>
              <w:jc w:val="both"/>
              <w:rPr>
                <w:rFonts w:ascii="Times New Roman" w:hAnsi="Times New Roman" w:cs="Times New Roman"/>
                <w:sz w:val="30"/>
                <w:szCs w:val="30"/>
              </w:rPr>
            </w:pPr>
            <w:r w:rsidRPr="00E540D4">
              <w:rPr>
                <w:rFonts w:ascii="Times New Roman" w:hAnsi="Times New Roman" w:cs="Times New Roman"/>
                <w:sz w:val="30"/>
                <w:szCs w:val="30"/>
              </w:rPr>
              <w:t>ЛДЦ-36</w:t>
            </w:r>
          </w:p>
        </w:tc>
        <w:tc>
          <w:tcPr>
            <w:tcW w:w="4494"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15000</w:t>
            </w:r>
          </w:p>
        </w:tc>
        <w:tc>
          <w:tcPr>
            <w:tcW w:w="2571"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210</w:t>
            </w:r>
          </w:p>
        </w:tc>
      </w:tr>
      <w:tr w:rsidR="005A48F1" w:rsidRPr="00E540D4" w:rsidTr="003B5154">
        <w:tc>
          <w:tcPr>
            <w:tcW w:w="2120" w:type="dxa"/>
          </w:tcPr>
          <w:p w:rsidR="005A48F1" w:rsidRPr="00E540D4" w:rsidRDefault="005A48F1" w:rsidP="00A00DE8">
            <w:pPr>
              <w:contextualSpacing/>
              <w:jc w:val="both"/>
              <w:rPr>
                <w:rFonts w:ascii="Times New Roman" w:hAnsi="Times New Roman" w:cs="Times New Roman"/>
                <w:sz w:val="30"/>
                <w:szCs w:val="30"/>
              </w:rPr>
            </w:pPr>
            <w:r w:rsidRPr="00E540D4">
              <w:rPr>
                <w:rFonts w:ascii="Times New Roman" w:hAnsi="Times New Roman" w:cs="Times New Roman"/>
                <w:sz w:val="30"/>
                <w:szCs w:val="30"/>
              </w:rPr>
              <w:t>ЛД-20</w:t>
            </w:r>
          </w:p>
        </w:tc>
        <w:tc>
          <w:tcPr>
            <w:tcW w:w="4494"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13000</w:t>
            </w:r>
          </w:p>
        </w:tc>
        <w:tc>
          <w:tcPr>
            <w:tcW w:w="2571" w:type="dxa"/>
          </w:tcPr>
          <w:p w:rsidR="005A48F1" w:rsidRPr="00E540D4" w:rsidRDefault="005A48F1" w:rsidP="00A00DE8">
            <w:pPr>
              <w:contextualSpacing/>
              <w:jc w:val="center"/>
              <w:rPr>
                <w:rFonts w:ascii="Times New Roman" w:hAnsi="Times New Roman" w:cs="Times New Roman"/>
                <w:sz w:val="30"/>
                <w:szCs w:val="30"/>
              </w:rPr>
            </w:pPr>
            <w:r w:rsidRPr="00E540D4">
              <w:rPr>
                <w:rFonts w:ascii="Times New Roman" w:hAnsi="Times New Roman" w:cs="Times New Roman"/>
                <w:sz w:val="30"/>
                <w:szCs w:val="30"/>
              </w:rPr>
              <w:t>170</w:t>
            </w:r>
          </w:p>
        </w:tc>
      </w:tr>
    </w:tbl>
    <w:p w:rsidR="005A48F1" w:rsidRPr="00E540D4" w:rsidRDefault="005A48F1" w:rsidP="00A00DE8">
      <w:pPr>
        <w:autoSpaceDE w:val="0"/>
        <w:autoSpaceDN w:val="0"/>
        <w:adjustRightInd w:val="0"/>
        <w:spacing w:after="0" w:line="240" w:lineRule="auto"/>
        <w:ind w:right="423" w:firstLine="709"/>
        <w:contextualSpacing/>
        <w:rPr>
          <w:rFonts w:ascii="Times New Roman" w:hAnsi="Times New Roman" w:cs="Times New Roman"/>
          <w:b/>
          <w:sz w:val="30"/>
          <w:szCs w:val="30"/>
          <w:u w:val="single"/>
        </w:rPr>
      </w:pPr>
    </w:p>
    <w:p w:rsidR="005A48F1" w:rsidRPr="00E540D4" w:rsidRDefault="005A48F1" w:rsidP="00A00DE8">
      <w:pPr>
        <w:autoSpaceDE w:val="0"/>
        <w:autoSpaceDN w:val="0"/>
        <w:adjustRightInd w:val="0"/>
        <w:spacing w:after="0" w:line="240" w:lineRule="auto"/>
        <w:ind w:right="423" w:firstLine="709"/>
        <w:contextualSpacing/>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2</w:t>
      </w:r>
    </w:p>
    <w:p w:rsidR="005A48F1" w:rsidRPr="00E540D4" w:rsidRDefault="005A48F1" w:rsidP="00A00DE8">
      <w:pPr>
        <w:spacing w:after="0" w:line="240" w:lineRule="auto"/>
        <w:ind w:right="423" w:firstLine="709"/>
        <w:contextualSpacing/>
        <w:jc w:val="both"/>
        <w:rPr>
          <w:rFonts w:ascii="Times New Roman" w:hAnsi="Times New Roman" w:cs="Times New Roman"/>
          <w:b/>
          <w:sz w:val="30"/>
          <w:szCs w:val="30"/>
        </w:rPr>
      </w:pPr>
      <w:r w:rsidRPr="00E540D4">
        <w:rPr>
          <w:rFonts w:ascii="Times New Roman" w:hAnsi="Times New Roman" w:cs="Times New Roman"/>
          <w:sz w:val="30"/>
          <w:szCs w:val="30"/>
        </w:rPr>
        <w:t>Отходы от эксплуатации оргтехники состоят из: использованных картриджей, манипуляторов «мышь» и отработанных клавиатур. Пер</w:t>
      </w:r>
      <w:r w:rsidRPr="00E540D4">
        <w:rPr>
          <w:rFonts w:ascii="Times New Roman" w:hAnsi="Times New Roman" w:cs="Times New Roman"/>
          <w:sz w:val="30"/>
          <w:szCs w:val="30"/>
        </w:rPr>
        <w:t>е</w:t>
      </w:r>
      <w:r w:rsidRPr="00E540D4">
        <w:rPr>
          <w:rFonts w:ascii="Times New Roman" w:hAnsi="Times New Roman" w:cs="Times New Roman"/>
          <w:sz w:val="30"/>
          <w:szCs w:val="30"/>
        </w:rPr>
        <w:t xml:space="preserve">численные отходы более чем на 90% состоят из пластика и относятся к группе «5710990001 00 4 Отходы смеси затвердевших разнородных пластмасс». </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Количество образующихся использованных картриджей (т/год) рассчитывается по формуле: </w:t>
      </w:r>
    </w:p>
    <w:tbl>
      <w:tblPr>
        <w:tblW w:w="0" w:type="auto"/>
        <w:tblLook w:val="04A0"/>
      </w:tblPr>
      <w:tblGrid>
        <w:gridCol w:w="8505"/>
        <w:gridCol w:w="791"/>
      </w:tblGrid>
      <w:tr w:rsidR="00A00DE8" w:rsidTr="00A00DE8">
        <w:trPr>
          <w:trHeight w:val="739"/>
        </w:trPr>
        <w:tc>
          <w:tcPr>
            <w:tcW w:w="8505" w:type="dxa"/>
          </w:tcPr>
          <w:p w:rsidR="00A00DE8" w:rsidRPr="00A00DE8" w:rsidRDefault="00A00DE8" w:rsidP="00A00DE8">
            <w:pPr>
              <w:contextualSpacing/>
              <w:jc w:val="both"/>
              <w:rPr>
                <w:rFonts w:ascii="Times New Roman" w:hAnsi="Times New Roman" w:cs="Times New Roman"/>
                <w:sz w:val="30"/>
                <w:szCs w:val="30"/>
              </w:rPr>
            </w:pPr>
            <m:oMathPara>
              <m:oMath>
                <m:r>
                  <m:rPr>
                    <m:nor/>
                  </m:rPr>
                  <w:rPr>
                    <w:rFonts w:ascii="Times New Roman" w:hAnsi="Times New Roman" w:cs="Times New Roman"/>
                    <w:i/>
                    <w:sz w:val="30"/>
                    <w:szCs w:val="30"/>
                  </w:rPr>
                  <w:lastRenderedPageBreak/>
                  <m:t>M=</m:t>
                </m:r>
                <m:f>
                  <m:fPr>
                    <m:ctrlPr>
                      <w:rPr>
                        <w:rFonts w:ascii="Cambria Math" w:hAnsi="Cambria Math" w:cs="Times New Roman"/>
                        <w:i/>
                        <w:sz w:val="30"/>
                        <w:szCs w:val="30"/>
                      </w:rPr>
                    </m:ctrlPr>
                  </m:fPr>
                  <m:num>
                    <m:r>
                      <m:rPr>
                        <m:nor/>
                      </m:rPr>
                      <w:rPr>
                        <w:rFonts w:ascii="Times New Roman" w:hAnsi="Times New Roman" w:cs="Times New Roman"/>
                        <w:i/>
                        <w:sz w:val="30"/>
                        <w:szCs w:val="30"/>
                        <w:lang w:val="en-US"/>
                      </w:rPr>
                      <m:t>m</m:t>
                    </m:r>
                    <m:r>
                      <m:rPr>
                        <m:nor/>
                      </m:rPr>
                      <w:rPr>
                        <w:rFonts w:ascii="Times New Roman" w:hAnsi="Times New Roman" w:cs="Times New Roman"/>
                        <w:i/>
                        <w:sz w:val="30"/>
                        <w:szCs w:val="30"/>
                      </w:rPr>
                      <m:t>×0,000001×</m:t>
                    </m:r>
                    <m:r>
                      <m:rPr>
                        <m:nor/>
                      </m:rPr>
                      <w:rPr>
                        <w:rFonts w:ascii="Times New Roman" w:hAnsi="Times New Roman" w:cs="Times New Roman"/>
                        <w:i/>
                        <w:sz w:val="30"/>
                        <w:szCs w:val="30"/>
                        <w:lang w:val="en-US"/>
                      </w:rPr>
                      <m:t>k</m:t>
                    </m:r>
                    <m:r>
                      <m:rPr>
                        <m:nor/>
                      </m:rPr>
                      <w:rPr>
                        <w:rFonts w:ascii="Times New Roman" w:hAnsi="Times New Roman" w:cs="Times New Roman"/>
                        <w:i/>
                        <w:sz w:val="30"/>
                        <w:szCs w:val="30"/>
                      </w:rPr>
                      <m:t>×</m:t>
                    </m:r>
                    <m:r>
                      <m:rPr>
                        <m:nor/>
                      </m:rPr>
                      <w:rPr>
                        <w:rFonts w:ascii="Times New Roman" w:hAnsi="Times New Roman" w:cs="Times New Roman"/>
                        <w:i/>
                        <w:sz w:val="30"/>
                        <w:szCs w:val="30"/>
                        <w:lang w:val="en-US"/>
                      </w:rPr>
                      <m:t>n</m:t>
                    </m:r>
                  </m:num>
                  <m:den>
                    <m:r>
                      <m:rPr>
                        <m:nor/>
                      </m:rPr>
                      <w:rPr>
                        <w:rFonts w:ascii="Times New Roman" w:hAnsi="Times New Roman" w:cs="Times New Roman"/>
                        <w:i/>
                        <w:sz w:val="30"/>
                        <w:szCs w:val="30"/>
                      </w:rPr>
                      <m:t>r</m:t>
                    </m:r>
                  </m:den>
                </m:f>
              </m:oMath>
            </m:oMathPara>
          </w:p>
        </w:tc>
        <w:tc>
          <w:tcPr>
            <w:tcW w:w="791" w:type="dxa"/>
          </w:tcPr>
          <w:p w:rsidR="00A00DE8" w:rsidRDefault="00A00DE8" w:rsidP="00DA3817">
            <w:pPr>
              <w:contextualSpacing/>
              <w:jc w:val="both"/>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8.3</w:t>
            </w:r>
            <w:r w:rsidRPr="00E540D4">
              <w:rPr>
                <w:rFonts w:ascii="Times New Roman" w:hAnsi="Times New Roman" w:cs="Times New Roman"/>
                <w:sz w:val="30"/>
                <w:szCs w:val="30"/>
              </w:rPr>
              <w:t>)</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где: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0,000001</w:t>
      </w:r>
      <w:r w:rsidRPr="00E540D4">
        <w:rPr>
          <w:rFonts w:ascii="Times New Roman" w:hAnsi="Times New Roman" w:cs="Times New Roman"/>
          <w:sz w:val="30"/>
          <w:szCs w:val="30"/>
        </w:rPr>
        <w:t xml:space="preserve"> – переводной</w:t>
      </w:r>
      <w:r w:rsidR="00A00DE8">
        <w:rPr>
          <w:rFonts w:ascii="Times New Roman" w:hAnsi="Times New Roman" w:cs="Times New Roman"/>
          <w:sz w:val="30"/>
          <w:szCs w:val="30"/>
        </w:rPr>
        <w:t xml:space="preserve"> коэффициент из грамма в тонну;</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k</w:t>
      </w:r>
      <w:r w:rsidRPr="00E540D4">
        <w:rPr>
          <w:rFonts w:ascii="Times New Roman" w:hAnsi="Times New Roman" w:cs="Times New Roman"/>
          <w:sz w:val="30"/>
          <w:szCs w:val="30"/>
        </w:rPr>
        <w:t xml:space="preserve"> – количес</w:t>
      </w:r>
      <w:r w:rsidR="00A00DE8">
        <w:rPr>
          <w:rFonts w:ascii="Times New Roman" w:hAnsi="Times New Roman" w:cs="Times New Roman"/>
          <w:sz w:val="30"/>
          <w:szCs w:val="30"/>
        </w:rPr>
        <w:t>тво листов в пачке бумаги, шт.;</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n</w:t>
      </w:r>
      <w:r w:rsidRPr="00E540D4">
        <w:rPr>
          <w:rFonts w:ascii="Times New Roman" w:hAnsi="Times New Roman" w:cs="Times New Roman"/>
          <w:sz w:val="30"/>
          <w:szCs w:val="30"/>
        </w:rPr>
        <w:t xml:space="preserve"> – количество ис</w:t>
      </w:r>
      <w:r w:rsidR="00A00DE8">
        <w:rPr>
          <w:rFonts w:ascii="Times New Roman" w:hAnsi="Times New Roman" w:cs="Times New Roman"/>
          <w:sz w:val="30"/>
          <w:szCs w:val="30"/>
        </w:rPr>
        <w:t>пользованных пачек бумаги, шт.;</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m</w:t>
      </w:r>
      <w:r w:rsidRPr="00E540D4">
        <w:rPr>
          <w:rFonts w:ascii="Times New Roman" w:hAnsi="Times New Roman" w:cs="Times New Roman"/>
          <w:sz w:val="30"/>
          <w:szCs w:val="30"/>
        </w:rPr>
        <w:t xml:space="preserve"> – вес </w:t>
      </w:r>
      <w:r w:rsidR="00A00DE8">
        <w:rPr>
          <w:rFonts w:ascii="Times New Roman" w:hAnsi="Times New Roman" w:cs="Times New Roman"/>
          <w:sz w:val="30"/>
          <w:szCs w:val="30"/>
        </w:rPr>
        <w:t>использованного картриджа, гр.;</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r</w:t>
      </w:r>
      <w:r w:rsidRPr="00E540D4">
        <w:rPr>
          <w:rFonts w:ascii="Times New Roman" w:hAnsi="Times New Roman" w:cs="Times New Roman"/>
          <w:sz w:val="30"/>
          <w:szCs w:val="30"/>
        </w:rPr>
        <w:t xml:space="preserve"> – ресурс картриджа, листов на одну заправку.</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Количество отработанных клавиатур и использованных манип</w:t>
      </w:r>
      <w:r w:rsidRPr="00E540D4">
        <w:rPr>
          <w:rFonts w:ascii="Times New Roman" w:hAnsi="Times New Roman" w:cs="Times New Roman"/>
          <w:sz w:val="30"/>
          <w:szCs w:val="30"/>
        </w:rPr>
        <w:t>у</w:t>
      </w:r>
      <w:r w:rsidRPr="00E540D4">
        <w:rPr>
          <w:rFonts w:ascii="Times New Roman" w:hAnsi="Times New Roman" w:cs="Times New Roman"/>
          <w:sz w:val="30"/>
          <w:szCs w:val="30"/>
        </w:rPr>
        <w:t>ляторов «мышь» (т/год) рассчитывается по формуле:</w:t>
      </w:r>
    </w:p>
    <w:tbl>
      <w:tblPr>
        <w:tblW w:w="0" w:type="auto"/>
        <w:tblLook w:val="04A0"/>
      </w:tblPr>
      <w:tblGrid>
        <w:gridCol w:w="8505"/>
        <w:gridCol w:w="818"/>
      </w:tblGrid>
      <w:tr w:rsidR="005A48F1" w:rsidTr="00A00DE8">
        <w:tc>
          <w:tcPr>
            <w:tcW w:w="8505" w:type="dxa"/>
          </w:tcPr>
          <w:p w:rsidR="005A48F1" w:rsidRPr="005A48F1" w:rsidRDefault="005A48F1" w:rsidP="00A00DE8">
            <w:pPr>
              <w:ind w:right="423"/>
              <w:contextualSpacing/>
              <w:jc w:val="both"/>
              <w:rPr>
                <w:rFonts w:ascii="Times New Roman" w:hAnsi="Times New Roman" w:cs="Times New Roman"/>
                <w:sz w:val="30"/>
                <w:szCs w:val="30"/>
              </w:rPr>
            </w:pPr>
            <m:oMathPara>
              <m:oMath>
                <m:r>
                  <m:rPr>
                    <m:nor/>
                  </m:rPr>
                  <w:rPr>
                    <w:rFonts w:ascii="Times New Roman" w:hAnsi="Times New Roman" w:cs="Times New Roman"/>
                    <w:i/>
                    <w:sz w:val="30"/>
                    <w:szCs w:val="30"/>
                  </w:rPr>
                  <m:t>M=</m:t>
                </m:r>
                <m:nary>
                  <m:naryPr>
                    <m:chr m:val="∑"/>
                    <m:limLoc m:val="undOvr"/>
                    <m:subHide m:val="on"/>
                    <m:supHide m:val="on"/>
                    <m:ctrlPr>
                      <w:rPr>
                        <w:rFonts w:ascii="Cambria Math" w:hAnsi="Cambria Math" w:cs="Times New Roman"/>
                        <w:i/>
                        <w:sz w:val="30"/>
                        <w:szCs w:val="30"/>
                      </w:rPr>
                    </m:ctrlPr>
                  </m:naryPr>
                  <m:sub/>
                  <m:sup/>
                  <m:e>
                    <m:sSub>
                      <m:sSubPr>
                        <m:ctrlPr>
                          <w:rPr>
                            <w:rFonts w:ascii="Cambria Math" w:hAnsi="Cambria Math" w:cs="Times New Roman"/>
                            <w:i/>
                            <w:sz w:val="30"/>
                            <w:szCs w:val="30"/>
                          </w:rPr>
                        </m:ctrlPr>
                      </m:sSubPr>
                      <m:e>
                        <m:r>
                          <m:rPr>
                            <m:nor/>
                          </m:rPr>
                          <w:rPr>
                            <w:rFonts w:ascii="Times New Roman" w:hAnsi="Times New Roman" w:cs="Times New Roman"/>
                            <w:i/>
                            <w:sz w:val="30"/>
                            <w:szCs w:val="30"/>
                          </w:rPr>
                          <m:t>m</m:t>
                        </m:r>
                      </m:e>
                      <m:sub>
                        <m:r>
                          <m:rPr>
                            <m:nor/>
                          </m:rPr>
                          <w:rPr>
                            <w:rFonts w:ascii="Times New Roman" w:hAnsi="Times New Roman" w:cs="Times New Roman"/>
                            <w:i/>
                            <w:sz w:val="30"/>
                            <w:szCs w:val="30"/>
                          </w:rPr>
                          <m:t>i</m:t>
                        </m:r>
                      </m:sub>
                    </m:sSub>
                    <m:r>
                      <m:rPr>
                        <m:nor/>
                      </m:rPr>
                      <w:rPr>
                        <w:rFonts w:ascii="Times New Roman" w:hAnsi="Times New Roman" w:cs="Times New Roman"/>
                        <w:i/>
                        <w:sz w:val="30"/>
                        <w:szCs w:val="30"/>
                      </w:rPr>
                      <m:t>×</m:t>
                    </m:r>
                    <m:sSub>
                      <m:sSubPr>
                        <m:ctrlPr>
                          <w:rPr>
                            <w:rFonts w:ascii="Cambria Math" w:hAnsi="Cambria Math" w:cs="Times New Roman"/>
                            <w:i/>
                            <w:sz w:val="30"/>
                            <w:szCs w:val="30"/>
                          </w:rPr>
                        </m:ctrlPr>
                      </m:sSubPr>
                      <m:e>
                        <m:r>
                          <m:rPr>
                            <m:nor/>
                          </m:rPr>
                          <w:rPr>
                            <w:rFonts w:ascii="Times New Roman" w:hAnsi="Times New Roman" w:cs="Times New Roman"/>
                            <w:i/>
                            <w:sz w:val="30"/>
                            <w:szCs w:val="30"/>
                          </w:rPr>
                          <m:t>n</m:t>
                        </m:r>
                      </m:e>
                      <m:sub>
                        <m:r>
                          <m:rPr>
                            <m:nor/>
                          </m:rPr>
                          <w:rPr>
                            <w:rFonts w:ascii="Times New Roman" w:hAnsi="Times New Roman" w:cs="Times New Roman"/>
                            <w:i/>
                            <w:sz w:val="30"/>
                            <w:szCs w:val="30"/>
                          </w:rPr>
                          <m:t>i</m:t>
                        </m:r>
                      </m:sub>
                    </m:sSub>
                    <m:r>
                      <m:rPr>
                        <m:nor/>
                      </m:rPr>
                      <w:rPr>
                        <w:rFonts w:ascii="Times New Roman" w:hAnsi="Times New Roman" w:cs="Times New Roman"/>
                        <w:i/>
                        <w:sz w:val="30"/>
                        <w:szCs w:val="30"/>
                      </w:rPr>
                      <m:t>×</m:t>
                    </m:r>
                    <m:sSup>
                      <m:sSupPr>
                        <m:ctrlPr>
                          <w:rPr>
                            <w:rFonts w:ascii="Cambria Math" w:hAnsi="Cambria Math" w:cs="Times New Roman"/>
                            <w:i/>
                            <w:sz w:val="30"/>
                            <w:szCs w:val="30"/>
                          </w:rPr>
                        </m:ctrlPr>
                      </m:sSupPr>
                      <m:e>
                        <m:r>
                          <w:rPr>
                            <w:rFonts w:ascii="Cambria Math" w:hAnsi="Cambria Math" w:cs="Times New Roman"/>
                            <w:sz w:val="30"/>
                            <w:szCs w:val="30"/>
                          </w:rPr>
                          <m:t>10</m:t>
                        </m:r>
                      </m:e>
                      <m:sup>
                        <m:r>
                          <w:rPr>
                            <w:rFonts w:ascii="Cambria Math" w:hAnsi="Cambria Math" w:cs="Times New Roman"/>
                            <w:sz w:val="30"/>
                            <w:szCs w:val="30"/>
                          </w:rPr>
                          <m:t>-6</m:t>
                        </m:r>
                      </m:sup>
                    </m:sSup>
                  </m:e>
                </m:nary>
              </m:oMath>
            </m:oMathPara>
          </w:p>
        </w:tc>
        <w:tc>
          <w:tcPr>
            <w:tcW w:w="709" w:type="dxa"/>
          </w:tcPr>
          <w:p w:rsidR="005A48F1" w:rsidRDefault="005A48F1" w:rsidP="00A00DE8">
            <w:pPr>
              <w:tabs>
                <w:tab w:val="left" w:pos="254"/>
              </w:tabs>
              <w:ind w:right="27"/>
              <w:contextualSpacing/>
              <w:jc w:val="both"/>
              <w:rPr>
                <w:rFonts w:ascii="Times New Roman" w:hAnsi="Times New Roman" w:cs="Times New Roman"/>
                <w:sz w:val="30"/>
                <w:szCs w:val="30"/>
              </w:rPr>
            </w:pPr>
            <w:r w:rsidRPr="00E540D4">
              <w:rPr>
                <w:rFonts w:ascii="Times New Roman" w:hAnsi="Times New Roman" w:cs="Times New Roman"/>
                <w:sz w:val="30"/>
                <w:szCs w:val="30"/>
              </w:rPr>
              <w:t>(8.4)</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где: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10</w:t>
      </w:r>
      <w:r w:rsidRPr="00E540D4">
        <w:rPr>
          <w:rFonts w:ascii="Times New Roman" w:hAnsi="Times New Roman" w:cs="Times New Roman"/>
          <w:i/>
          <w:sz w:val="30"/>
          <w:szCs w:val="30"/>
          <w:vertAlign w:val="superscript"/>
        </w:rPr>
        <w:t xml:space="preserve">-6 </w:t>
      </w:r>
      <w:r w:rsidRPr="00E540D4">
        <w:rPr>
          <w:rFonts w:ascii="Times New Roman" w:hAnsi="Times New Roman" w:cs="Times New Roman"/>
          <w:i/>
          <w:sz w:val="30"/>
          <w:szCs w:val="30"/>
        </w:rPr>
        <w:t xml:space="preserve"> </w:t>
      </w:r>
      <w:r w:rsidRPr="00E540D4">
        <w:rPr>
          <w:rFonts w:ascii="Times New Roman" w:hAnsi="Times New Roman" w:cs="Times New Roman"/>
          <w:sz w:val="30"/>
          <w:szCs w:val="30"/>
        </w:rPr>
        <w:t xml:space="preserve">– переводной коэффициент из грамма в тонну;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n</w:t>
      </w:r>
      <w:r w:rsidRPr="00E540D4">
        <w:rPr>
          <w:rFonts w:ascii="Times New Roman" w:hAnsi="Times New Roman" w:cs="Times New Roman"/>
          <w:i/>
          <w:sz w:val="30"/>
          <w:szCs w:val="30"/>
          <w:vertAlign w:val="subscript"/>
          <w:lang w:val="en-US"/>
        </w:rPr>
        <w:t>i</w:t>
      </w:r>
      <w:r w:rsidRPr="00E540D4">
        <w:rPr>
          <w:rFonts w:ascii="Times New Roman" w:hAnsi="Times New Roman" w:cs="Times New Roman"/>
          <w:sz w:val="30"/>
          <w:szCs w:val="30"/>
        </w:rPr>
        <w:t xml:space="preserve"> – количество изделий </w:t>
      </w:r>
      <w:r w:rsidRPr="00E540D4">
        <w:rPr>
          <w:rFonts w:ascii="Times New Roman" w:hAnsi="Times New Roman" w:cs="Times New Roman"/>
          <w:sz w:val="30"/>
          <w:szCs w:val="30"/>
          <w:lang w:val="en-US"/>
        </w:rPr>
        <w:t>i</w:t>
      </w:r>
      <w:r w:rsidRPr="00E540D4">
        <w:rPr>
          <w:rFonts w:ascii="Times New Roman" w:hAnsi="Times New Roman" w:cs="Times New Roman"/>
          <w:sz w:val="30"/>
          <w:szCs w:val="30"/>
        </w:rPr>
        <w:t xml:space="preserve">-того вида, шт.;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m</w:t>
      </w:r>
      <w:r w:rsidRPr="00E540D4">
        <w:rPr>
          <w:rFonts w:ascii="Times New Roman" w:hAnsi="Times New Roman" w:cs="Times New Roman"/>
          <w:i/>
          <w:sz w:val="30"/>
          <w:szCs w:val="30"/>
          <w:vertAlign w:val="subscript"/>
          <w:lang w:val="en-US"/>
        </w:rPr>
        <w:t>i</w:t>
      </w:r>
      <w:r w:rsidRPr="00E540D4">
        <w:rPr>
          <w:rFonts w:ascii="Times New Roman" w:hAnsi="Times New Roman" w:cs="Times New Roman"/>
          <w:sz w:val="30"/>
          <w:szCs w:val="30"/>
        </w:rPr>
        <w:t xml:space="preserve"> – вес одного изделия </w:t>
      </w:r>
      <w:r w:rsidRPr="00E540D4">
        <w:rPr>
          <w:rFonts w:ascii="Times New Roman" w:hAnsi="Times New Roman" w:cs="Times New Roman"/>
          <w:sz w:val="30"/>
          <w:szCs w:val="30"/>
          <w:lang w:val="en-US"/>
        </w:rPr>
        <w:t>i</w:t>
      </w:r>
      <w:r w:rsidRPr="00E540D4">
        <w:rPr>
          <w:rFonts w:ascii="Times New Roman" w:hAnsi="Times New Roman" w:cs="Times New Roman"/>
          <w:sz w:val="30"/>
          <w:szCs w:val="30"/>
        </w:rPr>
        <w:t>-того вида, г.</w:t>
      </w:r>
    </w:p>
    <w:p w:rsidR="005A48F1" w:rsidRPr="00A00DE8" w:rsidRDefault="00555FF3" w:rsidP="00A00DE8">
      <w:pPr>
        <w:spacing w:after="0" w:line="240" w:lineRule="auto"/>
        <w:ind w:right="423" w:firstLine="709"/>
        <w:contextualSpacing/>
        <w:jc w:val="both"/>
        <w:rPr>
          <w:rFonts w:ascii="Times New Roman" w:hAnsi="Times New Roman" w:cs="Times New Roman"/>
          <w:i/>
          <w:sz w:val="30"/>
          <w:szCs w:val="30"/>
          <w:u w:val="single"/>
        </w:rPr>
      </w:pPr>
      <w:r>
        <w:rPr>
          <w:rFonts w:ascii="Times New Roman" w:hAnsi="Times New Roman" w:cs="Times New Roman"/>
          <w:i/>
          <w:sz w:val="30"/>
          <w:szCs w:val="30"/>
          <w:u w:val="single"/>
        </w:rPr>
        <w:t>Решите задачу:</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В офисе установлено 10 принтеров. В результате эксплуатации 8 принтеров образуется отработанные картриджи весом 570 г каждый, 1 принтера – весом 630 г, 1 принтера – весом 910 г соответственно. Р</w:t>
      </w:r>
      <w:r w:rsidRPr="00E540D4">
        <w:rPr>
          <w:rFonts w:ascii="Times New Roman" w:hAnsi="Times New Roman" w:cs="Times New Roman"/>
          <w:sz w:val="30"/>
          <w:szCs w:val="30"/>
        </w:rPr>
        <w:t>е</w:t>
      </w:r>
      <w:r w:rsidRPr="00E540D4">
        <w:rPr>
          <w:rFonts w:ascii="Times New Roman" w:hAnsi="Times New Roman" w:cs="Times New Roman"/>
          <w:sz w:val="30"/>
          <w:szCs w:val="30"/>
        </w:rPr>
        <w:t xml:space="preserve">сурс 8 картриджей – 2500 листов бумаги на одну заправку, а 2 – 3000 листов. В офисе за год расходуется 471 пачка бумаги (по 500 листов каждая).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К указанным принтерам подключено 32 однотипных компьютера, в комплект к которым входят манипуляторы «мышь» (по 100 г каждая) и клавиатуры (по 700 г каждая). </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Рассчитайте общий объем образования отходов смеси затверде</w:t>
      </w:r>
      <w:r w:rsidRPr="00E540D4">
        <w:rPr>
          <w:rFonts w:ascii="Times New Roman" w:hAnsi="Times New Roman" w:cs="Times New Roman"/>
          <w:sz w:val="30"/>
          <w:szCs w:val="30"/>
        </w:rPr>
        <w:t>в</w:t>
      </w:r>
      <w:r w:rsidRPr="00E540D4">
        <w:rPr>
          <w:rFonts w:ascii="Times New Roman" w:hAnsi="Times New Roman" w:cs="Times New Roman"/>
          <w:sz w:val="30"/>
          <w:szCs w:val="30"/>
        </w:rPr>
        <w:t>ших разнородных пластмасс от эксплуатации офисной техники</w:t>
      </w:r>
      <w:r>
        <w:rPr>
          <w:rFonts w:ascii="Times New Roman" w:hAnsi="Times New Roman" w:cs="Times New Roman"/>
          <w:sz w:val="30"/>
          <w:szCs w:val="30"/>
        </w:rPr>
        <w:t xml:space="preserve"> и </w:t>
      </w:r>
      <w:r w:rsidRPr="00E540D4">
        <w:rPr>
          <w:rFonts w:ascii="Times New Roman" w:hAnsi="Times New Roman" w:cs="Times New Roman"/>
          <w:sz w:val="30"/>
          <w:szCs w:val="30"/>
        </w:rPr>
        <w:t>год</w:t>
      </w:r>
      <w:r w:rsidRPr="00E540D4">
        <w:rPr>
          <w:rFonts w:ascii="Times New Roman" w:hAnsi="Times New Roman" w:cs="Times New Roman"/>
          <w:sz w:val="30"/>
          <w:szCs w:val="30"/>
        </w:rPr>
        <w:t>о</w:t>
      </w:r>
      <w:r w:rsidRPr="00E540D4">
        <w:rPr>
          <w:rFonts w:ascii="Times New Roman" w:hAnsi="Times New Roman" w:cs="Times New Roman"/>
          <w:sz w:val="30"/>
          <w:szCs w:val="30"/>
        </w:rPr>
        <w:t>вой об</w:t>
      </w:r>
      <w:r>
        <w:rPr>
          <w:rFonts w:ascii="Times New Roman" w:hAnsi="Times New Roman" w:cs="Times New Roman"/>
          <w:sz w:val="30"/>
          <w:szCs w:val="30"/>
        </w:rPr>
        <w:t>ъем образования отхода</w:t>
      </w:r>
      <w:r w:rsidRPr="00676E12">
        <w:rPr>
          <w:rFonts w:ascii="Times New Roman" w:hAnsi="Times New Roman" w:cs="Times New Roman"/>
          <w:sz w:val="30"/>
          <w:szCs w:val="30"/>
        </w:rPr>
        <w:t xml:space="preserve"> бумаги и картона от канцелярской де</w:t>
      </w:r>
      <w:r w:rsidRPr="00676E12">
        <w:rPr>
          <w:rFonts w:ascii="Times New Roman" w:hAnsi="Times New Roman" w:cs="Times New Roman"/>
          <w:sz w:val="30"/>
          <w:szCs w:val="30"/>
        </w:rPr>
        <w:t>я</w:t>
      </w:r>
      <w:r w:rsidRPr="00676E12">
        <w:rPr>
          <w:rFonts w:ascii="Times New Roman" w:hAnsi="Times New Roman" w:cs="Times New Roman"/>
          <w:sz w:val="30"/>
          <w:szCs w:val="30"/>
        </w:rPr>
        <w:t>тельности и делопроизводства</w:t>
      </w:r>
      <w:r w:rsidRPr="00E540D4">
        <w:rPr>
          <w:rFonts w:ascii="Times New Roman" w:hAnsi="Times New Roman" w:cs="Times New Roman"/>
          <w:sz w:val="30"/>
          <w:szCs w:val="30"/>
        </w:rPr>
        <w:t xml:space="preserve">.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A00DE8">
        <w:rPr>
          <w:rFonts w:ascii="Times New Roman" w:hAnsi="Times New Roman" w:cs="Times New Roman"/>
          <w:sz w:val="30"/>
          <w:szCs w:val="30"/>
        </w:rPr>
        <w:t>8.2</w:t>
      </w:r>
      <w:r w:rsidRPr="00E540D4">
        <w:rPr>
          <w:rFonts w:ascii="Times New Roman" w:hAnsi="Times New Roman" w:cs="Times New Roman"/>
          <w:sz w:val="30"/>
          <w:szCs w:val="30"/>
        </w:rPr>
        <w:t>), рассчитайте годовой об</w:t>
      </w:r>
      <w:r>
        <w:rPr>
          <w:rFonts w:ascii="Times New Roman" w:hAnsi="Times New Roman" w:cs="Times New Roman"/>
          <w:sz w:val="30"/>
          <w:szCs w:val="30"/>
        </w:rPr>
        <w:t>ъем образования отхода</w:t>
      </w:r>
      <w:r w:rsidRPr="00676E12">
        <w:rPr>
          <w:rFonts w:ascii="Times New Roman" w:hAnsi="Times New Roman" w:cs="Times New Roman"/>
          <w:sz w:val="30"/>
          <w:szCs w:val="30"/>
        </w:rPr>
        <w:t xml:space="preserve"> бумаги и картона от канцелярской деятельности и делопроизводства </w:t>
      </w:r>
      <w:r w:rsidRPr="00E540D4">
        <w:rPr>
          <w:rFonts w:ascii="Times New Roman" w:hAnsi="Times New Roman" w:cs="Times New Roman"/>
          <w:sz w:val="30"/>
          <w:szCs w:val="30"/>
        </w:rPr>
        <w:t xml:space="preserve">для указанного предприятия. </w:t>
      </w:r>
    </w:p>
    <w:p w:rsidR="008C3EB6" w:rsidRDefault="008C3EB6" w:rsidP="00A00DE8">
      <w:pPr>
        <w:spacing w:after="0" w:line="240" w:lineRule="auto"/>
        <w:ind w:right="423" w:firstLine="709"/>
        <w:contextualSpacing/>
        <w:jc w:val="both"/>
        <w:rPr>
          <w:rFonts w:ascii="Times New Roman" w:hAnsi="Times New Roman" w:cs="Times New Roman"/>
          <w:sz w:val="30"/>
          <w:szCs w:val="30"/>
        </w:rPr>
      </w:pP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A00DE8">
        <w:rPr>
          <w:rFonts w:ascii="Times New Roman" w:hAnsi="Times New Roman" w:cs="Times New Roman"/>
          <w:sz w:val="30"/>
          <w:szCs w:val="30"/>
        </w:rPr>
        <w:t>8.</w:t>
      </w:r>
      <w:r>
        <w:rPr>
          <w:rFonts w:ascii="Times New Roman" w:hAnsi="Times New Roman" w:cs="Times New Roman"/>
          <w:sz w:val="30"/>
          <w:szCs w:val="30"/>
        </w:rPr>
        <w:t>2</w:t>
      </w:r>
      <w:r w:rsidRPr="00E540D4">
        <w:rPr>
          <w:rFonts w:ascii="Times New Roman" w:hAnsi="Times New Roman" w:cs="Times New Roman"/>
          <w:sz w:val="30"/>
          <w:szCs w:val="30"/>
        </w:rPr>
        <w:t>. – Справочные данные для расчета</w:t>
      </w:r>
    </w:p>
    <w:tbl>
      <w:tblPr>
        <w:tblW w:w="0" w:type="auto"/>
        <w:jc w:val="center"/>
        <w:tblLook w:val="04A0"/>
      </w:tblPr>
      <w:tblGrid>
        <w:gridCol w:w="3535"/>
        <w:gridCol w:w="2897"/>
        <w:gridCol w:w="2631"/>
      </w:tblGrid>
      <w:tr w:rsidR="005A48F1" w:rsidTr="00DA3817">
        <w:trPr>
          <w:jc w:val="center"/>
        </w:trPr>
        <w:tc>
          <w:tcPr>
            <w:tcW w:w="3535" w:type="dxa"/>
            <w:tcBorders>
              <w:top w:val="single" w:sz="4" w:space="0" w:color="auto"/>
              <w:left w:val="single" w:sz="4" w:space="0" w:color="auto"/>
              <w:bottom w:val="single" w:sz="4" w:space="0" w:color="auto"/>
              <w:right w:val="single" w:sz="4" w:space="0" w:color="auto"/>
            </w:tcBorders>
            <w:vAlign w:val="center"/>
            <w:hideMark/>
          </w:tcPr>
          <w:p w:rsidR="005A48F1" w:rsidRPr="00A00DE8" w:rsidRDefault="005A48F1" w:rsidP="00A00DE8">
            <w:pPr>
              <w:ind w:right="-109"/>
              <w:jc w:val="center"/>
              <w:rPr>
                <w:rFonts w:ascii="Times New Roman" w:hAnsi="Times New Roman" w:cs="Times New Roman"/>
                <w:b/>
                <w:sz w:val="30"/>
                <w:szCs w:val="30"/>
              </w:rPr>
            </w:pPr>
            <w:r w:rsidRPr="00A00DE8">
              <w:rPr>
                <w:rFonts w:ascii="Times New Roman" w:hAnsi="Times New Roman" w:cs="Times New Roman"/>
                <w:b/>
                <w:sz w:val="30"/>
                <w:szCs w:val="30"/>
              </w:rPr>
              <w:t>Количество пачек бум</w:t>
            </w:r>
            <w:r w:rsidRPr="00A00DE8">
              <w:rPr>
                <w:rFonts w:ascii="Times New Roman" w:hAnsi="Times New Roman" w:cs="Times New Roman"/>
                <w:b/>
                <w:sz w:val="30"/>
                <w:szCs w:val="30"/>
              </w:rPr>
              <w:t>а</w:t>
            </w:r>
            <w:r w:rsidRPr="00A00DE8">
              <w:rPr>
                <w:rFonts w:ascii="Times New Roman" w:hAnsi="Times New Roman" w:cs="Times New Roman"/>
                <w:b/>
                <w:sz w:val="30"/>
                <w:szCs w:val="30"/>
              </w:rPr>
              <w:t>ги, шт.</w:t>
            </w:r>
          </w:p>
        </w:tc>
        <w:tc>
          <w:tcPr>
            <w:tcW w:w="2897" w:type="dxa"/>
            <w:tcBorders>
              <w:top w:val="single" w:sz="4" w:space="0" w:color="auto"/>
              <w:left w:val="single" w:sz="4" w:space="0" w:color="auto"/>
              <w:bottom w:val="single" w:sz="4" w:space="0" w:color="auto"/>
              <w:right w:val="single" w:sz="4" w:space="0" w:color="auto"/>
            </w:tcBorders>
            <w:vAlign w:val="center"/>
            <w:hideMark/>
          </w:tcPr>
          <w:p w:rsidR="005A48F1" w:rsidRPr="00A00DE8" w:rsidRDefault="005A48F1" w:rsidP="00A00DE8">
            <w:pPr>
              <w:ind w:right="-109"/>
              <w:jc w:val="center"/>
              <w:rPr>
                <w:rFonts w:ascii="Times New Roman" w:hAnsi="Times New Roman" w:cs="Times New Roman"/>
                <w:b/>
                <w:sz w:val="30"/>
                <w:szCs w:val="30"/>
              </w:rPr>
            </w:pPr>
            <w:r w:rsidRPr="00A00DE8">
              <w:rPr>
                <w:rFonts w:ascii="Times New Roman" w:hAnsi="Times New Roman" w:cs="Times New Roman"/>
                <w:b/>
                <w:sz w:val="30"/>
                <w:szCs w:val="30"/>
              </w:rPr>
              <w:t>Вес одной пачки, т.</w:t>
            </w:r>
          </w:p>
        </w:tc>
        <w:tc>
          <w:tcPr>
            <w:tcW w:w="2631" w:type="dxa"/>
            <w:tcBorders>
              <w:top w:val="single" w:sz="4" w:space="0" w:color="auto"/>
              <w:left w:val="single" w:sz="4" w:space="0" w:color="auto"/>
              <w:bottom w:val="single" w:sz="4" w:space="0" w:color="auto"/>
              <w:right w:val="single" w:sz="4" w:space="0" w:color="auto"/>
            </w:tcBorders>
            <w:vAlign w:val="center"/>
            <w:hideMark/>
          </w:tcPr>
          <w:p w:rsidR="005A48F1" w:rsidRPr="00A00DE8" w:rsidRDefault="005A48F1" w:rsidP="00A00DE8">
            <w:pPr>
              <w:ind w:right="-109"/>
              <w:jc w:val="center"/>
              <w:rPr>
                <w:rFonts w:ascii="Times New Roman" w:hAnsi="Times New Roman" w:cs="Times New Roman"/>
                <w:b/>
                <w:sz w:val="30"/>
                <w:szCs w:val="30"/>
              </w:rPr>
            </w:pPr>
            <w:r w:rsidRPr="00A00DE8">
              <w:rPr>
                <w:rFonts w:ascii="Times New Roman" w:hAnsi="Times New Roman" w:cs="Times New Roman"/>
                <w:b/>
                <w:sz w:val="30"/>
                <w:szCs w:val="30"/>
              </w:rPr>
              <w:t>Удельная норма образования, %</w:t>
            </w:r>
          </w:p>
        </w:tc>
      </w:tr>
      <w:tr w:rsidR="005A48F1" w:rsidTr="00DA3817">
        <w:trPr>
          <w:jc w:val="center"/>
        </w:trPr>
        <w:tc>
          <w:tcPr>
            <w:tcW w:w="3535" w:type="dxa"/>
            <w:tcBorders>
              <w:top w:val="single" w:sz="4" w:space="0" w:color="auto"/>
              <w:left w:val="single" w:sz="4" w:space="0" w:color="auto"/>
              <w:bottom w:val="single" w:sz="4" w:space="0" w:color="auto"/>
              <w:right w:val="single" w:sz="4" w:space="0" w:color="auto"/>
            </w:tcBorders>
            <w:vAlign w:val="center"/>
            <w:hideMark/>
          </w:tcPr>
          <w:p w:rsidR="005A48F1" w:rsidRPr="00676E12" w:rsidRDefault="005A48F1" w:rsidP="00A00DE8">
            <w:pPr>
              <w:jc w:val="center"/>
              <w:rPr>
                <w:rFonts w:ascii="Times New Roman" w:hAnsi="Times New Roman" w:cs="Times New Roman"/>
                <w:sz w:val="30"/>
                <w:szCs w:val="30"/>
              </w:rPr>
            </w:pPr>
            <w:r>
              <w:rPr>
                <w:rFonts w:ascii="Times New Roman" w:hAnsi="Times New Roman" w:cs="Times New Roman"/>
                <w:sz w:val="30"/>
                <w:szCs w:val="30"/>
              </w:rPr>
              <w:t>471</w:t>
            </w:r>
          </w:p>
        </w:tc>
        <w:tc>
          <w:tcPr>
            <w:tcW w:w="2897" w:type="dxa"/>
            <w:tcBorders>
              <w:top w:val="single" w:sz="4" w:space="0" w:color="auto"/>
              <w:left w:val="single" w:sz="4" w:space="0" w:color="auto"/>
              <w:bottom w:val="single" w:sz="4" w:space="0" w:color="auto"/>
              <w:right w:val="single" w:sz="4" w:space="0" w:color="auto"/>
            </w:tcBorders>
            <w:vAlign w:val="center"/>
            <w:hideMark/>
          </w:tcPr>
          <w:p w:rsidR="005A48F1" w:rsidRPr="00676E12" w:rsidRDefault="005A48F1" w:rsidP="00A00DE8">
            <w:pPr>
              <w:jc w:val="center"/>
              <w:rPr>
                <w:rFonts w:ascii="Times New Roman" w:hAnsi="Times New Roman" w:cs="Times New Roman"/>
                <w:sz w:val="30"/>
                <w:szCs w:val="30"/>
              </w:rPr>
            </w:pPr>
            <w:r w:rsidRPr="00676E12">
              <w:rPr>
                <w:rFonts w:ascii="Times New Roman" w:hAnsi="Times New Roman" w:cs="Times New Roman"/>
                <w:sz w:val="30"/>
                <w:szCs w:val="30"/>
              </w:rPr>
              <w:t>0,0025</w:t>
            </w:r>
          </w:p>
        </w:tc>
        <w:tc>
          <w:tcPr>
            <w:tcW w:w="2631" w:type="dxa"/>
            <w:tcBorders>
              <w:top w:val="single" w:sz="4" w:space="0" w:color="auto"/>
              <w:left w:val="single" w:sz="4" w:space="0" w:color="auto"/>
              <w:bottom w:val="single" w:sz="4" w:space="0" w:color="auto"/>
              <w:right w:val="single" w:sz="4" w:space="0" w:color="auto"/>
            </w:tcBorders>
            <w:vAlign w:val="center"/>
            <w:hideMark/>
          </w:tcPr>
          <w:p w:rsidR="005A48F1" w:rsidRPr="00676E12" w:rsidRDefault="005A48F1" w:rsidP="00A00DE8">
            <w:pPr>
              <w:jc w:val="center"/>
              <w:rPr>
                <w:rFonts w:ascii="Times New Roman" w:hAnsi="Times New Roman" w:cs="Times New Roman"/>
                <w:sz w:val="30"/>
                <w:szCs w:val="30"/>
              </w:rPr>
            </w:pPr>
            <w:r w:rsidRPr="00676E12">
              <w:rPr>
                <w:rFonts w:ascii="Times New Roman" w:hAnsi="Times New Roman" w:cs="Times New Roman"/>
                <w:sz w:val="30"/>
                <w:szCs w:val="30"/>
              </w:rPr>
              <w:t>10</w:t>
            </w:r>
          </w:p>
        </w:tc>
      </w:tr>
    </w:tbl>
    <w:p w:rsidR="005A48F1" w:rsidRPr="00E540D4" w:rsidRDefault="005A48F1" w:rsidP="00A00DE8">
      <w:pPr>
        <w:spacing w:after="0" w:line="240" w:lineRule="auto"/>
        <w:ind w:right="423" w:firstLine="709"/>
        <w:contextualSpacing/>
        <w:jc w:val="both"/>
        <w:rPr>
          <w:rFonts w:ascii="Times New Roman" w:hAnsi="Times New Roman" w:cs="Times New Roman"/>
          <w:b/>
          <w:sz w:val="30"/>
          <w:szCs w:val="30"/>
          <w:u w:val="single"/>
        </w:rPr>
      </w:pPr>
    </w:p>
    <w:p w:rsidR="005A48F1" w:rsidRPr="00E540D4" w:rsidRDefault="005A48F1" w:rsidP="00A00DE8">
      <w:pPr>
        <w:spacing w:after="0" w:line="240" w:lineRule="auto"/>
        <w:ind w:right="423"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lastRenderedPageBreak/>
        <w:t>Задание 3</w:t>
      </w:r>
    </w:p>
    <w:p w:rsidR="005A48F1" w:rsidRDefault="005A48F1" w:rsidP="00A00DE8">
      <w:pPr>
        <w:spacing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Согласно Сборника методик по расчету объемов образования о</w:t>
      </w:r>
      <w:r w:rsidRPr="00E540D4">
        <w:rPr>
          <w:rFonts w:ascii="Times New Roman" w:hAnsi="Times New Roman" w:cs="Times New Roman"/>
          <w:sz w:val="30"/>
          <w:szCs w:val="30"/>
        </w:rPr>
        <w:t>т</w:t>
      </w:r>
      <w:r w:rsidRPr="00E540D4">
        <w:rPr>
          <w:rFonts w:ascii="Times New Roman" w:hAnsi="Times New Roman" w:cs="Times New Roman"/>
          <w:sz w:val="30"/>
          <w:szCs w:val="30"/>
        </w:rPr>
        <w:t>ходов (2001) объем образования лома отработанных абразивных кр</w:t>
      </w:r>
      <w:r w:rsidRPr="00E540D4">
        <w:rPr>
          <w:rFonts w:ascii="Times New Roman" w:hAnsi="Times New Roman" w:cs="Times New Roman"/>
          <w:sz w:val="30"/>
          <w:szCs w:val="30"/>
        </w:rPr>
        <w:t>у</w:t>
      </w:r>
      <w:r w:rsidRPr="00E540D4">
        <w:rPr>
          <w:rFonts w:ascii="Times New Roman" w:hAnsi="Times New Roman" w:cs="Times New Roman"/>
          <w:sz w:val="30"/>
          <w:szCs w:val="30"/>
        </w:rPr>
        <w:t>гов (т/</w:t>
      </w:r>
      <w:r w:rsidR="00A00DE8">
        <w:rPr>
          <w:rFonts w:ascii="Times New Roman" w:hAnsi="Times New Roman" w:cs="Times New Roman"/>
          <w:sz w:val="30"/>
          <w:szCs w:val="30"/>
        </w:rPr>
        <w:t>год) рассчитывается по формуле:</w:t>
      </w:r>
    </w:p>
    <w:tbl>
      <w:tblPr>
        <w:tblW w:w="0" w:type="auto"/>
        <w:tblLook w:val="04A0"/>
      </w:tblPr>
      <w:tblGrid>
        <w:gridCol w:w="8505"/>
        <w:gridCol w:w="791"/>
      </w:tblGrid>
      <w:tr w:rsidR="00A00DE8" w:rsidTr="00A00DE8">
        <w:tc>
          <w:tcPr>
            <w:tcW w:w="8505" w:type="dxa"/>
          </w:tcPr>
          <w:p w:rsidR="00A00DE8" w:rsidRPr="00A00DE8" w:rsidRDefault="00A00DE8" w:rsidP="00A00DE8">
            <w:pPr>
              <w:contextualSpacing/>
              <w:jc w:val="center"/>
              <w:rPr>
                <w:rFonts w:ascii="Times New Roman" w:hAnsi="Times New Roman" w:cs="Times New Roman"/>
                <w:sz w:val="30"/>
                <w:szCs w:val="30"/>
              </w:rPr>
            </w:pPr>
            <m:oMathPara>
              <m:oMath>
                <m:r>
                  <m:rPr>
                    <m:nor/>
                  </m:rPr>
                  <w:rPr>
                    <w:rFonts w:ascii="Times New Roman" w:hAnsi="Times New Roman" w:cs="Times New Roman"/>
                    <w:i/>
                    <w:sz w:val="30"/>
                    <w:szCs w:val="30"/>
                    <w:lang w:val="en-US"/>
                  </w:rPr>
                  <m:t>M=</m:t>
                </m:r>
                <m:nary>
                  <m:naryPr>
                    <m:chr m:val="∑"/>
                    <m:limLoc m:val="undOvr"/>
                    <m:subHide m:val="on"/>
                    <m:supHide m:val="on"/>
                    <m:ctrlPr>
                      <w:rPr>
                        <w:rFonts w:ascii="Cambria Math" w:hAnsi="Cambria Math" w:cs="Times New Roman"/>
                        <w:i/>
                        <w:sz w:val="30"/>
                        <w:szCs w:val="30"/>
                        <w:lang w:val="en-US"/>
                      </w:rPr>
                    </m:ctrlPr>
                  </m:naryPr>
                  <m:sub/>
                  <m:sup/>
                  <m:e>
                    <m:sSub>
                      <m:sSubPr>
                        <m:ctrlPr>
                          <w:rPr>
                            <w:rFonts w:ascii="Cambria Math" w:hAnsi="Cambria Math" w:cs="Times New Roman"/>
                            <w:i/>
                            <w:sz w:val="30"/>
                            <w:szCs w:val="30"/>
                            <w:lang w:val="en-US"/>
                          </w:rPr>
                        </m:ctrlPr>
                      </m:sSubPr>
                      <m:e>
                        <m:r>
                          <m:rPr>
                            <m:nor/>
                          </m:rPr>
                          <w:rPr>
                            <w:rFonts w:ascii="Times New Roman" w:hAnsi="Times New Roman" w:cs="Times New Roman"/>
                            <w:i/>
                            <w:sz w:val="30"/>
                            <w:szCs w:val="30"/>
                            <w:lang w:val="en-US"/>
                          </w:rPr>
                          <m:t>n</m:t>
                        </m:r>
                      </m:e>
                      <m:sub>
                        <m:r>
                          <m:rPr>
                            <m:nor/>
                          </m:rPr>
                          <w:rPr>
                            <w:rFonts w:ascii="Times New Roman" w:hAnsi="Times New Roman" w:cs="Times New Roman"/>
                            <w:i/>
                            <w:sz w:val="30"/>
                            <w:szCs w:val="30"/>
                            <w:lang w:val="en-US"/>
                          </w:rPr>
                          <m:t>i</m:t>
                        </m:r>
                      </m:sub>
                    </m:sSub>
                    <m:r>
                      <m:rPr>
                        <m:nor/>
                      </m:rPr>
                      <w:rPr>
                        <w:rFonts w:ascii="Times New Roman" w:hAnsi="Times New Roman" w:cs="Times New Roman"/>
                        <w:i/>
                        <w:sz w:val="30"/>
                        <w:szCs w:val="30"/>
                        <w:lang w:val="en-US"/>
                      </w:rPr>
                      <m:t>×</m:t>
                    </m:r>
                    <m:sSub>
                      <m:sSubPr>
                        <m:ctrlPr>
                          <w:rPr>
                            <w:rFonts w:ascii="Cambria Math" w:hAnsi="Cambria Math" w:cs="Times New Roman"/>
                            <w:i/>
                            <w:sz w:val="30"/>
                            <w:szCs w:val="30"/>
                            <w:lang w:val="en-US"/>
                          </w:rPr>
                        </m:ctrlPr>
                      </m:sSubPr>
                      <m:e>
                        <m:r>
                          <m:rPr>
                            <m:nor/>
                          </m:rPr>
                          <w:rPr>
                            <w:rFonts w:ascii="Times New Roman" w:hAnsi="Times New Roman" w:cs="Times New Roman"/>
                            <w:i/>
                            <w:sz w:val="30"/>
                            <w:szCs w:val="30"/>
                            <w:lang w:val="en-US"/>
                          </w:rPr>
                          <m:t>m</m:t>
                        </m:r>
                      </m:e>
                      <m:sub>
                        <m:r>
                          <m:rPr>
                            <m:nor/>
                          </m:rPr>
                          <w:rPr>
                            <w:rFonts w:ascii="Times New Roman" w:hAnsi="Times New Roman" w:cs="Times New Roman"/>
                            <w:i/>
                            <w:sz w:val="30"/>
                            <w:szCs w:val="30"/>
                            <w:lang w:val="en-US"/>
                          </w:rPr>
                          <m:t>i</m:t>
                        </m:r>
                      </m:sub>
                    </m:sSub>
                    <m:r>
                      <m:rPr>
                        <m:nor/>
                      </m:rPr>
                      <w:rPr>
                        <w:rFonts w:ascii="Times New Roman" w:hAnsi="Times New Roman" w:cs="Times New Roman"/>
                        <w:i/>
                        <w:sz w:val="30"/>
                        <w:szCs w:val="30"/>
                        <w:lang w:val="en-US"/>
                      </w:rPr>
                      <m:t>×(1-</m:t>
                    </m:r>
                    <m:sSub>
                      <m:sSubPr>
                        <m:ctrlPr>
                          <w:rPr>
                            <w:rFonts w:ascii="Cambria Math" w:hAnsi="Cambria Math" w:cs="Times New Roman"/>
                            <w:i/>
                            <w:sz w:val="30"/>
                            <w:szCs w:val="30"/>
                            <w:lang w:val="en-US"/>
                          </w:rPr>
                        </m:ctrlPr>
                      </m:sSubPr>
                      <m:e>
                        <m:r>
                          <m:rPr>
                            <m:nor/>
                          </m:rPr>
                          <w:rPr>
                            <w:rFonts w:ascii="Times New Roman" w:hAnsi="Times New Roman" w:cs="Times New Roman"/>
                            <w:i/>
                            <w:sz w:val="30"/>
                            <w:szCs w:val="30"/>
                            <w:lang w:val="en-US"/>
                          </w:rPr>
                          <m:t>k</m:t>
                        </m:r>
                      </m:e>
                      <m:sub>
                        <m:r>
                          <m:rPr>
                            <m:nor/>
                          </m:rPr>
                          <w:rPr>
                            <w:rFonts w:ascii="Times New Roman" w:hAnsi="Times New Roman" w:cs="Times New Roman"/>
                            <w:i/>
                            <w:sz w:val="30"/>
                            <w:szCs w:val="30"/>
                            <w:lang w:val="en-US"/>
                          </w:rPr>
                          <m:t>i</m:t>
                        </m:r>
                      </m:sub>
                    </m:sSub>
                    <m:r>
                      <m:rPr>
                        <m:nor/>
                      </m:rPr>
                      <w:rPr>
                        <w:rFonts w:ascii="Times New Roman" w:hAnsi="Times New Roman" w:cs="Times New Roman"/>
                        <w:i/>
                        <w:sz w:val="30"/>
                        <w:szCs w:val="30"/>
                        <w:lang w:val="en-US"/>
                      </w:rPr>
                      <m:t>)×</m:t>
                    </m:r>
                    <m:sSup>
                      <m:sSupPr>
                        <m:ctrlPr>
                          <w:rPr>
                            <w:rFonts w:ascii="Cambria Math" w:hAnsi="Cambria Math" w:cs="Times New Roman"/>
                            <w:i/>
                            <w:sz w:val="30"/>
                            <w:szCs w:val="30"/>
                            <w:lang w:val="en-US"/>
                          </w:rPr>
                        </m:ctrlPr>
                      </m:sSupPr>
                      <m:e>
                        <m:r>
                          <m:rPr>
                            <m:nor/>
                          </m:rPr>
                          <w:rPr>
                            <w:rFonts w:ascii="Times New Roman" w:hAnsi="Times New Roman" w:cs="Times New Roman"/>
                            <w:i/>
                            <w:sz w:val="30"/>
                            <w:szCs w:val="30"/>
                            <w:lang w:val="en-US"/>
                          </w:rPr>
                          <m:t>10</m:t>
                        </m:r>
                      </m:e>
                      <m:sup>
                        <m:r>
                          <m:rPr>
                            <m:nor/>
                          </m:rPr>
                          <w:rPr>
                            <w:rFonts w:ascii="Times New Roman" w:hAnsi="Times New Roman" w:cs="Times New Roman"/>
                            <w:i/>
                            <w:sz w:val="30"/>
                            <w:szCs w:val="30"/>
                            <w:lang w:val="en-US"/>
                          </w:rPr>
                          <m:t>-3</m:t>
                        </m:r>
                      </m:sup>
                    </m:sSup>
                  </m:e>
                </m:nary>
              </m:oMath>
            </m:oMathPara>
          </w:p>
        </w:tc>
        <w:tc>
          <w:tcPr>
            <w:tcW w:w="791" w:type="dxa"/>
          </w:tcPr>
          <w:p w:rsidR="00A00DE8" w:rsidRDefault="00A00DE8" w:rsidP="00DA3817">
            <w:pPr>
              <w:contextualSpacing/>
              <w:jc w:val="both"/>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8.5</w:t>
            </w:r>
            <w:r w:rsidRPr="00E540D4">
              <w:rPr>
                <w:rFonts w:ascii="Times New Roman" w:hAnsi="Times New Roman" w:cs="Times New Roman"/>
                <w:sz w:val="30"/>
                <w:szCs w:val="30"/>
              </w:rPr>
              <w:t>)</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lang w:val="en-US"/>
        </w:rPr>
      </w:pPr>
      <w:r w:rsidRPr="00E540D4">
        <w:rPr>
          <w:rFonts w:ascii="Times New Roman" w:hAnsi="Times New Roman" w:cs="Times New Roman"/>
          <w:sz w:val="30"/>
          <w:szCs w:val="30"/>
        </w:rPr>
        <w:t>где</w:t>
      </w:r>
      <w:r w:rsidRPr="00E540D4">
        <w:rPr>
          <w:rFonts w:ascii="Times New Roman" w:hAnsi="Times New Roman" w:cs="Times New Roman"/>
          <w:sz w:val="30"/>
          <w:szCs w:val="30"/>
          <w:lang w:val="en-US"/>
        </w:rPr>
        <w:t xml:space="preserve">: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k</w:t>
      </w:r>
      <w:r w:rsidRPr="00E540D4">
        <w:rPr>
          <w:rFonts w:ascii="Times New Roman" w:hAnsi="Times New Roman" w:cs="Times New Roman"/>
          <w:i/>
          <w:sz w:val="30"/>
          <w:szCs w:val="30"/>
          <w:vertAlign w:val="subscript"/>
          <w:lang w:val="en-US"/>
        </w:rPr>
        <w:t>i</w:t>
      </w:r>
      <w:r w:rsidRPr="00E540D4">
        <w:rPr>
          <w:rFonts w:ascii="Times New Roman" w:hAnsi="Times New Roman" w:cs="Times New Roman"/>
          <w:sz w:val="30"/>
          <w:szCs w:val="30"/>
        </w:rPr>
        <w:t xml:space="preserve"> – коэффициент износа абразивных кругов до их замены (зав</w:t>
      </w:r>
      <w:r w:rsidRPr="00E540D4">
        <w:rPr>
          <w:rFonts w:ascii="Times New Roman" w:hAnsi="Times New Roman" w:cs="Times New Roman"/>
          <w:sz w:val="30"/>
          <w:szCs w:val="30"/>
        </w:rPr>
        <w:t>и</w:t>
      </w:r>
      <w:r w:rsidRPr="00E540D4">
        <w:rPr>
          <w:rFonts w:ascii="Times New Roman" w:hAnsi="Times New Roman" w:cs="Times New Roman"/>
          <w:sz w:val="30"/>
          <w:szCs w:val="30"/>
        </w:rPr>
        <w:t xml:space="preserve">сит от вида абразивного круга);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n</w:t>
      </w:r>
      <w:r w:rsidRPr="00E540D4">
        <w:rPr>
          <w:rFonts w:ascii="Times New Roman" w:hAnsi="Times New Roman" w:cs="Times New Roman"/>
          <w:i/>
          <w:sz w:val="30"/>
          <w:szCs w:val="30"/>
          <w:vertAlign w:val="subscript"/>
        </w:rPr>
        <w:t xml:space="preserve">i </w:t>
      </w:r>
      <w:r w:rsidRPr="00E540D4">
        <w:rPr>
          <w:rFonts w:ascii="Times New Roman" w:hAnsi="Times New Roman" w:cs="Times New Roman"/>
          <w:sz w:val="30"/>
          <w:szCs w:val="30"/>
        </w:rPr>
        <w:t xml:space="preserve">– количество абразивных кругов i-того вида, израсходованных за год, шт./год;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m</w:t>
      </w:r>
      <w:r w:rsidRPr="00E540D4">
        <w:rPr>
          <w:rFonts w:ascii="Times New Roman" w:hAnsi="Times New Roman" w:cs="Times New Roman"/>
          <w:i/>
          <w:sz w:val="30"/>
          <w:szCs w:val="30"/>
          <w:vertAlign w:val="subscript"/>
        </w:rPr>
        <w:t>i</w:t>
      </w:r>
      <w:r w:rsidRPr="00E540D4">
        <w:rPr>
          <w:rFonts w:ascii="Times New Roman" w:hAnsi="Times New Roman" w:cs="Times New Roman"/>
          <w:sz w:val="30"/>
          <w:szCs w:val="30"/>
        </w:rPr>
        <w:t xml:space="preserve"> – масса нового абразивного круга i-того вида, кг. </w:t>
      </w:r>
    </w:p>
    <w:p w:rsidR="005A48F1" w:rsidRPr="00A00DE8" w:rsidRDefault="00555FF3" w:rsidP="00A00DE8">
      <w:pPr>
        <w:spacing w:after="0" w:line="240" w:lineRule="auto"/>
        <w:ind w:right="423" w:firstLine="709"/>
        <w:contextualSpacing/>
        <w:jc w:val="both"/>
        <w:rPr>
          <w:rFonts w:ascii="Times New Roman" w:hAnsi="Times New Roman" w:cs="Times New Roman"/>
          <w:i/>
          <w:sz w:val="30"/>
          <w:szCs w:val="30"/>
          <w:u w:val="single"/>
        </w:rPr>
      </w:pPr>
      <w:r>
        <w:rPr>
          <w:rFonts w:ascii="Times New Roman" w:hAnsi="Times New Roman" w:cs="Times New Roman"/>
          <w:i/>
          <w:sz w:val="30"/>
          <w:szCs w:val="30"/>
          <w:u w:val="single"/>
        </w:rPr>
        <w:t>Решите задачу:</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Для металлообработки в мастерской используются 4 абразивных круга в год, вес каждого – 5,2 кг. Коэффициент износа круга составляет 0,07.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Рассчитайте объем образования абразивных кругов отработа</w:t>
      </w:r>
      <w:r w:rsidRPr="00E540D4">
        <w:rPr>
          <w:rFonts w:ascii="Times New Roman" w:hAnsi="Times New Roman" w:cs="Times New Roman"/>
          <w:sz w:val="30"/>
          <w:szCs w:val="30"/>
        </w:rPr>
        <w:t>н</w:t>
      </w:r>
      <w:r w:rsidRPr="00E540D4">
        <w:rPr>
          <w:rFonts w:ascii="Times New Roman" w:hAnsi="Times New Roman" w:cs="Times New Roman"/>
          <w:sz w:val="30"/>
          <w:szCs w:val="30"/>
        </w:rPr>
        <w:t xml:space="preserve">ных, лома отработанных абразивных кругов (код по ФККО 3140430201995) за 5 лет.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
    <w:p w:rsidR="005A48F1" w:rsidRPr="00E540D4" w:rsidRDefault="005A48F1" w:rsidP="00A00DE8">
      <w:pPr>
        <w:spacing w:after="0" w:line="240" w:lineRule="auto"/>
        <w:ind w:right="423" w:firstLine="709"/>
        <w:contextualSpacing/>
        <w:jc w:val="both"/>
        <w:rPr>
          <w:rFonts w:ascii="Times New Roman" w:hAnsi="Times New Roman" w:cs="Times New Roman"/>
          <w:b/>
          <w:sz w:val="30"/>
          <w:szCs w:val="30"/>
          <w:u w:val="single"/>
        </w:rPr>
      </w:pPr>
      <w:r w:rsidRPr="00E540D4">
        <w:rPr>
          <w:rFonts w:ascii="Times New Roman" w:hAnsi="Times New Roman" w:cs="Times New Roman"/>
          <w:b/>
          <w:sz w:val="30"/>
          <w:szCs w:val="30"/>
          <w:u w:val="single"/>
        </w:rPr>
        <w:t>Задание 4</w:t>
      </w:r>
    </w:p>
    <w:p w:rsidR="005A48F1" w:rsidRDefault="005A48F1" w:rsidP="00A00DE8">
      <w:pPr>
        <w:spacing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Количество твердых бытовых отходов (объем), образующихся в результате жизнедеятельности работников учреждения (м</w:t>
      </w:r>
      <w:r w:rsidRPr="00E540D4">
        <w:rPr>
          <w:rFonts w:ascii="Times New Roman" w:hAnsi="Times New Roman" w:cs="Times New Roman"/>
          <w:sz w:val="30"/>
          <w:szCs w:val="30"/>
          <w:vertAlign w:val="superscript"/>
        </w:rPr>
        <w:t>3</w:t>
      </w:r>
      <w:r w:rsidR="00A00DE8">
        <w:rPr>
          <w:rFonts w:ascii="Times New Roman" w:hAnsi="Times New Roman" w:cs="Times New Roman"/>
          <w:sz w:val="30"/>
          <w:szCs w:val="30"/>
        </w:rPr>
        <w:t>/год), опр</w:t>
      </w:r>
      <w:r w:rsidR="00A00DE8">
        <w:rPr>
          <w:rFonts w:ascii="Times New Roman" w:hAnsi="Times New Roman" w:cs="Times New Roman"/>
          <w:sz w:val="30"/>
          <w:szCs w:val="30"/>
        </w:rPr>
        <w:t>е</w:t>
      </w:r>
      <w:r w:rsidR="00A00DE8">
        <w:rPr>
          <w:rFonts w:ascii="Times New Roman" w:hAnsi="Times New Roman" w:cs="Times New Roman"/>
          <w:sz w:val="30"/>
          <w:szCs w:val="30"/>
        </w:rPr>
        <w:t>деляется по формуле:</w:t>
      </w:r>
    </w:p>
    <w:tbl>
      <w:tblPr>
        <w:tblW w:w="0" w:type="auto"/>
        <w:tblLook w:val="04A0"/>
      </w:tblPr>
      <w:tblGrid>
        <w:gridCol w:w="8364"/>
        <w:gridCol w:w="850"/>
      </w:tblGrid>
      <w:tr w:rsidR="00A00DE8" w:rsidTr="00A00DE8">
        <w:tc>
          <w:tcPr>
            <w:tcW w:w="8364" w:type="dxa"/>
          </w:tcPr>
          <w:p w:rsidR="00A00DE8" w:rsidRPr="00A00DE8" w:rsidRDefault="00A00DE8" w:rsidP="00DA3817">
            <w:pPr>
              <w:contextualSpacing/>
              <w:jc w:val="both"/>
              <w:rPr>
                <w:rFonts w:ascii="Times New Roman" w:hAnsi="Times New Roman" w:cs="Times New Roman"/>
                <w:sz w:val="30"/>
                <w:szCs w:val="30"/>
              </w:rPr>
            </w:pPr>
            <m:oMathPara>
              <m:oMath>
                <m:r>
                  <m:rPr>
                    <m:nor/>
                  </m:rPr>
                  <w:rPr>
                    <w:rFonts w:ascii="Times New Roman" w:hAnsi="Times New Roman" w:cs="Times New Roman"/>
                    <w:i/>
                    <w:sz w:val="30"/>
                    <w:szCs w:val="30"/>
                  </w:rPr>
                  <m:t>M=N×m</m:t>
                </m:r>
              </m:oMath>
            </m:oMathPara>
          </w:p>
        </w:tc>
        <w:tc>
          <w:tcPr>
            <w:tcW w:w="850" w:type="dxa"/>
          </w:tcPr>
          <w:p w:rsidR="00A00DE8" w:rsidRDefault="00A00DE8" w:rsidP="00A00DE8">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8.6</w:t>
            </w:r>
            <w:r w:rsidRPr="00E540D4">
              <w:rPr>
                <w:rFonts w:ascii="Times New Roman" w:hAnsi="Times New Roman" w:cs="Times New Roman"/>
                <w:sz w:val="30"/>
                <w:szCs w:val="30"/>
              </w:rPr>
              <w:t>)</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где: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lang w:val="en-US"/>
        </w:rPr>
        <w:t>N</w:t>
      </w:r>
      <w:r w:rsidRPr="00E540D4">
        <w:rPr>
          <w:rFonts w:ascii="Times New Roman" w:hAnsi="Times New Roman" w:cs="Times New Roman"/>
          <w:sz w:val="30"/>
          <w:szCs w:val="30"/>
        </w:rPr>
        <w:t xml:space="preserve"> – численность персонала в учреждении, чел.;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m</w:t>
      </w:r>
      <w:r w:rsidRPr="00E540D4">
        <w:rPr>
          <w:rFonts w:ascii="Times New Roman" w:hAnsi="Times New Roman" w:cs="Times New Roman"/>
          <w:sz w:val="30"/>
          <w:szCs w:val="30"/>
        </w:rPr>
        <w:t xml:space="preserve"> – удельная норма образования бытовых отходов на 1 работа</w:t>
      </w:r>
      <w:r w:rsidRPr="00E540D4">
        <w:rPr>
          <w:rFonts w:ascii="Times New Roman" w:hAnsi="Times New Roman" w:cs="Times New Roman"/>
          <w:sz w:val="30"/>
          <w:szCs w:val="30"/>
        </w:rPr>
        <w:t>ю</w:t>
      </w:r>
      <w:r w:rsidRPr="00E540D4">
        <w:rPr>
          <w:rFonts w:ascii="Times New Roman" w:hAnsi="Times New Roman" w:cs="Times New Roman"/>
          <w:sz w:val="30"/>
          <w:szCs w:val="30"/>
        </w:rPr>
        <w:t>щего в год (0,22 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xml:space="preserve">/год). </w:t>
      </w:r>
    </w:p>
    <w:p w:rsidR="005A48F1" w:rsidRDefault="005A48F1" w:rsidP="00A00DE8">
      <w:pPr>
        <w:spacing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Количество (масса) бытовых отходов, образующихся в результате жизнедеятельности работ</w:t>
      </w:r>
      <w:r w:rsidR="00A00DE8">
        <w:rPr>
          <w:rFonts w:ascii="Times New Roman" w:hAnsi="Times New Roman" w:cs="Times New Roman"/>
          <w:sz w:val="30"/>
          <w:szCs w:val="30"/>
        </w:rPr>
        <w:t>ников, определяется по формуле:</w:t>
      </w:r>
    </w:p>
    <w:tbl>
      <w:tblPr>
        <w:tblW w:w="0" w:type="auto"/>
        <w:tblLook w:val="04A0"/>
      </w:tblPr>
      <w:tblGrid>
        <w:gridCol w:w="8364"/>
        <w:gridCol w:w="850"/>
      </w:tblGrid>
      <w:tr w:rsidR="00A00DE8" w:rsidTr="00A00DE8">
        <w:tc>
          <w:tcPr>
            <w:tcW w:w="8364" w:type="dxa"/>
          </w:tcPr>
          <w:p w:rsidR="00A00DE8" w:rsidRPr="00A00DE8" w:rsidRDefault="00715689" w:rsidP="00DA3817">
            <w:pPr>
              <w:contextualSpacing/>
              <w:jc w:val="both"/>
              <w:rPr>
                <w:rFonts w:ascii="Times New Roman" w:hAnsi="Times New Roman" w:cs="Times New Roman"/>
                <w:sz w:val="30"/>
                <w:szCs w:val="30"/>
              </w:rPr>
            </w:pPr>
            <m:oMathPara>
              <m:oMath>
                <m:sSup>
                  <m:sSupPr>
                    <m:ctrlPr>
                      <w:rPr>
                        <w:rFonts w:ascii="Cambria Math" w:hAnsi="Cambria Math" w:cs="Times New Roman"/>
                        <w:i/>
                        <w:sz w:val="30"/>
                        <w:szCs w:val="30"/>
                      </w:rPr>
                    </m:ctrlPr>
                  </m:sSupPr>
                  <m:e>
                    <m:r>
                      <m:rPr>
                        <m:nor/>
                      </m:rPr>
                      <w:rPr>
                        <w:rFonts w:ascii="Times New Roman" w:hAnsi="Times New Roman" w:cs="Times New Roman"/>
                        <w:i/>
                        <w:sz w:val="30"/>
                        <w:szCs w:val="30"/>
                        <w:lang w:val="en-US"/>
                      </w:rPr>
                      <m:t>M</m:t>
                    </m:r>
                  </m:e>
                  <m:sup>
                    <m:r>
                      <m:rPr>
                        <m:nor/>
                      </m:rPr>
                      <w:rPr>
                        <w:rFonts w:ascii="Times New Roman" w:hAnsi="Times New Roman" w:cs="Times New Roman"/>
                        <w:i/>
                        <w:sz w:val="30"/>
                        <w:szCs w:val="30"/>
                      </w:rPr>
                      <m:t>'</m:t>
                    </m:r>
                  </m:sup>
                </m:sSup>
                <m:r>
                  <m:rPr>
                    <m:nor/>
                  </m:rPr>
                  <w:rPr>
                    <w:rFonts w:ascii="Times New Roman" w:hAnsi="Times New Roman" w:cs="Times New Roman"/>
                    <w:i/>
                    <w:sz w:val="30"/>
                    <w:szCs w:val="30"/>
                  </w:rPr>
                  <m:t>=M×ρ</m:t>
                </m:r>
              </m:oMath>
            </m:oMathPara>
          </w:p>
        </w:tc>
        <w:tc>
          <w:tcPr>
            <w:tcW w:w="850" w:type="dxa"/>
          </w:tcPr>
          <w:p w:rsidR="00A00DE8" w:rsidRDefault="00A00DE8" w:rsidP="00A00DE8">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8.7</w:t>
            </w:r>
            <w:r w:rsidRPr="00E540D4">
              <w:rPr>
                <w:rFonts w:ascii="Times New Roman" w:hAnsi="Times New Roman" w:cs="Times New Roman"/>
                <w:sz w:val="30"/>
                <w:szCs w:val="30"/>
              </w:rPr>
              <w:t>)</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t xml:space="preserve">где: </w:t>
      </w: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i/>
          <w:sz w:val="30"/>
          <w:szCs w:val="30"/>
        </w:rPr>
        <w:t>ρ</w:t>
      </w:r>
      <w:r w:rsidRPr="00E540D4">
        <w:rPr>
          <w:rFonts w:ascii="Times New Roman" w:hAnsi="Times New Roman" w:cs="Times New Roman"/>
          <w:sz w:val="30"/>
          <w:szCs w:val="30"/>
        </w:rPr>
        <w:t xml:space="preserve"> – плотность бытовых отходов (усреднено принимается за 0,18 т/м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xml:space="preserve">). </w:t>
      </w:r>
    </w:p>
    <w:p w:rsidR="008C3EB6" w:rsidRDefault="008C3EB6" w:rsidP="00A00DE8">
      <w:pPr>
        <w:spacing w:after="0" w:line="240" w:lineRule="auto"/>
        <w:ind w:right="423" w:firstLine="709"/>
        <w:contextualSpacing/>
        <w:jc w:val="both"/>
        <w:rPr>
          <w:rFonts w:ascii="Times New Roman" w:hAnsi="Times New Roman" w:cs="Times New Roman"/>
          <w:i/>
          <w:sz w:val="30"/>
          <w:szCs w:val="30"/>
          <w:u w:val="single"/>
        </w:rPr>
      </w:pP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sidRPr="00555FF3">
        <w:rPr>
          <w:rFonts w:ascii="Times New Roman" w:hAnsi="Times New Roman" w:cs="Times New Roman"/>
          <w:i/>
          <w:sz w:val="30"/>
          <w:szCs w:val="30"/>
          <w:u w:val="single"/>
        </w:rPr>
        <w:t xml:space="preserve">Решите задачу: </w:t>
      </w:r>
      <w:r w:rsidRPr="00E540D4">
        <w:rPr>
          <w:rFonts w:ascii="Times New Roman" w:hAnsi="Times New Roman" w:cs="Times New Roman"/>
          <w:sz w:val="30"/>
          <w:szCs w:val="30"/>
        </w:rPr>
        <w:t>На предприятии «Стела» для накопления быт</w:t>
      </w:r>
      <w:r w:rsidRPr="00E540D4">
        <w:rPr>
          <w:rFonts w:ascii="Times New Roman" w:hAnsi="Times New Roman" w:cs="Times New Roman"/>
          <w:sz w:val="30"/>
          <w:szCs w:val="30"/>
        </w:rPr>
        <w:t>о</w:t>
      </w:r>
      <w:r w:rsidRPr="00E540D4">
        <w:rPr>
          <w:rFonts w:ascii="Times New Roman" w:hAnsi="Times New Roman" w:cs="Times New Roman"/>
          <w:sz w:val="30"/>
          <w:szCs w:val="30"/>
        </w:rPr>
        <w:t>вых отходов установлены контейнеры объемом по 0,75 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По услов</w:t>
      </w:r>
      <w:r w:rsidRPr="00E540D4">
        <w:rPr>
          <w:rFonts w:ascii="Times New Roman" w:hAnsi="Times New Roman" w:cs="Times New Roman"/>
          <w:sz w:val="30"/>
          <w:szCs w:val="30"/>
        </w:rPr>
        <w:t>и</w:t>
      </w:r>
      <w:r w:rsidRPr="00E540D4">
        <w:rPr>
          <w:rFonts w:ascii="Times New Roman" w:hAnsi="Times New Roman" w:cs="Times New Roman"/>
          <w:sz w:val="30"/>
          <w:szCs w:val="30"/>
        </w:rPr>
        <w:t>ям договора у предприятия «Стела» МУП «ФАУН» (имеет лицензию на захоронение отходов) дважды в неделю забирает у предприятия по 9 м</w:t>
      </w:r>
      <w:r w:rsidRPr="00E540D4">
        <w:rPr>
          <w:rFonts w:ascii="Times New Roman" w:hAnsi="Times New Roman" w:cs="Times New Roman"/>
          <w:sz w:val="30"/>
          <w:szCs w:val="30"/>
          <w:vertAlign w:val="superscript"/>
        </w:rPr>
        <w:t>3</w:t>
      </w:r>
      <w:r w:rsidRPr="00E540D4">
        <w:rPr>
          <w:rFonts w:ascii="Times New Roman" w:hAnsi="Times New Roman" w:cs="Times New Roman"/>
          <w:sz w:val="30"/>
          <w:szCs w:val="30"/>
        </w:rPr>
        <w:t xml:space="preserve"> отходов из наполненных контейнеров. </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sidRPr="00E540D4">
        <w:rPr>
          <w:rFonts w:ascii="Times New Roman" w:hAnsi="Times New Roman" w:cs="Times New Roman"/>
          <w:sz w:val="30"/>
          <w:szCs w:val="30"/>
        </w:rPr>
        <w:lastRenderedPageBreak/>
        <w:t xml:space="preserve">Определите сколько контейнеров установлено на предприятии «Стела». Какова масса вывозимых за год отходов? </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p>
    <w:p w:rsidR="005A48F1" w:rsidRDefault="005A48F1" w:rsidP="00A00DE8">
      <w:pPr>
        <w:spacing w:after="0" w:line="240" w:lineRule="auto"/>
        <w:ind w:right="423" w:firstLine="709"/>
        <w:contextualSpacing/>
        <w:jc w:val="both"/>
        <w:rPr>
          <w:rFonts w:ascii="Times New Roman" w:hAnsi="Times New Roman" w:cs="Times New Roman"/>
          <w:b/>
          <w:sz w:val="30"/>
          <w:szCs w:val="30"/>
          <w:u w:val="single"/>
        </w:rPr>
      </w:pPr>
      <w:r>
        <w:rPr>
          <w:rFonts w:ascii="Times New Roman" w:hAnsi="Times New Roman" w:cs="Times New Roman"/>
          <w:b/>
          <w:sz w:val="30"/>
          <w:szCs w:val="30"/>
          <w:u w:val="single"/>
        </w:rPr>
        <w:t>Задание 5</w:t>
      </w:r>
    </w:p>
    <w:p w:rsidR="005A48F1" w:rsidRDefault="005A48F1" w:rsidP="00A00DE8">
      <w:pPr>
        <w:spacing w:after="0" w:line="240" w:lineRule="auto"/>
        <w:ind w:right="423" w:firstLine="709"/>
        <w:rPr>
          <w:rFonts w:ascii="Times New Roman" w:eastAsia="Times New Roman" w:hAnsi="Times New Roman" w:cs="Times New Roman"/>
          <w:sz w:val="30"/>
          <w:szCs w:val="30"/>
        </w:rPr>
      </w:pPr>
      <w:r w:rsidRPr="00B121AD">
        <w:rPr>
          <w:rFonts w:ascii="Times New Roman" w:eastAsia="Times New Roman" w:hAnsi="Times New Roman" w:cs="Times New Roman"/>
          <w:sz w:val="30"/>
          <w:szCs w:val="30"/>
        </w:rPr>
        <w:t>Норматив образования отходов минеральных масел моторных производится по формуле:</w:t>
      </w:r>
    </w:p>
    <w:tbl>
      <w:tblPr>
        <w:tblW w:w="0" w:type="auto"/>
        <w:tblLook w:val="04A0"/>
      </w:tblPr>
      <w:tblGrid>
        <w:gridCol w:w="8364"/>
        <w:gridCol w:w="850"/>
      </w:tblGrid>
      <w:tr w:rsidR="00555FF3" w:rsidTr="00DA3817">
        <w:tc>
          <w:tcPr>
            <w:tcW w:w="8364" w:type="dxa"/>
          </w:tcPr>
          <w:p w:rsidR="00555FF3" w:rsidRPr="005A48F1" w:rsidRDefault="00555FF3" w:rsidP="00555FF3">
            <w:pPr>
              <w:contextualSpacing/>
              <w:jc w:val="center"/>
              <w:rPr>
                <w:rFonts w:ascii="Times New Roman" w:hAnsi="Times New Roman" w:cs="Times New Roman"/>
                <w:sz w:val="30"/>
                <w:szCs w:val="30"/>
              </w:rPr>
            </w:pPr>
            <w:r w:rsidRPr="00B121AD">
              <w:rPr>
                <w:rFonts w:ascii="Times New Roman" w:eastAsia="Times New Roman" w:hAnsi="Times New Roman" w:cs="Times New Roman"/>
                <w:bCs/>
                <w:sz w:val="30"/>
                <w:szCs w:val="30"/>
              </w:rPr>
              <w:t>N=0.01</w:t>
            </w:r>
            <m:oMath>
              <m:r>
                <m:rPr>
                  <m:nor/>
                </m:rPr>
                <w:rPr>
                  <w:rFonts w:ascii="Times New Roman" w:hAnsi="Times New Roman" w:cs="Times New Roman"/>
                  <w:i/>
                  <w:sz w:val="30"/>
                  <w:szCs w:val="30"/>
                </w:rPr>
                <m:t>×</m:t>
              </m:r>
            </m:oMath>
            <w:r w:rsidRPr="00B121AD">
              <w:rPr>
                <w:rFonts w:ascii="Times New Roman" w:eastAsia="Times New Roman" w:hAnsi="Times New Roman" w:cs="Times New Roman"/>
                <w:bCs/>
                <w:sz w:val="30"/>
                <w:szCs w:val="30"/>
              </w:rPr>
              <w:t>n</w:t>
            </w:r>
            <m:oMath>
              <m:r>
                <m:rPr>
                  <m:nor/>
                </m:rPr>
                <w:rPr>
                  <w:rFonts w:ascii="Times New Roman" w:hAnsi="Times New Roman" w:cs="Times New Roman"/>
                  <w:i/>
                  <w:sz w:val="30"/>
                  <w:szCs w:val="30"/>
                </w:rPr>
                <m:t>×</m:t>
              </m:r>
            </m:oMath>
            <w:r w:rsidRPr="00B121AD">
              <w:rPr>
                <w:rFonts w:ascii="Times New Roman" w:eastAsia="Times New Roman" w:hAnsi="Times New Roman" w:cs="Times New Roman"/>
                <w:bCs/>
                <w:sz w:val="30"/>
                <w:szCs w:val="30"/>
              </w:rPr>
              <w:t>Y</w:t>
            </w:r>
            <m:oMath>
              <m:r>
                <m:rPr>
                  <m:nor/>
                </m:rPr>
                <w:rPr>
                  <w:rFonts w:ascii="Times New Roman" w:hAnsi="Times New Roman" w:cs="Times New Roman"/>
                  <w:i/>
                  <w:sz w:val="30"/>
                  <w:szCs w:val="30"/>
                </w:rPr>
                <m:t>×</m:t>
              </m:r>
            </m:oMath>
            <w:r w:rsidRPr="00B121AD">
              <w:rPr>
                <w:rFonts w:ascii="Times New Roman" w:eastAsia="Times New Roman" w:hAnsi="Times New Roman" w:cs="Times New Roman"/>
                <w:bCs/>
                <w:sz w:val="30"/>
                <w:szCs w:val="30"/>
              </w:rPr>
              <w:t>Q</w:t>
            </w:r>
            <m:oMath>
              <m:r>
                <m:rPr>
                  <m:nor/>
                </m:rPr>
                <w:rPr>
                  <w:rFonts w:ascii="Times New Roman" w:hAnsi="Times New Roman" w:cs="Times New Roman"/>
                  <w:i/>
                  <w:sz w:val="30"/>
                  <w:szCs w:val="30"/>
                </w:rPr>
                <m:t>×</m:t>
              </m:r>
            </m:oMath>
            <w:r w:rsidRPr="00B121AD">
              <w:rPr>
                <w:rFonts w:ascii="Times New Roman" w:eastAsia="Times New Roman" w:hAnsi="Times New Roman" w:cs="Times New Roman"/>
                <w:bCs/>
                <w:sz w:val="30"/>
                <w:szCs w:val="30"/>
              </w:rPr>
              <w:t>p/1000</w:t>
            </w:r>
          </w:p>
        </w:tc>
        <w:tc>
          <w:tcPr>
            <w:tcW w:w="850" w:type="dxa"/>
          </w:tcPr>
          <w:p w:rsidR="00555FF3" w:rsidRDefault="00555FF3" w:rsidP="00555FF3">
            <w:pPr>
              <w:contextualSpacing/>
              <w:jc w:val="right"/>
              <w:rPr>
                <w:rFonts w:ascii="Times New Roman" w:hAnsi="Times New Roman" w:cs="Times New Roman"/>
                <w:sz w:val="30"/>
                <w:szCs w:val="30"/>
              </w:rPr>
            </w:pPr>
            <w:r w:rsidRPr="00E540D4">
              <w:rPr>
                <w:rFonts w:ascii="Times New Roman" w:hAnsi="Times New Roman" w:cs="Times New Roman"/>
                <w:sz w:val="30"/>
                <w:szCs w:val="30"/>
              </w:rPr>
              <w:t>(8.</w:t>
            </w:r>
            <w:r>
              <w:rPr>
                <w:rFonts w:ascii="Times New Roman" w:hAnsi="Times New Roman" w:cs="Times New Roman"/>
                <w:sz w:val="30"/>
                <w:szCs w:val="30"/>
              </w:rPr>
              <w:t>8</w:t>
            </w:r>
            <w:r w:rsidRPr="00E540D4">
              <w:rPr>
                <w:rFonts w:ascii="Times New Roman" w:hAnsi="Times New Roman" w:cs="Times New Roman"/>
                <w:sz w:val="30"/>
                <w:szCs w:val="30"/>
              </w:rPr>
              <w:t>)</w:t>
            </w:r>
          </w:p>
        </w:tc>
      </w:tr>
    </w:tbl>
    <w:p w:rsidR="005A48F1" w:rsidRPr="00B121AD" w:rsidRDefault="00555FF3" w:rsidP="00555FF3">
      <w:pPr>
        <w:spacing w:after="0" w:line="240" w:lineRule="auto"/>
        <w:ind w:left="709" w:right="423"/>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где:</w:t>
      </w:r>
    </w:p>
    <w:p w:rsidR="005A48F1" w:rsidRPr="00B121AD" w:rsidRDefault="005A48F1" w:rsidP="00A00DE8">
      <w:pPr>
        <w:spacing w:after="0" w:line="240" w:lineRule="auto"/>
        <w:ind w:right="423" w:firstLine="709"/>
        <w:rPr>
          <w:rFonts w:ascii="Times New Roman" w:eastAsia="Times New Roman" w:hAnsi="Times New Roman" w:cs="Times New Roman"/>
          <w:bCs/>
          <w:sz w:val="30"/>
          <w:szCs w:val="30"/>
        </w:rPr>
      </w:pPr>
      <w:r w:rsidRPr="00B121AD">
        <w:rPr>
          <w:rFonts w:ascii="Times New Roman" w:eastAsia="Times New Roman" w:hAnsi="Times New Roman" w:cs="Times New Roman"/>
          <w:bCs/>
          <w:sz w:val="30"/>
          <w:szCs w:val="30"/>
          <w:lang w:val="en-US"/>
        </w:rPr>
        <w:t>N</w:t>
      </w:r>
      <w:r w:rsidRPr="00B121AD">
        <w:rPr>
          <w:rFonts w:ascii="Times New Roman" w:eastAsia="Times New Roman" w:hAnsi="Times New Roman" w:cs="Times New Roman"/>
          <w:bCs/>
          <w:sz w:val="30"/>
          <w:szCs w:val="30"/>
        </w:rPr>
        <w:t xml:space="preserve"> – масса отходов, т.;</w:t>
      </w:r>
    </w:p>
    <w:p w:rsidR="005A48F1" w:rsidRPr="00B121AD" w:rsidRDefault="005A48F1" w:rsidP="00A00DE8">
      <w:pPr>
        <w:spacing w:after="0" w:line="240" w:lineRule="auto"/>
        <w:ind w:right="423" w:firstLine="709"/>
        <w:rPr>
          <w:rFonts w:ascii="Times New Roman" w:hAnsi="Times New Roman" w:cs="Times New Roman"/>
          <w:sz w:val="30"/>
          <w:szCs w:val="30"/>
        </w:rPr>
      </w:pPr>
      <w:r w:rsidRPr="00B121AD">
        <w:rPr>
          <w:rFonts w:ascii="Times New Roman" w:hAnsi="Times New Roman" w:cs="Times New Roman"/>
          <w:sz w:val="30"/>
          <w:szCs w:val="30"/>
          <w:lang w:val="en-US"/>
        </w:rPr>
        <w:t>n</w:t>
      </w:r>
      <w:r w:rsidRPr="00B121AD">
        <w:rPr>
          <w:rFonts w:ascii="Times New Roman" w:hAnsi="Times New Roman" w:cs="Times New Roman"/>
          <w:sz w:val="30"/>
          <w:szCs w:val="30"/>
        </w:rPr>
        <w:t xml:space="preserve"> – количество автомобилей </w:t>
      </w:r>
      <w:r w:rsidRPr="00B121AD">
        <w:rPr>
          <w:rFonts w:ascii="Times New Roman" w:hAnsi="Times New Roman" w:cs="Times New Roman"/>
          <w:sz w:val="30"/>
          <w:szCs w:val="30"/>
          <w:lang w:val="en-US"/>
        </w:rPr>
        <w:t>i</w:t>
      </w:r>
      <w:r w:rsidRPr="00B121AD">
        <w:rPr>
          <w:rFonts w:ascii="Times New Roman" w:hAnsi="Times New Roman" w:cs="Times New Roman"/>
          <w:sz w:val="30"/>
          <w:szCs w:val="30"/>
        </w:rPr>
        <w:t>-той марки, шт.;</w:t>
      </w:r>
    </w:p>
    <w:p w:rsidR="005A48F1" w:rsidRPr="00B121AD" w:rsidRDefault="005A48F1" w:rsidP="00A00DE8">
      <w:pPr>
        <w:spacing w:after="0" w:line="240" w:lineRule="auto"/>
        <w:ind w:right="423" w:firstLine="709"/>
        <w:rPr>
          <w:rFonts w:ascii="Times New Roman" w:hAnsi="Times New Roman" w:cs="Times New Roman"/>
          <w:sz w:val="30"/>
          <w:szCs w:val="30"/>
        </w:rPr>
      </w:pPr>
      <w:r w:rsidRPr="00B121AD">
        <w:rPr>
          <w:rFonts w:ascii="Times New Roman" w:hAnsi="Times New Roman" w:cs="Times New Roman"/>
          <w:sz w:val="30"/>
          <w:szCs w:val="30"/>
          <w:lang w:val="en-US"/>
        </w:rPr>
        <w:t>Y</w:t>
      </w:r>
      <w:r w:rsidRPr="00B121AD">
        <w:rPr>
          <w:rFonts w:ascii="Times New Roman" w:hAnsi="Times New Roman" w:cs="Times New Roman"/>
          <w:sz w:val="30"/>
          <w:szCs w:val="30"/>
        </w:rPr>
        <w:t xml:space="preserve"> – удельный норматив, л/100л топлива;</w:t>
      </w:r>
    </w:p>
    <w:p w:rsidR="005A48F1" w:rsidRPr="00B121AD" w:rsidRDefault="005A48F1" w:rsidP="00A00DE8">
      <w:pPr>
        <w:spacing w:after="0" w:line="240" w:lineRule="auto"/>
        <w:ind w:right="423" w:firstLine="709"/>
        <w:rPr>
          <w:rFonts w:ascii="Times New Roman" w:hAnsi="Times New Roman" w:cs="Times New Roman"/>
          <w:sz w:val="30"/>
          <w:szCs w:val="30"/>
        </w:rPr>
      </w:pPr>
      <w:r w:rsidRPr="00B121AD">
        <w:rPr>
          <w:rFonts w:ascii="Times New Roman" w:hAnsi="Times New Roman" w:cs="Times New Roman"/>
          <w:sz w:val="30"/>
          <w:szCs w:val="30"/>
        </w:rPr>
        <w:t>Q – расход топлива, л.;</w:t>
      </w:r>
    </w:p>
    <w:p w:rsidR="005A48F1" w:rsidRDefault="005A48F1" w:rsidP="00A00DE8">
      <w:pPr>
        <w:spacing w:after="0" w:line="240" w:lineRule="auto"/>
        <w:ind w:right="423" w:firstLine="709"/>
        <w:rPr>
          <w:rFonts w:ascii="Times New Roman" w:hAnsi="Times New Roman" w:cs="Times New Roman"/>
          <w:sz w:val="30"/>
          <w:szCs w:val="30"/>
        </w:rPr>
      </w:pPr>
      <w:r w:rsidRPr="00B121AD">
        <w:rPr>
          <w:rFonts w:ascii="Times New Roman" w:hAnsi="Times New Roman" w:cs="Times New Roman"/>
          <w:sz w:val="30"/>
          <w:szCs w:val="30"/>
        </w:rPr>
        <w:t>p – плотность масла, кг/л.</w:t>
      </w:r>
    </w:p>
    <w:p w:rsidR="005A48F1" w:rsidRPr="008F7D5C" w:rsidRDefault="005A48F1" w:rsidP="00A00DE8">
      <w:pPr>
        <w:spacing w:after="0" w:line="240" w:lineRule="auto"/>
        <w:ind w:right="423" w:firstLine="709"/>
        <w:jc w:val="both"/>
        <w:rPr>
          <w:rFonts w:ascii="Times New Roman" w:eastAsia="Times New Roman" w:hAnsi="Times New Roman" w:cs="Times New Roman"/>
          <w:sz w:val="30"/>
          <w:szCs w:val="30"/>
        </w:rPr>
      </w:pPr>
      <w:r w:rsidRPr="008F7D5C">
        <w:rPr>
          <w:rFonts w:ascii="Times New Roman" w:eastAsia="Times New Roman" w:hAnsi="Times New Roman" w:cs="Times New Roman"/>
          <w:sz w:val="30"/>
          <w:szCs w:val="30"/>
        </w:rPr>
        <w:t>Норматив образования отходов минеральных масел трансмисс</w:t>
      </w:r>
      <w:r w:rsidRPr="008F7D5C">
        <w:rPr>
          <w:rFonts w:ascii="Times New Roman" w:eastAsia="Times New Roman" w:hAnsi="Times New Roman" w:cs="Times New Roman"/>
          <w:sz w:val="30"/>
          <w:szCs w:val="30"/>
        </w:rPr>
        <w:t>и</w:t>
      </w:r>
      <w:r w:rsidRPr="008F7D5C">
        <w:rPr>
          <w:rFonts w:ascii="Times New Roman" w:eastAsia="Times New Roman" w:hAnsi="Times New Roman" w:cs="Times New Roman"/>
          <w:sz w:val="30"/>
          <w:szCs w:val="30"/>
        </w:rPr>
        <w:t>онных производится по формуле:</w:t>
      </w:r>
    </w:p>
    <w:tbl>
      <w:tblPr>
        <w:tblW w:w="0" w:type="auto"/>
        <w:tblLook w:val="04A0"/>
      </w:tblPr>
      <w:tblGrid>
        <w:gridCol w:w="8364"/>
        <w:gridCol w:w="850"/>
      </w:tblGrid>
      <w:tr w:rsidR="00555FF3" w:rsidTr="00894B65">
        <w:trPr>
          <w:trHeight w:val="491"/>
        </w:trPr>
        <w:tc>
          <w:tcPr>
            <w:tcW w:w="8364" w:type="dxa"/>
          </w:tcPr>
          <w:p w:rsidR="00555FF3" w:rsidRPr="005A48F1" w:rsidRDefault="00555FF3" w:rsidP="00894B65">
            <w:pPr>
              <w:contextualSpacing/>
              <w:jc w:val="center"/>
              <w:rPr>
                <w:rFonts w:ascii="Times New Roman" w:hAnsi="Times New Roman" w:cs="Times New Roman"/>
                <w:sz w:val="30"/>
                <w:szCs w:val="30"/>
              </w:rPr>
            </w:pPr>
            <w:r w:rsidRPr="00B121AD">
              <w:rPr>
                <w:rFonts w:ascii="Times New Roman" w:eastAsia="Times New Roman" w:hAnsi="Times New Roman" w:cs="Times New Roman"/>
                <w:bCs/>
                <w:sz w:val="30"/>
                <w:szCs w:val="30"/>
              </w:rPr>
              <w:t>N=0.01</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n</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Y</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Q</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p/1000</w:t>
            </w:r>
          </w:p>
        </w:tc>
        <w:tc>
          <w:tcPr>
            <w:tcW w:w="850" w:type="dxa"/>
          </w:tcPr>
          <w:p w:rsidR="00555FF3" w:rsidRDefault="00555FF3" w:rsidP="00555FF3">
            <w:pPr>
              <w:contextualSpacing/>
              <w:jc w:val="right"/>
              <w:rPr>
                <w:rFonts w:ascii="Times New Roman" w:hAnsi="Times New Roman" w:cs="Times New Roman"/>
                <w:sz w:val="30"/>
                <w:szCs w:val="30"/>
              </w:rPr>
            </w:pPr>
            <w:r w:rsidRPr="00E540D4">
              <w:rPr>
                <w:rFonts w:ascii="Times New Roman" w:hAnsi="Times New Roman" w:cs="Times New Roman"/>
                <w:sz w:val="30"/>
                <w:szCs w:val="30"/>
              </w:rPr>
              <w:t>(8.</w:t>
            </w:r>
            <w:r>
              <w:rPr>
                <w:rFonts w:ascii="Times New Roman" w:hAnsi="Times New Roman" w:cs="Times New Roman"/>
                <w:sz w:val="30"/>
                <w:szCs w:val="30"/>
              </w:rPr>
              <w:t>9</w:t>
            </w:r>
            <w:r w:rsidRPr="00E540D4">
              <w:rPr>
                <w:rFonts w:ascii="Times New Roman" w:hAnsi="Times New Roman" w:cs="Times New Roman"/>
                <w:sz w:val="30"/>
                <w:szCs w:val="30"/>
              </w:rPr>
              <w:t>)</w:t>
            </w:r>
          </w:p>
        </w:tc>
      </w:tr>
    </w:tbl>
    <w:p w:rsidR="005A48F1" w:rsidRPr="008F7D5C" w:rsidRDefault="00555FF3" w:rsidP="00A00DE8">
      <w:pPr>
        <w:spacing w:after="0" w:line="240" w:lineRule="auto"/>
        <w:ind w:right="423" w:firstLine="709"/>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г</w:t>
      </w:r>
      <w:r w:rsidR="005A48F1" w:rsidRPr="008F7D5C">
        <w:rPr>
          <w:rFonts w:ascii="Times New Roman" w:eastAsia="Times New Roman" w:hAnsi="Times New Roman" w:cs="Times New Roman"/>
          <w:bCs/>
          <w:sz w:val="30"/>
          <w:szCs w:val="30"/>
        </w:rPr>
        <w:t xml:space="preserve">де: </w:t>
      </w:r>
    </w:p>
    <w:p w:rsidR="005A48F1" w:rsidRPr="008F7D5C" w:rsidRDefault="005A48F1" w:rsidP="00A00DE8">
      <w:pPr>
        <w:spacing w:after="0" w:line="240" w:lineRule="auto"/>
        <w:ind w:right="423" w:firstLine="709"/>
        <w:rPr>
          <w:rFonts w:ascii="Times New Roman" w:eastAsia="Times New Roman" w:hAnsi="Times New Roman" w:cs="Times New Roman"/>
          <w:bCs/>
          <w:sz w:val="30"/>
          <w:szCs w:val="30"/>
        </w:rPr>
      </w:pPr>
      <w:r w:rsidRPr="008F7D5C">
        <w:rPr>
          <w:rFonts w:ascii="Times New Roman" w:eastAsia="Times New Roman" w:hAnsi="Times New Roman" w:cs="Times New Roman"/>
          <w:bCs/>
          <w:sz w:val="30"/>
          <w:szCs w:val="30"/>
          <w:lang w:val="en-US"/>
        </w:rPr>
        <w:t>N</w:t>
      </w:r>
      <w:r w:rsidRPr="008F7D5C">
        <w:rPr>
          <w:rFonts w:ascii="Times New Roman" w:eastAsia="Times New Roman" w:hAnsi="Times New Roman" w:cs="Times New Roman"/>
          <w:bCs/>
          <w:sz w:val="30"/>
          <w:szCs w:val="30"/>
        </w:rPr>
        <w:t xml:space="preserve"> – масса отходов, т.;</w:t>
      </w:r>
    </w:p>
    <w:p w:rsidR="005A48F1" w:rsidRPr="008F7D5C" w:rsidRDefault="005A48F1" w:rsidP="00A00DE8">
      <w:pPr>
        <w:spacing w:after="0" w:line="240" w:lineRule="auto"/>
        <w:ind w:right="423" w:firstLine="709"/>
        <w:rPr>
          <w:rFonts w:ascii="Times New Roman" w:hAnsi="Times New Roman" w:cs="Times New Roman"/>
          <w:sz w:val="30"/>
          <w:szCs w:val="30"/>
        </w:rPr>
      </w:pPr>
      <w:r w:rsidRPr="008F7D5C">
        <w:rPr>
          <w:rFonts w:ascii="Times New Roman" w:hAnsi="Times New Roman" w:cs="Times New Roman"/>
          <w:sz w:val="30"/>
          <w:szCs w:val="30"/>
          <w:lang w:val="en-US"/>
        </w:rPr>
        <w:t>n</w:t>
      </w:r>
      <w:r w:rsidRPr="008F7D5C">
        <w:rPr>
          <w:rFonts w:ascii="Times New Roman" w:hAnsi="Times New Roman" w:cs="Times New Roman"/>
          <w:sz w:val="30"/>
          <w:szCs w:val="30"/>
        </w:rPr>
        <w:t xml:space="preserve"> – количество автомобилей </w:t>
      </w:r>
      <w:r w:rsidRPr="008F7D5C">
        <w:rPr>
          <w:rFonts w:ascii="Times New Roman" w:hAnsi="Times New Roman" w:cs="Times New Roman"/>
          <w:sz w:val="30"/>
          <w:szCs w:val="30"/>
          <w:lang w:val="en-US"/>
        </w:rPr>
        <w:t>i</w:t>
      </w:r>
      <w:r w:rsidRPr="008F7D5C">
        <w:rPr>
          <w:rFonts w:ascii="Times New Roman" w:hAnsi="Times New Roman" w:cs="Times New Roman"/>
          <w:sz w:val="30"/>
          <w:szCs w:val="30"/>
        </w:rPr>
        <w:t>-той марки, шт.;</w:t>
      </w:r>
    </w:p>
    <w:p w:rsidR="005A48F1" w:rsidRPr="008F7D5C" w:rsidRDefault="005A48F1" w:rsidP="00A00DE8">
      <w:pPr>
        <w:spacing w:after="0" w:line="240" w:lineRule="auto"/>
        <w:ind w:right="423" w:firstLine="709"/>
        <w:rPr>
          <w:rFonts w:ascii="Times New Roman" w:hAnsi="Times New Roman" w:cs="Times New Roman"/>
          <w:sz w:val="30"/>
          <w:szCs w:val="30"/>
        </w:rPr>
      </w:pPr>
      <w:r w:rsidRPr="008F7D5C">
        <w:rPr>
          <w:rFonts w:ascii="Times New Roman" w:hAnsi="Times New Roman" w:cs="Times New Roman"/>
          <w:sz w:val="30"/>
          <w:szCs w:val="30"/>
          <w:lang w:val="en-US"/>
        </w:rPr>
        <w:t>Y</w:t>
      </w:r>
      <w:r w:rsidRPr="008F7D5C">
        <w:rPr>
          <w:rFonts w:ascii="Times New Roman" w:hAnsi="Times New Roman" w:cs="Times New Roman"/>
          <w:sz w:val="30"/>
          <w:szCs w:val="30"/>
        </w:rPr>
        <w:t xml:space="preserve"> – удельный норматив, л/100л топлива;</w:t>
      </w:r>
    </w:p>
    <w:p w:rsidR="005A48F1" w:rsidRPr="008F7D5C" w:rsidRDefault="005A48F1" w:rsidP="00A00DE8">
      <w:pPr>
        <w:spacing w:after="0" w:line="240" w:lineRule="auto"/>
        <w:ind w:right="423" w:firstLine="709"/>
        <w:rPr>
          <w:rFonts w:ascii="Times New Roman" w:hAnsi="Times New Roman" w:cs="Times New Roman"/>
          <w:sz w:val="30"/>
          <w:szCs w:val="30"/>
        </w:rPr>
      </w:pPr>
      <w:r w:rsidRPr="008F7D5C">
        <w:rPr>
          <w:rFonts w:ascii="Times New Roman" w:hAnsi="Times New Roman" w:cs="Times New Roman"/>
          <w:sz w:val="30"/>
          <w:szCs w:val="30"/>
        </w:rPr>
        <w:t>Q – расход топлива, л.;</w:t>
      </w:r>
    </w:p>
    <w:p w:rsidR="005A48F1" w:rsidRPr="008F7D5C" w:rsidRDefault="005A48F1" w:rsidP="00A00DE8">
      <w:pPr>
        <w:spacing w:after="0" w:line="240" w:lineRule="auto"/>
        <w:ind w:right="423" w:firstLine="709"/>
        <w:rPr>
          <w:rFonts w:ascii="Times New Roman" w:hAnsi="Times New Roman" w:cs="Times New Roman"/>
          <w:sz w:val="30"/>
          <w:szCs w:val="30"/>
        </w:rPr>
      </w:pPr>
      <w:r w:rsidRPr="008F7D5C">
        <w:rPr>
          <w:rFonts w:ascii="Times New Roman" w:hAnsi="Times New Roman" w:cs="Times New Roman"/>
          <w:sz w:val="30"/>
          <w:szCs w:val="30"/>
        </w:rPr>
        <w:t xml:space="preserve"> p – плотность масла, кг/л.</w:t>
      </w:r>
    </w:p>
    <w:p w:rsidR="005A48F1" w:rsidRDefault="005A48F1" w:rsidP="00A00DE8">
      <w:pPr>
        <w:spacing w:after="0" w:line="240" w:lineRule="auto"/>
        <w:ind w:right="423" w:firstLine="709"/>
        <w:jc w:val="both"/>
        <w:rPr>
          <w:rFonts w:ascii="Times New Roman" w:hAnsi="Times New Roman" w:cs="Times New Roman"/>
          <w:sz w:val="30"/>
          <w:szCs w:val="30"/>
        </w:rPr>
      </w:pPr>
      <w:r w:rsidRPr="00676E12">
        <w:rPr>
          <w:rFonts w:ascii="Times New Roman" w:hAnsi="Times New Roman" w:cs="Times New Roman"/>
          <w:sz w:val="30"/>
          <w:szCs w:val="30"/>
        </w:rPr>
        <w:t>Норматив образования обтирочного материала, загрязненного нефтью или нефтепродуктами (содержание нефти или нефтепродуктов менее 15 %) рассчитывается по формуле:</w:t>
      </w:r>
    </w:p>
    <w:tbl>
      <w:tblPr>
        <w:tblW w:w="0" w:type="auto"/>
        <w:tblLook w:val="04A0"/>
      </w:tblPr>
      <w:tblGrid>
        <w:gridCol w:w="8364"/>
        <w:gridCol w:w="941"/>
      </w:tblGrid>
      <w:tr w:rsidR="00555FF3" w:rsidTr="00DA3817">
        <w:tc>
          <w:tcPr>
            <w:tcW w:w="8364" w:type="dxa"/>
          </w:tcPr>
          <w:p w:rsidR="00555FF3" w:rsidRPr="005A48F1" w:rsidRDefault="00555FF3" w:rsidP="00DA3817">
            <w:pPr>
              <w:contextualSpacing/>
              <w:jc w:val="center"/>
              <w:rPr>
                <w:rFonts w:ascii="Times New Roman" w:hAnsi="Times New Roman" w:cs="Times New Roman"/>
                <w:sz w:val="30"/>
                <w:szCs w:val="30"/>
              </w:rPr>
            </w:pPr>
            <w:r w:rsidRPr="00B121AD">
              <w:rPr>
                <w:rFonts w:ascii="Times New Roman" w:eastAsia="Times New Roman" w:hAnsi="Times New Roman" w:cs="Times New Roman"/>
                <w:bCs/>
                <w:sz w:val="30"/>
                <w:szCs w:val="30"/>
              </w:rPr>
              <w:t>N=0.01</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n</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Y</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Q</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p/1000</w:t>
            </w:r>
          </w:p>
        </w:tc>
        <w:tc>
          <w:tcPr>
            <w:tcW w:w="850" w:type="dxa"/>
          </w:tcPr>
          <w:p w:rsidR="00555FF3" w:rsidRDefault="00555FF3" w:rsidP="00DA3817">
            <w:pPr>
              <w:contextualSpacing/>
              <w:jc w:val="right"/>
              <w:rPr>
                <w:rFonts w:ascii="Times New Roman" w:hAnsi="Times New Roman" w:cs="Times New Roman"/>
                <w:sz w:val="30"/>
                <w:szCs w:val="30"/>
              </w:rPr>
            </w:pPr>
            <w:r w:rsidRPr="00E540D4">
              <w:rPr>
                <w:rFonts w:ascii="Times New Roman" w:hAnsi="Times New Roman" w:cs="Times New Roman"/>
                <w:sz w:val="30"/>
                <w:szCs w:val="30"/>
              </w:rPr>
              <w:t>(8.</w:t>
            </w:r>
            <w:r>
              <w:rPr>
                <w:rFonts w:ascii="Times New Roman" w:hAnsi="Times New Roman" w:cs="Times New Roman"/>
                <w:sz w:val="30"/>
                <w:szCs w:val="30"/>
              </w:rPr>
              <w:t>10</w:t>
            </w:r>
            <w:r w:rsidRPr="00E540D4">
              <w:rPr>
                <w:rFonts w:ascii="Times New Roman" w:hAnsi="Times New Roman" w:cs="Times New Roman"/>
                <w:sz w:val="30"/>
                <w:szCs w:val="30"/>
              </w:rPr>
              <w:t>)</w:t>
            </w:r>
          </w:p>
        </w:tc>
      </w:tr>
    </w:tbl>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где:</w:t>
      </w:r>
    </w:p>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N – масса отхода</w:t>
      </w:r>
    </w:p>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n – количество автомобилей i-той марки, шт.;</w:t>
      </w:r>
    </w:p>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S – пробег автомобиля, км.;</w:t>
      </w:r>
    </w:p>
    <w:p w:rsidR="005A48F1"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Y – удельный норматив образования отхода, т/10 тыс. км.</w:t>
      </w:r>
    </w:p>
    <w:p w:rsidR="005A48F1" w:rsidRDefault="005A48F1" w:rsidP="00A00DE8">
      <w:pPr>
        <w:spacing w:after="0" w:line="240" w:lineRule="auto"/>
        <w:ind w:right="423" w:firstLine="709"/>
        <w:rPr>
          <w:rFonts w:ascii="Times New Roman" w:hAnsi="Times New Roman" w:cs="Times New Roman"/>
          <w:sz w:val="30"/>
          <w:szCs w:val="30"/>
        </w:rPr>
      </w:pPr>
    </w:p>
    <w:p w:rsidR="005A48F1" w:rsidRPr="00676E12" w:rsidRDefault="005A48F1" w:rsidP="00A00DE8">
      <w:pPr>
        <w:spacing w:after="0" w:line="240" w:lineRule="auto"/>
        <w:ind w:right="423" w:firstLine="709"/>
        <w:jc w:val="both"/>
        <w:rPr>
          <w:rFonts w:ascii="Times New Roman" w:hAnsi="Times New Roman" w:cs="Times New Roman"/>
          <w:sz w:val="30"/>
          <w:szCs w:val="30"/>
        </w:rPr>
      </w:pPr>
      <w:r w:rsidRPr="00676E12">
        <w:rPr>
          <w:rFonts w:ascii="Times New Roman" w:hAnsi="Times New Roman" w:cs="Times New Roman"/>
          <w:sz w:val="30"/>
          <w:szCs w:val="30"/>
        </w:rPr>
        <w:t>Норматив образования тормозные колодки отработанные без н</w:t>
      </w:r>
      <w:r w:rsidRPr="00676E12">
        <w:rPr>
          <w:rFonts w:ascii="Times New Roman" w:hAnsi="Times New Roman" w:cs="Times New Roman"/>
          <w:sz w:val="30"/>
          <w:szCs w:val="30"/>
        </w:rPr>
        <w:t>а</w:t>
      </w:r>
      <w:r w:rsidRPr="00676E12">
        <w:rPr>
          <w:rFonts w:ascii="Times New Roman" w:hAnsi="Times New Roman" w:cs="Times New Roman"/>
          <w:sz w:val="30"/>
          <w:szCs w:val="30"/>
        </w:rPr>
        <w:t>кладок асбестовых рассчитано по формуле:</w:t>
      </w:r>
    </w:p>
    <w:tbl>
      <w:tblPr>
        <w:tblW w:w="0" w:type="auto"/>
        <w:tblLook w:val="04A0"/>
      </w:tblPr>
      <w:tblGrid>
        <w:gridCol w:w="8364"/>
        <w:gridCol w:w="941"/>
      </w:tblGrid>
      <w:tr w:rsidR="00555FF3" w:rsidTr="00894B65">
        <w:trPr>
          <w:trHeight w:val="459"/>
        </w:trPr>
        <w:tc>
          <w:tcPr>
            <w:tcW w:w="8364" w:type="dxa"/>
          </w:tcPr>
          <w:p w:rsidR="00555FF3" w:rsidRPr="005A48F1" w:rsidRDefault="00555FF3" w:rsidP="00DA3817">
            <w:pPr>
              <w:contextualSpacing/>
              <w:jc w:val="center"/>
              <w:rPr>
                <w:rFonts w:ascii="Times New Roman" w:hAnsi="Times New Roman" w:cs="Times New Roman"/>
                <w:sz w:val="30"/>
                <w:szCs w:val="30"/>
              </w:rPr>
            </w:pPr>
            <w:r w:rsidRPr="00B121AD">
              <w:rPr>
                <w:rFonts w:ascii="Times New Roman" w:eastAsia="Times New Roman" w:hAnsi="Times New Roman" w:cs="Times New Roman"/>
                <w:bCs/>
                <w:sz w:val="30"/>
                <w:szCs w:val="30"/>
              </w:rPr>
              <w:t>N=0.01</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n</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Y</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Q</w:t>
            </w:r>
            <w:r w:rsidR="00894B65">
              <w:rPr>
                <w:rFonts w:ascii="Times New Roman" w:eastAsia="Times New Roman" w:hAnsi="Times New Roman" w:cs="Times New Roman"/>
                <w:bCs/>
                <w:sz w:val="30"/>
                <w:szCs w:val="30"/>
              </w:rPr>
              <w:t>×</w:t>
            </w:r>
            <w:r w:rsidRPr="00B121AD">
              <w:rPr>
                <w:rFonts w:ascii="Times New Roman" w:eastAsia="Times New Roman" w:hAnsi="Times New Roman" w:cs="Times New Roman"/>
                <w:bCs/>
                <w:sz w:val="30"/>
                <w:szCs w:val="30"/>
              </w:rPr>
              <w:t>p/1000</w:t>
            </w:r>
          </w:p>
        </w:tc>
        <w:tc>
          <w:tcPr>
            <w:tcW w:w="850" w:type="dxa"/>
          </w:tcPr>
          <w:p w:rsidR="00555FF3" w:rsidRDefault="00555FF3" w:rsidP="00DA3817">
            <w:pPr>
              <w:contextualSpacing/>
              <w:jc w:val="right"/>
              <w:rPr>
                <w:rFonts w:ascii="Times New Roman" w:hAnsi="Times New Roman" w:cs="Times New Roman"/>
                <w:sz w:val="30"/>
                <w:szCs w:val="30"/>
              </w:rPr>
            </w:pPr>
            <w:r w:rsidRPr="00E540D4">
              <w:rPr>
                <w:rFonts w:ascii="Times New Roman" w:hAnsi="Times New Roman" w:cs="Times New Roman"/>
                <w:sz w:val="30"/>
                <w:szCs w:val="30"/>
              </w:rPr>
              <w:t>(8.</w:t>
            </w:r>
            <w:r>
              <w:rPr>
                <w:rFonts w:ascii="Times New Roman" w:hAnsi="Times New Roman" w:cs="Times New Roman"/>
                <w:sz w:val="30"/>
                <w:szCs w:val="30"/>
              </w:rPr>
              <w:t>11</w:t>
            </w:r>
            <w:r w:rsidRPr="00E540D4">
              <w:rPr>
                <w:rFonts w:ascii="Times New Roman" w:hAnsi="Times New Roman" w:cs="Times New Roman"/>
                <w:sz w:val="30"/>
                <w:szCs w:val="30"/>
              </w:rPr>
              <w:t>)</w:t>
            </w:r>
          </w:p>
        </w:tc>
      </w:tr>
    </w:tbl>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где:</w:t>
      </w:r>
    </w:p>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N – масса отхода, т.;</w:t>
      </w:r>
    </w:p>
    <w:p w:rsidR="005A48F1" w:rsidRPr="00676E12"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S – пробег автомобиля, км.;</w:t>
      </w:r>
    </w:p>
    <w:p w:rsidR="005A48F1" w:rsidRDefault="005A48F1" w:rsidP="00A00DE8">
      <w:pPr>
        <w:spacing w:after="0" w:line="240" w:lineRule="auto"/>
        <w:ind w:right="423" w:firstLine="709"/>
        <w:rPr>
          <w:rFonts w:ascii="Times New Roman" w:hAnsi="Times New Roman" w:cs="Times New Roman"/>
          <w:sz w:val="30"/>
          <w:szCs w:val="30"/>
        </w:rPr>
      </w:pPr>
      <w:r w:rsidRPr="00676E12">
        <w:rPr>
          <w:rFonts w:ascii="Times New Roman" w:hAnsi="Times New Roman" w:cs="Times New Roman"/>
          <w:sz w:val="30"/>
          <w:szCs w:val="30"/>
        </w:rPr>
        <w:t>Y – удельный норматив образования отхода, т/10 тыс. км.;</w:t>
      </w:r>
    </w:p>
    <w:p w:rsidR="005A48F1" w:rsidRPr="00555FF3" w:rsidRDefault="00555FF3" w:rsidP="00A00DE8">
      <w:pPr>
        <w:spacing w:after="0" w:line="240" w:lineRule="auto"/>
        <w:ind w:right="423" w:firstLine="709"/>
        <w:contextualSpacing/>
        <w:jc w:val="both"/>
        <w:rPr>
          <w:rFonts w:ascii="Times New Roman" w:hAnsi="Times New Roman" w:cs="Times New Roman"/>
          <w:i/>
          <w:sz w:val="30"/>
          <w:szCs w:val="30"/>
          <w:u w:val="single"/>
        </w:rPr>
      </w:pPr>
      <w:r w:rsidRPr="00555FF3">
        <w:rPr>
          <w:rFonts w:ascii="Times New Roman" w:hAnsi="Times New Roman" w:cs="Times New Roman"/>
          <w:i/>
          <w:sz w:val="30"/>
          <w:szCs w:val="30"/>
          <w:u w:val="single"/>
        </w:rPr>
        <w:t>Решите задачу:</w:t>
      </w:r>
    </w:p>
    <w:p w:rsidR="005A48F1" w:rsidRPr="008F7D5C" w:rsidRDefault="005A48F1" w:rsidP="00A00DE8">
      <w:pPr>
        <w:spacing w:after="0" w:line="240" w:lineRule="auto"/>
        <w:ind w:right="423" w:firstLine="709"/>
        <w:jc w:val="both"/>
        <w:rPr>
          <w:rFonts w:ascii="Times New Roman" w:hAnsi="Times New Roman" w:cs="Times New Roman"/>
          <w:sz w:val="30"/>
          <w:szCs w:val="30"/>
        </w:rPr>
      </w:pPr>
      <w:r w:rsidRPr="00E540D4">
        <w:rPr>
          <w:rFonts w:ascii="Times New Roman" w:hAnsi="Times New Roman" w:cs="Times New Roman"/>
          <w:sz w:val="30"/>
          <w:szCs w:val="30"/>
        </w:rPr>
        <w:lastRenderedPageBreak/>
        <w:t>На предприятии</w:t>
      </w:r>
      <w:r>
        <w:rPr>
          <w:rFonts w:ascii="Times New Roman" w:hAnsi="Times New Roman" w:cs="Times New Roman"/>
          <w:sz w:val="30"/>
          <w:szCs w:val="30"/>
        </w:rPr>
        <w:t xml:space="preserve"> имеется 2 автомобиля. Рассчитать норматив о</w:t>
      </w:r>
      <w:r>
        <w:rPr>
          <w:rFonts w:ascii="Times New Roman" w:hAnsi="Times New Roman" w:cs="Times New Roman"/>
          <w:sz w:val="30"/>
          <w:szCs w:val="30"/>
        </w:rPr>
        <w:t>б</w:t>
      </w:r>
      <w:r>
        <w:rPr>
          <w:rFonts w:ascii="Times New Roman" w:hAnsi="Times New Roman" w:cs="Times New Roman"/>
          <w:sz w:val="30"/>
          <w:szCs w:val="30"/>
        </w:rPr>
        <w:t>разования отходов от автотранспорта</w:t>
      </w:r>
      <w:r>
        <w:rPr>
          <w:rFonts w:ascii="Times New Roman" w:eastAsia="Times New Roman" w:hAnsi="Times New Roman" w:cs="Times New Roman"/>
          <w:sz w:val="30"/>
          <w:szCs w:val="30"/>
        </w:rPr>
        <w:t>.</w:t>
      </w:r>
    </w:p>
    <w:p w:rsidR="005A48F1"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555FF3">
        <w:rPr>
          <w:rFonts w:ascii="Times New Roman" w:hAnsi="Times New Roman" w:cs="Times New Roman"/>
          <w:sz w:val="30"/>
          <w:szCs w:val="30"/>
        </w:rPr>
        <w:t>8.</w:t>
      </w:r>
      <w:r>
        <w:rPr>
          <w:rFonts w:ascii="Times New Roman" w:hAnsi="Times New Roman" w:cs="Times New Roman"/>
          <w:sz w:val="30"/>
          <w:szCs w:val="30"/>
        </w:rPr>
        <w:t>3</w:t>
      </w:r>
      <w:r w:rsidRPr="00E540D4">
        <w:rPr>
          <w:rFonts w:ascii="Times New Roman" w:hAnsi="Times New Roman" w:cs="Times New Roman"/>
          <w:sz w:val="30"/>
          <w:szCs w:val="30"/>
        </w:rPr>
        <w:t>), рассчитайте годовой об</w:t>
      </w:r>
      <w:r>
        <w:rPr>
          <w:rFonts w:ascii="Times New Roman" w:hAnsi="Times New Roman" w:cs="Times New Roman"/>
          <w:sz w:val="30"/>
          <w:szCs w:val="30"/>
        </w:rPr>
        <w:t xml:space="preserve">ъем образования </w:t>
      </w:r>
      <w:r w:rsidRPr="00B121AD">
        <w:rPr>
          <w:rFonts w:ascii="Times New Roman" w:eastAsia="Times New Roman" w:hAnsi="Times New Roman" w:cs="Times New Roman"/>
          <w:sz w:val="30"/>
          <w:szCs w:val="30"/>
        </w:rPr>
        <w:t>минеральных масел моторных</w:t>
      </w:r>
      <w:r>
        <w:rPr>
          <w:rFonts w:ascii="Times New Roman" w:eastAsia="Times New Roman" w:hAnsi="Times New Roman" w:cs="Times New Roman"/>
          <w:sz w:val="30"/>
          <w:szCs w:val="30"/>
        </w:rPr>
        <w:t xml:space="preserve"> </w:t>
      </w:r>
      <w:r w:rsidRPr="00E540D4">
        <w:rPr>
          <w:rFonts w:ascii="Times New Roman" w:hAnsi="Times New Roman" w:cs="Times New Roman"/>
          <w:sz w:val="30"/>
          <w:szCs w:val="30"/>
        </w:rPr>
        <w:t>для указанного предпр</w:t>
      </w:r>
      <w:r w:rsidRPr="00E540D4">
        <w:rPr>
          <w:rFonts w:ascii="Times New Roman" w:hAnsi="Times New Roman" w:cs="Times New Roman"/>
          <w:sz w:val="30"/>
          <w:szCs w:val="30"/>
        </w:rPr>
        <w:t>и</w:t>
      </w:r>
      <w:r w:rsidRPr="00E540D4">
        <w:rPr>
          <w:rFonts w:ascii="Times New Roman" w:hAnsi="Times New Roman" w:cs="Times New Roman"/>
          <w:sz w:val="30"/>
          <w:szCs w:val="30"/>
        </w:rPr>
        <w:t xml:space="preserve">ятия. </w:t>
      </w:r>
    </w:p>
    <w:p w:rsidR="005A48F1" w:rsidRPr="00E540D4" w:rsidRDefault="005A48F1" w:rsidP="00555FF3">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555FF3">
        <w:rPr>
          <w:rFonts w:ascii="Times New Roman" w:hAnsi="Times New Roman" w:cs="Times New Roman"/>
          <w:sz w:val="30"/>
          <w:szCs w:val="30"/>
        </w:rPr>
        <w:t>8.</w:t>
      </w:r>
      <w:r>
        <w:rPr>
          <w:rFonts w:ascii="Times New Roman" w:hAnsi="Times New Roman" w:cs="Times New Roman"/>
          <w:sz w:val="30"/>
          <w:szCs w:val="30"/>
        </w:rPr>
        <w:t>3</w:t>
      </w:r>
      <w:r w:rsidRPr="00E540D4">
        <w:rPr>
          <w:rFonts w:ascii="Times New Roman" w:hAnsi="Times New Roman" w:cs="Times New Roman"/>
          <w:sz w:val="30"/>
          <w:szCs w:val="30"/>
        </w:rPr>
        <w:t xml:space="preserve">. – Справочные данные для </w:t>
      </w:r>
      <w:r>
        <w:rPr>
          <w:rFonts w:ascii="Times New Roman" w:hAnsi="Times New Roman" w:cs="Times New Roman"/>
          <w:sz w:val="30"/>
          <w:szCs w:val="30"/>
        </w:rPr>
        <w:t>расчета</w:t>
      </w:r>
    </w:p>
    <w:tbl>
      <w:tblPr>
        <w:tblW w:w="9372" w:type="dxa"/>
        <w:tblInd w:w="-8" w:type="dxa"/>
        <w:tblLayout w:type="fixed"/>
        <w:tblCellMar>
          <w:left w:w="0" w:type="dxa"/>
          <w:right w:w="0" w:type="dxa"/>
        </w:tblCellMar>
        <w:tblLook w:val="04A0"/>
      </w:tblPr>
      <w:tblGrid>
        <w:gridCol w:w="2426"/>
        <w:gridCol w:w="1134"/>
        <w:gridCol w:w="2126"/>
        <w:gridCol w:w="1843"/>
        <w:gridCol w:w="1843"/>
      </w:tblGrid>
      <w:tr w:rsidR="005A48F1" w:rsidRPr="00B121AD" w:rsidTr="00555FF3">
        <w:tc>
          <w:tcPr>
            <w:tcW w:w="2426"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Марка машины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Кол. (</w:t>
            </w:r>
            <w:r w:rsidRPr="00555FF3">
              <w:rPr>
                <w:rFonts w:ascii="Times New Roman" w:eastAsia="Times New Roman" w:hAnsi="Times New Roman" w:cs="Times New Roman"/>
                <w:b/>
                <w:bCs/>
                <w:sz w:val="30"/>
                <w:szCs w:val="30"/>
                <w:lang w:val="en-US"/>
              </w:rPr>
              <w:t>n</w:t>
            </w:r>
            <w:r w:rsidRPr="00555FF3">
              <w:rPr>
                <w:rFonts w:ascii="Times New Roman" w:eastAsia="Times New Roman" w:hAnsi="Times New Roman" w:cs="Times New Roman"/>
                <w:b/>
                <w:bCs/>
                <w:sz w:val="30"/>
                <w:szCs w:val="30"/>
              </w:rPr>
              <w:t>), шт.</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Удельный норматив (Y), л/100л топлива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Расход то</w:t>
            </w:r>
            <w:r w:rsidRPr="00555FF3">
              <w:rPr>
                <w:rFonts w:ascii="Times New Roman" w:eastAsia="Times New Roman" w:hAnsi="Times New Roman" w:cs="Times New Roman"/>
                <w:b/>
                <w:bCs/>
                <w:sz w:val="30"/>
                <w:szCs w:val="30"/>
              </w:rPr>
              <w:t>п</w:t>
            </w:r>
            <w:r w:rsidRPr="00555FF3">
              <w:rPr>
                <w:rFonts w:ascii="Times New Roman" w:eastAsia="Times New Roman" w:hAnsi="Times New Roman" w:cs="Times New Roman"/>
                <w:b/>
                <w:bCs/>
                <w:sz w:val="30"/>
                <w:szCs w:val="30"/>
              </w:rPr>
              <w:t>лива (Q), л.</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Плотность масла (p), кг/л.</w:t>
            </w:r>
          </w:p>
        </w:tc>
      </w:tr>
      <w:tr w:rsidR="005A48F1" w:rsidRPr="00B121AD" w:rsidTr="00555FF3">
        <w:tc>
          <w:tcPr>
            <w:tcW w:w="2426"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lang w:val="en-US"/>
              </w:rPr>
            </w:pPr>
            <w:r w:rsidRPr="00B121AD">
              <w:rPr>
                <w:rFonts w:ascii="Times New Roman" w:eastAsia="Times New Roman" w:hAnsi="Times New Roman" w:cs="Times New Roman"/>
                <w:sz w:val="30"/>
                <w:szCs w:val="30"/>
                <w:lang w:val="en-US"/>
              </w:rPr>
              <w:t>Ford Focus 1.6 16V (4L-1,597-90-5M)</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B121AD">
              <w:rPr>
                <w:rFonts w:ascii="Times New Roman" w:eastAsia="Times New Roman" w:hAnsi="Times New Roman" w:cs="Times New Roman"/>
                <w:sz w:val="30"/>
                <w:szCs w:val="30"/>
              </w:rPr>
              <w:t>1</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B121AD">
              <w:rPr>
                <w:rFonts w:ascii="Times New Roman" w:eastAsia="Times New Roman" w:hAnsi="Times New Roman" w:cs="Times New Roman"/>
                <w:sz w:val="30"/>
                <w:szCs w:val="30"/>
              </w:rPr>
              <w:t>0,56</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B121AD">
              <w:rPr>
                <w:rFonts w:ascii="Times New Roman" w:eastAsia="Times New Roman" w:hAnsi="Times New Roman" w:cs="Times New Roman"/>
                <w:sz w:val="30"/>
                <w:szCs w:val="30"/>
              </w:rPr>
              <w:t>1653</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B121AD">
              <w:rPr>
                <w:rFonts w:ascii="Times New Roman" w:eastAsia="Times New Roman" w:hAnsi="Times New Roman" w:cs="Times New Roman"/>
                <w:sz w:val="30"/>
                <w:szCs w:val="30"/>
              </w:rPr>
              <w:t>0,9</w:t>
            </w:r>
          </w:p>
        </w:tc>
      </w:tr>
      <w:tr w:rsidR="005A48F1" w:rsidRPr="00B121AD" w:rsidTr="00555FF3">
        <w:tc>
          <w:tcPr>
            <w:tcW w:w="2426"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B121AD">
              <w:rPr>
                <w:rFonts w:ascii="Times New Roman" w:eastAsia="Times New Roman" w:hAnsi="Times New Roman" w:cs="Times New Roman"/>
                <w:color w:val="000000"/>
                <w:sz w:val="30"/>
                <w:szCs w:val="30"/>
              </w:rPr>
              <w:t>Газ-323810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B121AD">
              <w:rPr>
                <w:rFonts w:ascii="Times New Roman" w:eastAsia="Times New Roman" w:hAnsi="Times New Roman" w:cs="Times New Roman"/>
                <w:sz w:val="30"/>
                <w:szCs w:val="30"/>
              </w:rPr>
              <w:t>1</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B121AD">
              <w:rPr>
                <w:rFonts w:ascii="Times New Roman" w:eastAsia="Times New Roman" w:hAnsi="Times New Roman" w:cs="Times New Roman"/>
                <w:sz w:val="30"/>
                <w:szCs w:val="30"/>
              </w:rPr>
              <w:t>0,73</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B121AD">
              <w:rPr>
                <w:rFonts w:ascii="Times New Roman" w:eastAsia="Times New Roman" w:hAnsi="Times New Roman" w:cs="Times New Roman"/>
                <w:sz w:val="30"/>
                <w:szCs w:val="30"/>
              </w:rPr>
              <w:t>1700</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B121AD" w:rsidRDefault="005A48F1" w:rsidP="00555FF3">
            <w:pPr>
              <w:widowControl w:val="0"/>
              <w:tabs>
                <w:tab w:val="left" w:pos="1986"/>
                <w:tab w:val="left" w:pos="2128"/>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B121AD">
              <w:rPr>
                <w:rFonts w:ascii="Times New Roman" w:eastAsia="Times New Roman" w:hAnsi="Times New Roman" w:cs="Times New Roman"/>
                <w:sz w:val="30"/>
                <w:szCs w:val="30"/>
              </w:rPr>
              <w:t>0,9</w:t>
            </w:r>
          </w:p>
        </w:tc>
      </w:tr>
    </w:tbl>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555FF3">
        <w:rPr>
          <w:rFonts w:ascii="Times New Roman" w:hAnsi="Times New Roman" w:cs="Times New Roman"/>
          <w:sz w:val="30"/>
          <w:szCs w:val="30"/>
        </w:rPr>
        <w:t>8.</w:t>
      </w:r>
      <w:r>
        <w:rPr>
          <w:rFonts w:ascii="Times New Roman" w:hAnsi="Times New Roman" w:cs="Times New Roman"/>
          <w:sz w:val="30"/>
          <w:szCs w:val="30"/>
        </w:rPr>
        <w:t>4</w:t>
      </w:r>
      <w:r w:rsidRPr="00E540D4">
        <w:rPr>
          <w:rFonts w:ascii="Times New Roman" w:hAnsi="Times New Roman" w:cs="Times New Roman"/>
          <w:sz w:val="30"/>
          <w:szCs w:val="30"/>
        </w:rPr>
        <w:t>), рассчитайте годовой об</w:t>
      </w:r>
      <w:r>
        <w:rPr>
          <w:rFonts w:ascii="Times New Roman" w:hAnsi="Times New Roman" w:cs="Times New Roman"/>
          <w:sz w:val="30"/>
          <w:szCs w:val="30"/>
        </w:rPr>
        <w:t xml:space="preserve">ъем образования </w:t>
      </w:r>
      <w:r w:rsidRPr="008F7D5C">
        <w:rPr>
          <w:rFonts w:ascii="Times New Roman" w:eastAsia="Times New Roman" w:hAnsi="Times New Roman" w:cs="Times New Roman"/>
          <w:sz w:val="30"/>
          <w:szCs w:val="30"/>
        </w:rPr>
        <w:t>минеральных масел трансмиссионных</w:t>
      </w:r>
      <w:r w:rsidRPr="00E540D4">
        <w:rPr>
          <w:rFonts w:ascii="Times New Roman" w:hAnsi="Times New Roman" w:cs="Times New Roman"/>
          <w:sz w:val="30"/>
          <w:szCs w:val="30"/>
        </w:rPr>
        <w:t xml:space="preserve"> для указанного предприятия. </w:t>
      </w:r>
    </w:p>
    <w:p w:rsidR="005A48F1" w:rsidRDefault="005A48F1" w:rsidP="00555FF3">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555FF3">
        <w:rPr>
          <w:rFonts w:ascii="Times New Roman" w:hAnsi="Times New Roman" w:cs="Times New Roman"/>
          <w:sz w:val="30"/>
          <w:szCs w:val="30"/>
        </w:rPr>
        <w:t>8.</w:t>
      </w:r>
      <w:r>
        <w:rPr>
          <w:rFonts w:ascii="Times New Roman" w:hAnsi="Times New Roman" w:cs="Times New Roman"/>
          <w:sz w:val="30"/>
          <w:szCs w:val="30"/>
        </w:rPr>
        <w:t>4</w:t>
      </w:r>
      <w:r w:rsidRPr="00E540D4">
        <w:rPr>
          <w:rFonts w:ascii="Times New Roman" w:hAnsi="Times New Roman" w:cs="Times New Roman"/>
          <w:sz w:val="30"/>
          <w:szCs w:val="30"/>
        </w:rPr>
        <w:t xml:space="preserve">. – Справочные данные для </w:t>
      </w:r>
      <w:r>
        <w:rPr>
          <w:rFonts w:ascii="Times New Roman" w:hAnsi="Times New Roman" w:cs="Times New Roman"/>
          <w:sz w:val="30"/>
          <w:szCs w:val="30"/>
        </w:rPr>
        <w:t>расчета</w:t>
      </w:r>
    </w:p>
    <w:tbl>
      <w:tblPr>
        <w:tblW w:w="9559" w:type="dxa"/>
        <w:jc w:val="center"/>
        <w:tblLayout w:type="fixed"/>
        <w:tblCellMar>
          <w:left w:w="0" w:type="dxa"/>
          <w:right w:w="0" w:type="dxa"/>
        </w:tblCellMar>
        <w:tblLook w:val="04A0"/>
      </w:tblPr>
      <w:tblGrid>
        <w:gridCol w:w="2512"/>
        <w:gridCol w:w="1134"/>
        <w:gridCol w:w="2126"/>
        <w:gridCol w:w="1843"/>
        <w:gridCol w:w="1944"/>
      </w:tblGrid>
      <w:tr w:rsidR="005A48F1" w:rsidTr="00DA3817">
        <w:trPr>
          <w:jc w:val="center"/>
        </w:trPr>
        <w:tc>
          <w:tcPr>
            <w:tcW w:w="2512"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Марка машины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Кол. (n), шт.</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Удельный норматив (Y), л/100л топлива</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Расход то</w:t>
            </w:r>
            <w:r w:rsidRPr="00555FF3">
              <w:rPr>
                <w:rFonts w:ascii="Times New Roman" w:eastAsia="Times New Roman" w:hAnsi="Times New Roman" w:cs="Times New Roman"/>
                <w:b/>
                <w:bCs/>
                <w:sz w:val="30"/>
                <w:szCs w:val="30"/>
              </w:rPr>
              <w:t>п</w:t>
            </w:r>
            <w:r w:rsidRPr="00555FF3">
              <w:rPr>
                <w:rFonts w:ascii="Times New Roman" w:eastAsia="Times New Roman" w:hAnsi="Times New Roman" w:cs="Times New Roman"/>
                <w:b/>
                <w:bCs/>
                <w:sz w:val="30"/>
                <w:szCs w:val="30"/>
              </w:rPr>
              <w:t>лива (Q), л.</w:t>
            </w:r>
          </w:p>
        </w:tc>
        <w:tc>
          <w:tcPr>
            <w:tcW w:w="1944"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Плотность масла (p), кг/л.</w:t>
            </w:r>
          </w:p>
        </w:tc>
      </w:tr>
      <w:tr w:rsidR="005A48F1" w:rsidTr="00DA3817">
        <w:trPr>
          <w:jc w:val="center"/>
        </w:trPr>
        <w:tc>
          <w:tcPr>
            <w:tcW w:w="2512" w:type="dxa"/>
            <w:tcBorders>
              <w:top w:val="single" w:sz="6" w:space="0" w:color="auto"/>
              <w:left w:val="single" w:sz="6" w:space="0" w:color="auto"/>
              <w:bottom w:val="single" w:sz="6" w:space="0" w:color="auto"/>
              <w:right w:val="single" w:sz="6" w:space="0" w:color="auto"/>
            </w:tcBorders>
            <w:hideMark/>
          </w:tcPr>
          <w:p w:rsidR="005A48F1" w:rsidRPr="008F7D5C" w:rsidRDefault="005A48F1" w:rsidP="00555FF3">
            <w:pPr>
              <w:widowControl w:val="0"/>
              <w:autoSpaceDE w:val="0"/>
              <w:autoSpaceDN w:val="0"/>
              <w:adjustRightInd w:val="0"/>
              <w:spacing w:after="0" w:line="240" w:lineRule="auto"/>
              <w:ind w:left="30"/>
              <w:rPr>
                <w:rFonts w:ascii="Times New Roman" w:eastAsia="Times New Roman" w:hAnsi="Times New Roman" w:cs="Times New Roman"/>
                <w:sz w:val="30"/>
                <w:szCs w:val="30"/>
                <w:lang w:val="en-US"/>
              </w:rPr>
            </w:pPr>
            <w:r w:rsidRPr="008F7D5C">
              <w:rPr>
                <w:rFonts w:ascii="Times New Roman" w:eastAsia="Times New Roman" w:hAnsi="Times New Roman" w:cs="Times New Roman"/>
                <w:sz w:val="30"/>
                <w:szCs w:val="30"/>
                <w:lang w:val="en-US"/>
              </w:rPr>
              <w:t>Ford Focus 1.6 16V (4L-1,597-90-5M)</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rPr>
            </w:pPr>
            <w:r w:rsidRPr="008F7D5C">
              <w:rPr>
                <w:rFonts w:ascii="Times New Roman" w:eastAsia="Times New Roman" w:hAnsi="Times New Roman" w:cs="Times New Roman"/>
                <w:sz w:val="30"/>
                <w:szCs w:val="30"/>
              </w:rPr>
              <w:t>1</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rPr>
            </w:pPr>
            <w:r w:rsidRPr="008F7D5C">
              <w:rPr>
                <w:rFonts w:ascii="Times New Roman" w:eastAsia="Times New Roman" w:hAnsi="Times New Roman" w:cs="Times New Roman"/>
                <w:sz w:val="30"/>
                <w:szCs w:val="30"/>
              </w:rPr>
              <w:t>0,02</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rPr>
            </w:pPr>
            <w:r w:rsidRPr="008F7D5C">
              <w:rPr>
                <w:rFonts w:ascii="Times New Roman" w:eastAsia="Times New Roman" w:hAnsi="Times New Roman" w:cs="Times New Roman"/>
                <w:sz w:val="30"/>
                <w:szCs w:val="30"/>
              </w:rPr>
              <w:t>1653</w:t>
            </w:r>
          </w:p>
        </w:tc>
        <w:tc>
          <w:tcPr>
            <w:tcW w:w="1944"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rPr>
            </w:pPr>
            <w:r w:rsidRPr="008F7D5C">
              <w:rPr>
                <w:rFonts w:ascii="Times New Roman" w:eastAsia="Times New Roman" w:hAnsi="Times New Roman" w:cs="Times New Roman"/>
                <w:sz w:val="30"/>
                <w:szCs w:val="30"/>
              </w:rPr>
              <w:t>0,9</w:t>
            </w:r>
          </w:p>
        </w:tc>
      </w:tr>
      <w:tr w:rsidR="005A48F1" w:rsidTr="00DA3817">
        <w:trPr>
          <w:jc w:val="center"/>
        </w:trPr>
        <w:tc>
          <w:tcPr>
            <w:tcW w:w="2512" w:type="dxa"/>
            <w:tcBorders>
              <w:top w:val="single" w:sz="6" w:space="0" w:color="auto"/>
              <w:left w:val="single" w:sz="6" w:space="0" w:color="auto"/>
              <w:bottom w:val="single" w:sz="6" w:space="0" w:color="auto"/>
              <w:right w:val="single" w:sz="6" w:space="0" w:color="auto"/>
            </w:tcBorders>
            <w:hideMark/>
          </w:tcPr>
          <w:p w:rsidR="005A48F1" w:rsidRPr="008F7D5C" w:rsidRDefault="005A48F1" w:rsidP="00555FF3">
            <w:pPr>
              <w:widowControl w:val="0"/>
              <w:autoSpaceDE w:val="0"/>
              <w:autoSpaceDN w:val="0"/>
              <w:adjustRightInd w:val="0"/>
              <w:spacing w:after="0" w:line="240" w:lineRule="auto"/>
              <w:ind w:left="30"/>
              <w:rPr>
                <w:rFonts w:ascii="Times New Roman" w:eastAsia="Times New Roman" w:hAnsi="Times New Roman" w:cs="Times New Roman"/>
                <w:sz w:val="30"/>
                <w:szCs w:val="30"/>
              </w:rPr>
            </w:pPr>
            <w:r w:rsidRPr="008F7D5C">
              <w:rPr>
                <w:rFonts w:ascii="Times New Roman" w:eastAsia="Times New Roman" w:hAnsi="Times New Roman" w:cs="Times New Roman"/>
                <w:color w:val="000000"/>
                <w:sz w:val="30"/>
                <w:szCs w:val="30"/>
              </w:rPr>
              <w:t>Газ-323810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rPr>
            </w:pPr>
            <w:r w:rsidRPr="008F7D5C">
              <w:rPr>
                <w:rFonts w:ascii="Times New Roman" w:eastAsia="Times New Roman" w:hAnsi="Times New Roman" w:cs="Times New Roman"/>
                <w:sz w:val="30"/>
                <w:szCs w:val="30"/>
              </w:rPr>
              <w:t>1</w:t>
            </w:r>
          </w:p>
        </w:tc>
        <w:tc>
          <w:tcPr>
            <w:tcW w:w="2126"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rPr>
            </w:pPr>
            <w:r w:rsidRPr="008F7D5C">
              <w:rPr>
                <w:rFonts w:ascii="Times New Roman" w:eastAsia="Times New Roman" w:hAnsi="Times New Roman" w:cs="Times New Roman"/>
                <w:sz w:val="30"/>
                <w:szCs w:val="30"/>
              </w:rPr>
              <w:t>0,03</w:t>
            </w:r>
          </w:p>
        </w:tc>
        <w:tc>
          <w:tcPr>
            <w:tcW w:w="1843"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rPr>
            </w:pPr>
            <w:r w:rsidRPr="008F7D5C">
              <w:rPr>
                <w:rFonts w:ascii="Times New Roman" w:eastAsia="Times New Roman" w:hAnsi="Times New Roman" w:cs="Times New Roman"/>
                <w:sz w:val="30"/>
                <w:szCs w:val="30"/>
              </w:rPr>
              <w:t>1700</w:t>
            </w:r>
          </w:p>
        </w:tc>
        <w:tc>
          <w:tcPr>
            <w:tcW w:w="1944" w:type="dxa"/>
            <w:tcBorders>
              <w:top w:val="single" w:sz="6" w:space="0" w:color="auto"/>
              <w:left w:val="single" w:sz="6" w:space="0" w:color="auto"/>
              <w:bottom w:val="single" w:sz="6" w:space="0" w:color="auto"/>
              <w:right w:val="single" w:sz="6" w:space="0" w:color="auto"/>
            </w:tcBorders>
            <w:vAlign w:val="center"/>
            <w:hideMark/>
          </w:tcPr>
          <w:p w:rsidR="005A48F1" w:rsidRPr="008F7D5C" w:rsidRDefault="005A48F1" w:rsidP="00555FF3">
            <w:pPr>
              <w:widowControl w:val="0"/>
              <w:autoSpaceDE w:val="0"/>
              <w:autoSpaceDN w:val="0"/>
              <w:adjustRightInd w:val="0"/>
              <w:spacing w:after="0" w:line="240" w:lineRule="auto"/>
              <w:ind w:left="30"/>
              <w:jc w:val="center"/>
              <w:rPr>
                <w:rFonts w:ascii="Times New Roman" w:eastAsia="Times New Roman" w:hAnsi="Times New Roman" w:cs="Times New Roman"/>
                <w:sz w:val="30"/>
                <w:szCs w:val="30"/>
              </w:rPr>
            </w:pPr>
            <w:r w:rsidRPr="008F7D5C">
              <w:rPr>
                <w:rFonts w:ascii="Times New Roman" w:eastAsia="Times New Roman" w:hAnsi="Times New Roman" w:cs="Times New Roman"/>
                <w:sz w:val="30"/>
                <w:szCs w:val="30"/>
              </w:rPr>
              <w:t>0,9</w:t>
            </w:r>
          </w:p>
        </w:tc>
      </w:tr>
    </w:tbl>
    <w:p w:rsidR="005A48F1" w:rsidRPr="00E540D4" w:rsidRDefault="005A48F1" w:rsidP="00A00DE8">
      <w:pPr>
        <w:spacing w:after="0" w:line="240" w:lineRule="auto"/>
        <w:ind w:right="423" w:firstLine="709"/>
        <w:contextualSpacing/>
        <w:jc w:val="center"/>
        <w:rPr>
          <w:rFonts w:ascii="Times New Roman" w:hAnsi="Times New Roman" w:cs="Times New Roman"/>
          <w:sz w:val="30"/>
          <w:szCs w:val="30"/>
        </w:rPr>
      </w:pP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555FF3">
        <w:rPr>
          <w:rFonts w:ascii="Times New Roman" w:hAnsi="Times New Roman" w:cs="Times New Roman"/>
          <w:sz w:val="30"/>
          <w:szCs w:val="30"/>
        </w:rPr>
        <w:t>8.</w:t>
      </w:r>
      <w:r>
        <w:rPr>
          <w:rFonts w:ascii="Times New Roman" w:hAnsi="Times New Roman" w:cs="Times New Roman"/>
          <w:sz w:val="30"/>
          <w:szCs w:val="30"/>
        </w:rPr>
        <w:t>5</w:t>
      </w:r>
      <w:r w:rsidRPr="00E540D4">
        <w:rPr>
          <w:rFonts w:ascii="Times New Roman" w:hAnsi="Times New Roman" w:cs="Times New Roman"/>
          <w:sz w:val="30"/>
          <w:szCs w:val="30"/>
        </w:rPr>
        <w:t>), рассчитайте годовой об</w:t>
      </w:r>
      <w:r>
        <w:rPr>
          <w:rFonts w:ascii="Times New Roman" w:hAnsi="Times New Roman" w:cs="Times New Roman"/>
          <w:sz w:val="30"/>
          <w:szCs w:val="30"/>
        </w:rPr>
        <w:t xml:space="preserve">ъем образования </w:t>
      </w:r>
      <w:r w:rsidRPr="00676E12">
        <w:rPr>
          <w:rFonts w:ascii="Times New Roman" w:eastAsia="Times New Roman" w:hAnsi="Times New Roman" w:cs="Times New Roman"/>
          <w:sz w:val="30"/>
          <w:szCs w:val="30"/>
        </w:rPr>
        <w:t>обтирочного материала, загрязненного нефтью или не</w:t>
      </w:r>
      <w:r w:rsidRPr="00676E12">
        <w:rPr>
          <w:rFonts w:ascii="Times New Roman" w:eastAsia="Times New Roman" w:hAnsi="Times New Roman" w:cs="Times New Roman"/>
          <w:sz w:val="30"/>
          <w:szCs w:val="30"/>
        </w:rPr>
        <w:t>ф</w:t>
      </w:r>
      <w:r w:rsidRPr="00676E12">
        <w:rPr>
          <w:rFonts w:ascii="Times New Roman" w:eastAsia="Times New Roman" w:hAnsi="Times New Roman" w:cs="Times New Roman"/>
          <w:sz w:val="30"/>
          <w:szCs w:val="30"/>
        </w:rPr>
        <w:t xml:space="preserve">тепродуктами (содержание нефти или нефтепродуктов менее 15 %) </w:t>
      </w:r>
      <w:r w:rsidRPr="00E540D4">
        <w:rPr>
          <w:rFonts w:ascii="Times New Roman" w:hAnsi="Times New Roman" w:cs="Times New Roman"/>
          <w:sz w:val="30"/>
          <w:szCs w:val="30"/>
        </w:rPr>
        <w:t xml:space="preserve">для указанного предприятия. </w:t>
      </w:r>
    </w:p>
    <w:p w:rsidR="005A48F1" w:rsidRDefault="005A48F1" w:rsidP="00555FF3">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555FF3">
        <w:rPr>
          <w:rFonts w:ascii="Times New Roman" w:hAnsi="Times New Roman" w:cs="Times New Roman"/>
          <w:sz w:val="30"/>
          <w:szCs w:val="30"/>
        </w:rPr>
        <w:t>8.</w:t>
      </w:r>
      <w:r>
        <w:rPr>
          <w:rFonts w:ascii="Times New Roman" w:hAnsi="Times New Roman" w:cs="Times New Roman"/>
          <w:sz w:val="30"/>
          <w:szCs w:val="30"/>
        </w:rPr>
        <w:t>5</w:t>
      </w:r>
      <w:r w:rsidRPr="00E540D4">
        <w:rPr>
          <w:rFonts w:ascii="Times New Roman" w:hAnsi="Times New Roman" w:cs="Times New Roman"/>
          <w:sz w:val="30"/>
          <w:szCs w:val="30"/>
        </w:rPr>
        <w:t xml:space="preserve">. – Справочные данные для </w:t>
      </w:r>
      <w:r>
        <w:rPr>
          <w:rFonts w:ascii="Times New Roman" w:hAnsi="Times New Roman" w:cs="Times New Roman"/>
          <w:sz w:val="30"/>
          <w:szCs w:val="30"/>
        </w:rPr>
        <w:t>расчета</w:t>
      </w:r>
    </w:p>
    <w:tbl>
      <w:tblPr>
        <w:tblW w:w="9498" w:type="dxa"/>
        <w:tblInd w:w="8" w:type="dxa"/>
        <w:tblLayout w:type="fixed"/>
        <w:tblCellMar>
          <w:left w:w="0" w:type="dxa"/>
          <w:right w:w="0" w:type="dxa"/>
        </w:tblCellMar>
        <w:tblLook w:val="04A0"/>
      </w:tblPr>
      <w:tblGrid>
        <w:gridCol w:w="2694"/>
        <w:gridCol w:w="1258"/>
        <w:gridCol w:w="2427"/>
        <w:gridCol w:w="3119"/>
      </w:tblGrid>
      <w:tr w:rsidR="005A48F1" w:rsidTr="00DA3817">
        <w:tc>
          <w:tcPr>
            <w:tcW w:w="2694"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Марка машины</w:t>
            </w:r>
          </w:p>
        </w:tc>
        <w:tc>
          <w:tcPr>
            <w:tcW w:w="1258"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Кол. (n), шт.</w:t>
            </w:r>
          </w:p>
        </w:tc>
        <w:tc>
          <w:tcPr>
            <w:tcW w:w="2427"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Пробег (S), км.</w:t>
            </w:r>
          </w:p>
        </w:tc>
        <w:tc>
          <w:tcPr>
            <w:tcW w:w="3119"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Удельный норматив (Y), т/10 тыс. км.</w:t>
            </w:r>
          </w:p>
        </w:tc>
      </w:tr>
      <w:tr w:rsidR="005A48F1" w:rsidTr="00DA3817">
        <w:tc>
          <w:tcPr>
            <w:tcW w:w="2694"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lang w:val="en-US"/>
              </w:rPr>
            </w:pPr>
            <w:r w:rsidRPr="00676E12">
              <w:rPr>
                <w:rFonts w:ascii="Times New Roman" w:eastAsia="Times New Roman" w:hAnsi="Times New Roman" w:cs="Times New Roman"/>
                <w:sz w:val="30"/>
                <w:szCs w:val="30"/>
                <w:lang w:val="en-US"/>
              </w:rPr>
              <w:t>Ford Focus 1.6 16V (4L-1,597-90-5M)</w:t>
            </w:r>
          </w:p>
        </w:tc>
        <w:tc>
          <w:tcPr>
            <w:tcW w:w="1258"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rPr>
            </w:pPr>
            <w:r w:rsidRPr="00676E12">
              <w:rPr>
                <w:rFonts w:ascii="Times New Roman" w:eastAsia="Times New Roman" w:hAnsi="Times New Roman" w:cs="Times New Roman"/>
                <w:sz w:val="30"/>
                <w:szCs w:val="30"/>
              </w:rPr>
              <w:t>1</w:t>
            </w:r>
          </w:p>
        </w:tc>
        <w:tc>
          <w:tcPr>
            <w:tcW w:w="2427"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rPr>
            </w:pPr>
            <w:r w:rsidRPr="00676E12">
              <w:rPr>
                <w:rFonts w:ascii="Times New Roman" w:eastAsia="Times New Roman" w:hAnsi="Times New Roman" w:cs="Times New Roman"/>
                <w:sz w:val="30"/>
                <w:szCs w:val="30"/>
              </w:rPr>
              <w:t>15697</w:t>
            </w:r>
          </w:p>
        </w:tc>
        <w:tc>
          <w:tcPr>
            <w:tcW w:w="3119"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rPr>
            </w:pPr>
            <w:r w:rsidRPr="00676E12">
              <w:rPr>
                <w:rFonts w:ascii="Times New Roman" w:eastAsia="Times New Roman" w:hAnsi="Times New Roman" w:cs="Times New Roman"/>
                <w:sz w:val="30"/>
                <w:szCs w:val="30"/>
              </w:rPr>
              <w:t>0,00105</w:t>
            </w:r>
          </w:p>
        </w:tc>
      </w:tr>
      <w:tr w:rsidR="005A48F1" w:rsidTr="00DA3817">
        <w:tc>
          <w:tcPr>
            <w:tcW w:w="2694"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rPr>
            </w:pPr>
            <w:r w:rsidRPr="00676E12">
              <w:rPr>
                <w:rFonts w:ascii="Times New Roman" w:eastAsia="Times New Roman" w:hAnsi="Times New Roman" w:cs="Times New Roman"/>
                <w:sz w:val="30"/>
                <w:szCs w:val="30"/>
              </w:rPr>
              <w:t>ГАЗ-323810</w:t>
            </w:r>
          </w:p>
        </w:tc>
        <w:tc>
          <w:tcPr>
            <w:tcW w:w="1258"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rPr>
            </w:pPr>
            <w:r w:rsidRPr="00676E12">
              <w:rPr>
                <w:rFonts w:ascii="Times New Roman" w:eastAsia="Times New Roman" w:hAnsi="Times New Roman" w:cs="Times New Roman"/>
                <w:sz w:val="30"/>
                <w:szCs w:val="30"/>
              </w:rPr>
              <w:t>1</w:t>
            </w:r>
          </w:p>
        </w:tc>
        <w:tc>
          <w:tcPr>
            <w:tcW w:w="2427"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rPr>
            </w:pPr>
            <w:r w:rsidRPr="00676E12">
              <w:rPr>
                <w:rFonts w:ascii="Times New Roman" w:eastAsia="Times New Roman" w:hAnsi="Times New Roman" w:cs="Times New Roman"/>
                <w:sz w:val="30"/>
                <w:szCs w:val="30"/>
              </w:rPr>
              <w:t>10179</w:t>
            </w:r>
          </w:p>
        </w:tc>
        <w:tc>
          <w:tcPr>
            <w:tcW w:w="3119" w:type="dxa"/>
            <w:tcBorders>
              <w:top w:val="single" w:sz="6" w:space="0" w:color="auto"/>
              <w:left w:val="single" w:sz="6" w:space="0" w:color="auto"/>
              <w:bottom w:val="single" w:sz="6" w:space="0" w:color="auto"/>
              <w:right w:val="single" w:sz="6" w:space="0" w:color="auto"/>
            </w:tcBorders>
            <w:vAlign w:val="center"/>
            <w:hideMark/>
          </w:tcPr>
          <w:p w:rsidR="005A48F1" w:rsidRPr="00676E12" w:rsidRDefault="005A48F1" w:rsidP="00555FF3">
            <w:pPr>
              <w:widowControl w:val="0"/>
              <w:autoSpaceDE w:val="0"/>
              <w:autoSpaceDN w:val="0"/>
              <w:adjustRightInd w:val="0"/>
              <w:spacing w:after="0" w:line="240" w:lineRule="auto"/>
              <w:ind w:left="30" w:right="6"/>
              <w:jc w:val="center"/>
              <w:rPr>
                <w:rFonts w:ascii="Times New Roman" w:eastAsia="Times New Roman" w:hAnsi="Times New Roman" w:cs="Times New Roman"/>
                <w:sz w:val="30"/>
                <w:szCs w:val="30"/>
              </w:rPr>
            </w:pPr>
            <w:r w:rsidRPr="00676E12">
              <w:rPr>
                <w:rFonts w:ascii="Times New Roman" w:eastAsia="Times New Roman" w:hAnsi="Times New Roman" w:cs="Times New Roman"/>
                <w:sz w:val="30"/>
                <w:szCs w:val="30"/>
              </w:rPr>
              <w:t>0,003</w:t>
            </w:r>
          </w:p>
        </w:tc>
      </w:tr>
    </w:tbl>
    <w:p w:rsidR="005A48F1" w:rsidRDefault="005A48F1" w:rsidP="00A00DE8">
      <w:pPr>
        <w:spacing w:after="0" w:line="240" w:lineRule="auto"/>
        <w:ind w:right="423" w:firstLine="709"/>
        <w:contextualSpacing/>
        <w:jc w:val="center"/>
        <w:rPr>
          <w:rFonts w:ascii="Times New Roman" w:hAnsi="Times New Roman" w:cs="Times New Roman"/>
          <w:sz w:val="30"/>
          <w:szCs w:val="30"/>
        </w:rPr>
      </w:pPr>
    </w:p>
    <w:p w:rsidR="005A48F1" w:rsidRPr="00E540D4" w:rsidRDefault="005A48F1" w:rsidP="00A00DE8">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Зная справочные данные (табл. </w:t>
      </w:r>
      <w:r w:rsidR="00555FF3">
        <w:rPr>
          <w:rFonts w:ascii="Times New Roman" w:hAnsi="Times New Roman" w:cs="Times New Roman"/>
          <w:sz w:val="30"/>
          <w:szCs w:val="30"/>
        </w:rPr>
        <w:t>8.</w:t>
      </w:r>
      <w:r>
        <w:rPr>
          <w:rFonts w:ascii="Times New Roman" w:hAnsi="Times New Roman" w:cs="Times New Roman"/>
          <w:sz w:val="30"/>
          <w:szCs w:val="30"/>
        </w:rPr>
        <w:t>6</w:t>
      </w:r>
      <w:r w:rsidRPr="00E540D4">
        <w:rPr>
          <w:rFonts w:ascii="Times New Roman" w:hAnsi="Times New Roman" w:cs="Times New Roman"/>
          <w:sz w:val="30"/>
          <w:szCs w:val="30"/>
        </w:rPr>
        <w:t>), рассчитайте годовой об</w:t>
      </w:r>
      <w:r>
        <w:rPr>
          <w:rFonts w:ascii="Times New Roman" w:hAnsi="Times New Roman" w:cs="Times New Roman"/>
          <w:sz w:val="30"/>
          <w:szCs w:val="30"/>
        </w:rPr>
        <w:t xml:space="preserve">ъем образования </w:t>
      </w:r>
      <w:r>
        <w:rPr>
          <w:rFonts w:ascii="Times New Roman" w:eastAsia="Times New Roman" w:hAnsi="Times New Roman" w:cs="Times New Roman"/>
          <w:sz w:val="30"/>
          <w:szCs w:val="30"/>
        </w:rPr>
        <w:t>тормозных колодок отработанных</w:t>
      </w:r>
      <w:r w:rsidRPr="00C15920">
        <w:rPr>
          <w:rFonts w:ascii="Times New Roman" w:eastAsia="Times New Roman" w:hAnsi="Times New Roman" w:cs="Times New Roman"/>
          <w:sz w:val="30"/>
          <w:szCs w:val="30"/>
        </w:rPr>
        <w:t xml:space="preserve"> без накладок асбест</w:t>
      </w:r>
      <w:r w:rsidRPr="00C15920">
        <w:rPr>
          <w:rFonts w:ascii="Times New Roman" w:eastAsia="Times New Roman" w:hAnsi="Times New Roman" w:cs="Times New Roman"/>
          <w:sz w:val="30"/>
          <w:szCs w:val="30"/>
        </w:rPr>
        <w:t>о</w:t>
      </w:r>
      <w:r w:rsidRPr="00C15920">
        <w:rPr>
          <w:rFonts w:ascii="Times New Roman" w:eastAsia="Times New Roman" w:hAnsi="Times New Roman" w:cs="Times New Roman"/>
          <w:sz w:val="30"/>
          <w:szCs w:val="30"/>
        </w:rPr>
        <w:t>вых</w:t>
      </w:r>
      <w:r>
        <w:rPr>
          <w:rFonts w:ascii="Times New Roman" w:eastAsia="Times New Roman" w:hAnsi="Times New Roman" w:cs="Times New Roman"/>
          <w:sz w:val="30"/>
          <w:szCs w:val="30"/>
        </w:rPr>
        <w:t xml:space="preserve"> </w:t>
      </w:r>
      <w:r w:rsidRPr="00E540D4">
        <w:rPr>
          <w:rFonts w:ascii="Times New Roman" w:hAnsi="Times New Roman" w:cs="Times New Roman"/>
          <w:sz w:val="30"/>
          <w:szCs w:val="30"/>
        </w:rPr>
        <w:t xml:space="preserve">для указанного предприятия. </w:t>
      </w:r>
    </w:p>
    <w:p w:rsidR="005A48F1" w:rsidRDefault="005A48F1" w:rsidP="00555FF3">
      <w:pPr>
        <w:spacing w:after="0" w:line="240" w:lineRule="auto"/>
        <w:ind w:right="423"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w:t>
      </w:r>
      <w:r w:rsidR="00555FF3">
        <w:rPr>
          <w:rFonts w:ascii="Times New Roman" w:hAnsi="Times New Roman" w:cs="Times New Roman"/>
          <w:sz w:val="30"/>
          <w:szCs w:val="30"/>
        </w:rPr>
        <w:t>8.</w:t>
      </w:r>
      <w:r>
        <w:rPr>
          <w:rFonts w:ascii="Times New Roman" w:hAnsi="Times New Roman" w:cs="Times New Roman"/>
          <w:sz w:val="30"/>
          <w:szCs w:val="30"/>
        </w:rPr>
        <w:t>6</w:t>
      </w:r>
      <w:r w:rsidRPr="00E540D4">
        <w:rPr>
          <w:rFonts w:ascii="Times New Roman" w:hAnsi="Times New Roman" w:cs="Times New Roman"/>
          <w:sz w:val="30"/>
          <w:szCs w:val="30"/>
        </w:rPr>
        <w:t xml:space="preserve">. – Справочные данные для </w:t>
      </w:r>
      <w:r>
        <w:rPr>
          <w:rFonts w:ascii="Times New Roman" w:hAnsi="Times New Roman" w:cs="Times New Roman"/>
          <w:sz w:val="30"/>
          <w:szCs w:val="30"/>
        </w:rPr>
        <w:t>расчета</w:t>
      </w:r>
    </w:p>
    <w:tbl>
      <w:tblPr>
        <w:tblW w:w="9470" w:type="dxa"/>
        <w:jc w:val="center"/>
        <w:tblLayout w:type="fixed"/>
        <w:tblCellMar>
          <w:left w:w="0" w:type="dxa"/>
          <w:right w:w="0" w:type="dxa"/>
        </w:tblCellMar>
        <w:tblLook w:val="04A0"/>
      </w:tblPr>
      <w:tblGrid>
        <w:gridCol w:w="3028"/>
        <w:gridCol w:w="1330"/>
        <w:gridCol w:w="2079"/>
        <w:gridCol w:w="3033"/>
      </w:tblGrid>
      <w:tr w:rsidR="005A48F1" w:rsidTr="00DA3817">
        <w:trPr>
          <w:jc w:val="center"/>
        </w:trPr>
        <w:tc>
          <w:tcPr>
            <w:tcW w:w="3028"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Марка машины</w:t>
            </w:r>
          </w:p>
        </w:tc>
        <w:tc>
          <w:tcPr>
            <w:tcW w:w="1330"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 xml:space="preserve">Кол. (n), </w:t>
            </w:r>
            <w:r w:rsidRPr="00555FF3">
              <w:rPr>
                <w:rFonts w:ascii="Times New Roman" w:eastAsia="Times New Roman" w:hAnsi="Times New Roman" w:cs="Times New Roman"/>
                <w:b/>
                <w:bCs/>
                <w:sz w:val="30"/>
                <w:szCs w:val="30"/>
              </w:rPr>
              <w:lastRenderedPageBreak/>
              <w:t>шт.</w:t>
            </w:r>
          </w:p>
        </w:tc>
        <w:tc>
          <w:tcPr>
            <w:tcW w:w="2079"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lastRenderedPageBreak/>
              <w:t>Пробег (S), км.</w:t>
            </w:r>
          </w:p>
        </w:tc>
        <w:tc>
          <w:tcPr>
            <w:tcW w:w="3033" w:type="dxa"/>
            <w:tcBorders>
              <w:top w:val="single" w:sz="6" w:space="0" w:color="auto"/>
              <w:left w:val="single" w:sz="6" w:space="0" w:color="auto"/>
              <w:bottom w:val="single" w:sz="6" w:space="0" w:color="auto"/>
              <w:right w:val="single" w:sz="6" w:space="0" w:color="auto"/>
            </w:tcBorders>
            <w:vAlign w:val="center"/>
            <w:hideMark/>
          </w:tcPr>
          <w:p w:rsidR="005A48F1" w:rsidRPr="00555FF3"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b/>
                <w:bCs/>
                <w:sz w:val="30"/>
                <w:szCs w:val="30"/>
              </w:rPr>
            </w:pPr>
            <w:r w:rsidRPr="00555FF3">
              <w:rPr>
                <w:rFonts w:ascii="Times New Roman" w:eastAsia="Times New Roman" w:hAnsi="Times New Roman" w:cs="Times New Roman"/>
                <w:b/>
                <w:bCs/>
                <w:sz w:val="30"/>
                <w:szCs w:val="30"/>
              </w:rPr>
              <w:t xml:space="preserve">Удельный норматив </w:t>
            </w:r>
            <w:r w:rsidRPr="00555FF3">
              <w:rPr>
                <w:rFonts w:ascii="Times New Roman" w:eastAsia="Times New Roman" w:hAnsi="Times New Roman" w:cs="Times New Roman"/>
                <w:b/>
                <w:bCs/>
                <w:sz w:val="30"/>
                <w:szCs w:val="30"/>
              </w:rPr>
              <w:lastRenderedPageBreak/>
              <w:t>(Y), т/10 тыс. км.</w:t>
            </w:r>
          </w:p>
        </w:tc>
      </w:tr>
      <w:tr w:rsidR="005A48F1" w:rsidTr="00DA3817">
        <w:trPr>
          <w:jc w:val="center"/>
        </w:trPr>
        <w:tc>
          <w:tcPr>
            <w:tcW w:w="3028"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jc w:val="center"/>
              <w:rPr>
                <w:rFonts w:ascii="Times New Roman" w:eastAsia="Times New Roman" w:hAnsi="Times New Roman" w:cs="Times New Roman"/>
                <w:sz w:val="30"/>
                <w:szCs w:val="30"/>
                <w:lang w:val="en-US"/>
              </w:rPr>
            </w:pPr>
            <w:r w:rsidRPr="00C15920">
              <w:rPr>
                <w:rFonts w:ascii="Times New Roman" w:eastAsia="Times New Roman" w:hAnsi="Times New Roman" w:cs="Times New Roman"/>
                <w:sz w:val="30"/>
                <w:szCs w:val="30"/>
                <w:lang w:val="en-US"/>
              </w:rPr>
              <w:lastRenderedPageBreak/>
              <w:t>Ford Focus 1.6 16V (4L-1,597-90-5M)</w:t>
            </w:r>
          </w:p>
        </w:tc>
        <w:tc>
          <w:tcPr>
            <w:tcW w:w="1330"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C15920">
              <w:rPr>
                <w:rFonts w:ascii="Times New Roman" w:eastAsia="Times New Roman" w:hAnsi="Times New Roman" w:cs="Times New Roman"/>
                <w:sz w:val="30"/>
                <w:szCs w:val="30"/>
              </w:rPr>
              <w:t>1</w:t>
            </w:r>
          </w:p>
        </w:tc>
        <w:tc>
          <w:tcPr>
            <w:tcW w:w="2079"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C15920">
              <w:rPr>
                <w:rFonts w:ascii="Times New Roman" w:eastAsia="Times New Roman" w:hAnsi="Times New Roman" w:cs="Times New Roman"/>
                <w:sz w:val="30"/>
                <w:szCs w:val="30"/>
              </w:rPr>
              <w:t>15697</w:t>
            </w:r>
          </w:p>
        </w:tc>
        <w:tc>
          <w:tcPr>
            <w:tcW w:w="3033"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C15920">
              <w:rPr>
                <w:rFonts w:ascii="Times New Roman" w:eastAsia="Times New Roman" w:hAnsi="Times New Roman" w:cs="Times New Roman"/>
                <w:sz w:val="30"/>
                <w:szCs w:val="30"/>
              </w:rPr>
              <w:t>0.00025</w:t>
            </w:r>
          </w:p>
        </w:tc>
      </w:tr>
      <w:tr w:rsidR="005A48F1" w:rsidTr="00DA3817">
        <w:trPr>
          <w:jc w:val="center"/>
        </w:trPr>
        <w:tc>
          <w:tcPr>
            <w:tcW w:w="3028"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jc w:val="center"/>
              <w:rPr>
                <w:rFonts w:ascii="Times New Roman" w:eastAsia="Times New Roman" w:hAnsi="Times New Roman" w:cs="Times New Roman"/>
                <w:sz w:val="30"/>
                <w:szCs w:val="30"/>
              </w:rPr>
            </w:pPr>
            <w:r w:rsidRPr="00C15920">
              <w:rPr>
                <w:rFonts w:ascii="Times New Roman" w:eastAsia="Times New Roman" w:hAnsi="Times New Roman" w:cs="Times New Roman"/>
                <w:sz w:val="30"/>
                <w:szCs w:val="30"/>
              </w:rPr>
              <w:t>ГАЗ-323810</w:t>
            </w:r>
          </w:p>
        </w:tc>
        <w:tc>
          <w:tcPr>
            <w:tcW w:w="1330"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C15920">
              <w:rPr>
                <w:rFonts w:ascii="Times New Roman" w:eastAsia="Times New Roman" w:hAnsi="Times New Roman" w:cs="Times New Roman"/>
                <w:sz w:val="30"/>
                <w:szCs w:val="30"/>
              </w:rPr>
              <w:t>1</w:t>
            </w:r>
          </w:p>
        </w:tc>
        <w:tc>
          <w:tcPr>
            <w:tcW w:w="2079"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C15920">
              <w:rPr>
                <w:rFonts w:ascii="Times New Roman" w:eastAsia="Times New Roman" w:hAnsi="Times New Roman" w:cs="Times New Roman"/>
                <w:sz w:val="30"/>
                <w:szCs w:val="30"/>
              </w:rPr>
              <w:t>10179</w:t>
            </w:r>
          </w:p>
        </w:tc>
        <w:tc>
          <w:tcPr>
            <w:tcW w:w="3033" w:type="dxa"/>
            <w:tcBorders>
              <w:top w:val="single" w:sz="6" w:space="0" w:color="auto"/>
              <w:left w:val="single" w:sz="6" w:space="0" w:color="auto"/>
              <w:bottom w:val="single" w:sz="6" w:space="0" w:color="auto"/>
              <w:right w:val="single" w:sz="6" w:space="0" w:color="auto"/>
            </w:tcBorders>
            <w:vAlign w:val="center"/>
            <w:hideMark/>
          </w:tcPr>
          <w:p w:rsidR="005A48F1" w:rsidRPr="00C15920" w:rsidRDefault="005A48F1" w:rsidP="00555FF3">
            <w:pPr>
              <w:widowControl w:val="0"/>
              <w:tabs>
                <w:tab w:val="left" w:pos="2395"/>
              </w:tabs>
              <w:autoSpaceDE w:val="0"/>
              <w:autoSpaceDN w:val="0"/>
              <w:adjustRightInd w:val="0"/>
              <w:spacing w:after="0" w:line="240" w:lineRule="auto"/>
              <w:ind w:left="30"/>
              <w:jc w:val="center"/>
              <w:rPr>
                <w:rFonts w:ascii="Times New Roman" w:eastAsia="Times New Roman" w:hAnsi="Times New Roman" w:cs="Times New Roman"/>
                <w:sz w:val="30"/>
                <w:szCs w:val="30"/>
              </w:rPr>
            </w:pPr>
            <w:r w:rsidRPr="00C15920">
              <w:rPr>
                <w:rFonts w:ascii="Times New Roman" w:eastAsia="Times New Roman" w:hAnsi="Times New Roman" w:cs="Times New Roman"/>
                <w:sz w:val="30"/>
                <w:szCs w:val="30"/>
              </w:rPr>
              <w:t>0.0006</w:t>
            </w:r>
          </w:p>
        </w:tc>
      </w:tr>
    </w:tbl>
    <w:p w:rsidR="00D22EEF" w:rsidRDefault="00D22EEF" w:rsidP="00D22EEF">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D22EEF" w:rsidRPr="002B5A37" w:rsidRDefault="00D22EEF" w:rsidP="00D22EEF">
      <w:pPr>
        <w:tabs>
          <w:tab w:val="left" w:pos="3060"/>
        </w:tabs>
        <w:spacing w:after="0" w:line="240" w:lineRule="auto"/>
        <w:ind w:right="424" w:firstLine="709"/>
        <w:contextualSpacing/>
        <w:jc w:val="center"/>
        <w:rPr>
          <w:rFonts w:ascii="Times New Roman" w:hAnsi="Times New Roman" w:cs="Times New Roman"/>
          <w:b/>
          <w:sz w:val="30"/>
          <w:szCs w:val="30"/>
        </w:rPr>
      </w:pPr>
      <w:r w:rsidRPr="002B5A37">
        <w:rPr>
          <w:rFonts w:ascii="Times New Roman" w:hAnsi="Times New Roman" w:cs="Times New Roman"/>
          <w:b/>
          <w:sz w:val="30"/>
          <w:szCs w:val="30"/>
        </w:rPr>
        <w:t>ВОПРОСЫ ДЛЯ БЕСЕДЫ</w:t>
      </w:r>
    </w:p>
    <w:p w:rsidR="00D22EEF" w:rsidRPr="002B5A37" w:rsidRDefault="00D22EEF" w:rsidP="00D22EEF">
      <w:pPr>
        <w:tabs>
          <w:tab w:val="left" w:pos="3060"/>
        </w:tabs>
        <w:spacing w:after="0" w:line="240" w:lineRule="auto"/>
        <w:ind w:right="424" w:firstLine="709"/>
        <w:contextualSpacing/>
        <w:jc w:val="center"/>
        <w:rPr>
          <w:rFonts w:ascii="Times New Roman" w:hAnsi="Times New Roman" w:cs="Times New Roman"/>
          <w:b/>
          <w:sz w:val="30"/>
          <w:szCs w:val="30"/>
        </w:rPr>
      </w:pPr>
    </w:p>
    <w:p w:rsidR="00D22EEF" w:rsidRPr="002B5A37" w:rsidRDefault="005158B0" w:rsidP="00A85F23">
      <w:pPr>
        <w:pStyle w:val="a4"/>
        <w:numPr>
          <w:ilvl w:val="0"/>
          <w:numId w:val="5"/>
        </w:numPr>
        <w:tabs>
          <w:tab w:val="left" w:pos="3060"/>
        </w:tabs>
        <w:spacing w:after="0" w:line="240" w:lineRule="auto"/>
        <w:ind w:left="426" w:right="424" w:hanging="426"/>
        <w:jc w:val="both"/>
        <w:rPr>
          <w:rFonts w:ascii="Times New Roman" w:hAnsi="Times New Roman" w:cs="Times New Roman"/>
          <w:sz w:val="30"/>
          <w:szCs w:val="30"/>
        </w:rPr>
      </w:pPr>
      <w:r w:rsidRPr="002B5A37">
        <w:rPr>
          <w:rFonts w:ascii="Times New Roman" w:hAnsi="Times New Roman" w:cs="Times New Roman"/>
          <w:sz w:val="30"/>
          <w:szCs w:val="30"/>
        </w:rPr>
        <w:t>На какие классы опасности согласно нормативным документам подразделяют отходы?</w:t>
      </w:r>
      <w:r w:rsidR="00D22EEF" w:rsidRPr="002B5A37">
        <w:rPr>
          <w:rFonts w:ascii="Times New Roman" w:hAnsi="Times New Roman" w:cs="Times New Roman"/>
          <w:sz w:val="30"/>
          <w:szCs w:val="30"/>
        </w:rPr>
        <w:t xml:space="preserve"> </w:t>
      </w:r>
    </w:p>
    <w:p w:rsidR="00D22EEF" w:rsidRPr="002B5A37" w:rsidRDefault="00894B65" w:rsidP="00A85F23">
      <w:pPr>
        <w:pStyle w:val="a4"/>
        <w:numPr>
          <w:ilvl w:val="0"/>
          <w:numId w:val="5"/>
        </w:numPr>
        <w:tabs>
          <w:tab w:val="left" w:pos="3060"/>
        </w:tabs>
        <w:spacing w:after="0" w:line="240" w:lineRule="auto"/>
        <w:ind w:left="426" w:right="424" w:hanging="426"/>
        <w:jc w:val="both"/>
        <w:rPr>
          <w:rFonts w:ascii="Times New Roman" w:hAnsi="Times New Roman" w:cs="Times New Roman"/>
          <w:sz w:val="30"/>
          <w:szCs w:val="30"/>
        </w:rPr>
      </w:pPr>
      <w:r w:rsidRPr="002B5A37">
        <w:rPr>
          <w:rFonts w:ascii="Times New Roman" w:hAnsi="Times New Roman" w:cs="Times New Roman"/>
          <w:sz w:val="30"/>
          <w:szCs w:val="30"/>
        </w:rPr>
        <w:t>Какие критерии закладываются при определении класса опасности отходов</w:t>
      </w:r>
      <w:r w:rsidR="00D22EEF" w:rsidRPr="002B5A37">
        <w:rPr>
          <w:rFonts w:ascii="Times New Roman" w:hAnsi="Times New Roman" w:cs="Times New Roman"/>
          <w:sz w:val="30"/>
          <w:szCs w:val="30"/>
        </w:rPr>
        <w:t xml:space="preserve">? </w:t>
      </w:r>
    </w:p>
    <w:p w:rsidR="00D22EEF" w:rsidRPr="002B5A37" w:rsidRDefault="00894B65" w:rsidP="00A85F23">
      <w:pPr>
        <w:pStyle w:val="a4"/>
        <w:numPr>
          <w:ilvl w:val="0"/>
          <w:numId w:val="5"/>
        </w:numPr>
        <w:tabs>
          <w:tab w:val="left" w:pos="3060"/>
        </w:tabs>
        <w:spacing w:after="0" w:line="240" w:lineRule="auto"/>
        <w:ind w:left="426" w:right="424" w:hanging="426"/>
        <w:jc w:val="both"/>
        <w:rPr>
          <w:rFonts w:ascii="Times New Roman" w:hAnsi="Times New Roman" w:cs="Times New Roman"/>
          <w:sz w:val="30"/>
          <w:szCs w:val="30"/>
        </w:rPr>
      </w:pPr>
      <w:r w:rsidRPr="002B5A37">
        <w:rPr>
          <w:rFonts w:ascii="Times New Roman" w:hAnsi="Times New Roman" w:cs="Times New Roman"/>
          <w:sz w:val="30"/>
          <w:szCs w:val="30"/>
        </w:rPr>
        <w:t>Какие методы используютя при определении класса опасности о</w:t>
      </w:r>
      <w:r w:rsidRPr="002B5A37">
        <w:rPr>
          <w:rFonts w:ascii="Times New Roman" w:hAnsi="Times New Roman" w:cs="Times New Roman"/>
          <w:sz w:val="30"/>
          <w:szCs w:val="30"/>
        </w:rPr>
        <w:t>т</w:t>
      </w:r>
      <w:r w:rsidRPr="002B5A37">
        <w:rPr>
          <w:rFonts w:ascii="Times New Roman" w:hAnsi="Times New Roman" w:cs="Times New Roman"/>
          <w:sz w:val="30"/>
          <w:szCs w:val="30"/>
        </w:rPr>
        <w:t>ходов</w:t>
      </w:r>
      <w:r w:rsidR="00D22EEF" w:rsidRPr="002B5A37">
        <w:rPr>
          <w:rFonts w:ascii="Times New Roman" w:hAnsi="Times New Roman" w:cs="Times New Roman"/>
          <w:sz w:val="30"/>
          <w:szCs w:val="30"/>
        </w:rPr>
        <w:t xml:space="preserve">? </w:t>
      </w:r>
    </w:p>
    <w:p w:rsidR="00D22EEF" w:rsidRPr="002B5A37" w:rsidRDefault="00894B65" w:rsidP="00A85F23">
      <w:pPr>
        <w:pStyle w:val="a4"/>
        <w:numPr>
          <w:ilvl w:val="0"/>
          <w:numId w:val="5"/>
        </w:numPr>
        <w:tabs>
          <w:tab w:val="left" w:pos="3060"/>
        </w:tabs>
        <w:spacing w:after="0" w:line="240" w:lineRule="auto"/>
        <w:ind w:left="426" w:right="424" w:hanging="426"/>
        <w:jc w:val="both"/>
        <w:rPr>
          <w:rFonts w:ascii="Times New Roman" w:hAnsi="Times New Roman" w:cs="Times New Roman"/>
          <w:sz w:val="30"/>
          <w:szCs w:val="30"/>
        </w:rPr>
      </w:pPr>
      <w:r w:rsidRPr="002B5A37">
        <w:rPr>
          <w:rFonts w:ascii="Times New Roman" w:hAnsi="Times New Roman" w:cs="Times New Roman"/>
          <w:sz w:val="30"/>
          <w:szCs w:val="30"/>
        </w:rPr>
        <w:t>Какое количество отходов на территории предприятия считается предельно допустимым</w:t>
      </w:r>
      <w:r w:rsidR="00D22EEF" w:rsidRPr="002B5A37">
        <w:rPr>
          <w:rFonts w:ascii="Times New Roman" w:hAnsi="Times New Roman" w:cs="Times New Roman"/>
          <w:sz w:val="30"/>
          <w:szCs w:val="30"/>
        </w:rPr>
        <w:t>?</w:t>
      </w:r>
    </w:p>
    <w:p w:rsidR="00D22EEF" w:rsidRPr="002B5A37" w:rsidRDefault="00894B65" w:rsidP="00A85F23">
      <w:pPr>
        <w:pStyle w:val="a4"/>
        <w:numPr>
          <w:ilvl w:val="0"/>
          <w:numId w:val="5"/>
        </w:numPr>
        <w:tabs>
          <w:tab w:val="left" w:pos="3060"/>
        </w:tabs>
        <w:spacing w:after="0" w:line="240" w:lineRule="auto"/>
        <w:ind w:left="426" w:right="424" w:hanging="426"/>
        <w:jc w:val="both"/>
        <w:rPr>
          <w:rFonts w:ascii="Times New Roman" w:hAnsi="Times New Roman" w:cs="Times New Roman"/>
          <w:sz w:val="30"/>
          <w:szCs w:val="30"/>
        </w:rPr>
      </w:pPr>
      <w:r w:rsidRPr="002B5A37">
        <w:rPr>
          <w:rFonts w:ascii="Times New Roman" w:hAnsi="Times New Roman" w:cs="Times New Roman"/>
          <w:sz w:val="30"/>
          <w:szCs w:val="30"/>
        </w:rPr>
        <w:t>Какие документы обеспечивают расчет, контроль и нормативы о</w:t>
      </w:r>
      <w:r w:rsidRPr="002B5A37">
        <w:rPr>
          <w:rFonts w:ascii="Times New Roman" w:hAnsi="Times New Roman" w:cs="Times New Roman"/>
          <w:sz w:val="30"/>
          <w:szCs w:val="30"/>
        </w:rPr>
        <w:t>б</w:t>
      </w:r>
      <w:r w:rsidRPr="002B5A37">
        <w:rPr>
          <w:rFonts w:ascii="Times New Roman" w:hAnsi="Times New Roman" w:cs="Times New Roman"/>
          <w:sz w:val="30"/>
          <w:szCs w:val="30"/>
        </w:rPr>
        <w:t>разования отходов и лимитов на их размещение?</w:t>
      </w:r>
      <w:r w:rsidR="00D22EEF" w:rsidRPr="002B5A37">
        <w:rPr>
          <w:rFonts w:ascii="Times New Roman" w:hAnsi="Times New Roman" w:cs="Times New Roman"/>
          <w:sz w:val="30"/>
          <w:szCs w:val="30"/>
        </w:rPr>
        <w:t xml:space="preserve"> </w:t>
      </w:r>
    </w:p>
    <w:p w:rsidR="00D22EEF" w:rsidRDefault="00D22EEF" w:rsidP="00D22EEF">
      <w:pPr>
        <w:spacing w:after="0" w:line="240" w:lineRule="auto"/>
        <w:ind w:right="424" w:firstLine="709"/>
        <w:jc w:val="both"/>
        <w:rPr>
          <w:rFonts w:ascii="Times New Roman" w:hAnsi="Times New Roman" w:cs="Times New Roman"/>
          <w:sz w:val="30"/>
          <w:szCs w:val="30"/>
        </w:rPr>
      </w:pPr>
    </w:p>
    <w:p w:rsidR="00D22EEF" w:rsidRPr="00E540D4" w:rsidRDefault="00D22EEF" w:rsidP="00D22EEF">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9</w:t>
      </w:r>
    </w:p>
    <w:p w:rsidR="00D22EEF" w:rsidRDefault="00555FF3" w:rsidP="00D22EEF">
      <w:pPr>
        <w:spacing w:after="0" w:line="240" w:lineRule="auto"/>
        <w:ind w:right="424" w:firstLine="709"/>
        <w:contextualSpacing/>
        <w:jc w:val="center"/>
        <w:rPr>
          <w:rFonts w:ascii="Times New Roman" w:hAnsi="Times New Roman" w:cs="Times New Roman"/>
          <w:b/>
          <w:sz w:val="32"/>
          <w:szCs w:val="30"/>
        </w:rPr>
      </w:pPr>
      <w:r w:rsidRPr="00555FF3">
        <w:rPr>
          <w:rFonts w:ascii="Times New Roman" w:hAnsi="Times New Roman" w:cs="Times New Roman"/>
          <w:b/>
          <w:sz w:val="32"/>
          <w:szCs w:val="30"/>
        </w:rPr>
        <w:t>РАССЕЯНИЕ ЗАГРЯЗНЯЮЩИХ ВЕЩЕСТВ В ОКР</w:t>
      </w:r>
      <w:r w:rsidRPr="00555FF3">
        <w:rPr>
          <w:rFonts w:ascii="Times New Roman" w:hAnsi="Times New Roman" w:cs="Times New Roman"/>
          <w:b/>
          <w:sz w:val="32"/>
          <w:szCs w:val="30"/>
        </w:rPr>
        <w:t>У</w:t>
      </w:r>
      <w:r w:rsidRPr="00555FF3">
        <w:rPr>
          <w:rFonts w:ascii="Times New Roman" w:hAnsi="Times New Roman" w:cs="Times New Roman"/>
          <w:b/>
          <w:sz w:val="32"/>
          <w:szCs w:val="30"/>
        </w:rPr>
        <w:t>ЖАЮЩЕЙ СРЕДЕ</w:t>
      </w:r>
    </w:p>
    <w:p w:rsidR="00D22EEF" w:rsidRPr="00E540D4" w:rsidRDefault="00D22EEF" w:rsidP="00D22EEF">
      <w:pPr>
        <w:spacing w:after="0" w:line="240" w:lineRule="auto"/>
        <w:ind w:right="424" w:firstLine="709"/>
        <w:contextualSpacing/>
        <w:jc w:val="center"/>
        <w:rPr>
          <w:rFonts w:ascii="Times New Roman" w:hAnsi="Times New Roman" w:cs="Times New Roman"/>
          <w:sz w:val="30"/>
          <w:szCs w:val="30"/>
        </w:rPr>
      </w:pPr>
    </w:p>
    <w:p w:rsidR="00D22EEF" w:rsidRPr="00E540D4" w:rsidRDefault="00D22EEF" w:rsidP="001E6833">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1E6833" w:rsidRPr="001E6833">
        <w:rPr>
          <w:rFonts w:ascii="Times New Roman" w:hAnsi="Times New Roman" w:cs="Times New Roman"/>
          <w:sz w:val="30"/>
          <w:szCs w:val="30"/>
        </w:rPr>
        <w:t>научиться ра</w:t>
      </w:r>
      <w:r w:rsidR="001E6833">
        <w:rPr>
          <w:rFonts w:ascii="Times New Roman" w:hAnsi="Times New Roman" w:cs="Times New Roman"/>
          <w:sz w:val="30"/>
          <w:szCs w:val="30"/>
        </w:rPr>
        <w:t xml:space="preserve">ссчитывать нормативы допустимых </w:t>
      </w:r>
      <w:r w:rsidR="001E6833" w:rsidRPr="001E6833">
        <w:rPr>
          <w:rFonts w:ascii="Times New Roman" w:hAnsi="Times New Roman" w:cs="Times New Roman"/>
          <w:sz w:val="30"/>
          <w:szCs w:val="30"/>
        </w:rPr>
        <w:t>выбросов загрязняющих веществ от стационарных источников</w:t>
      </w:r>
    </w:p>
    <w:p w:rsidR="00D22EEF" w:rsidRPr="00DB7338" w:rsidRDefault="00D22EEF" w:rsidP="00D22EEF">
      <w:pPr>
        <w:spacing w:after="0" w:line="240" w:lineRule="auto"/>
        <w:ind w:right="424" w:firstLine="709"/>
        <w:contextualSpacing/>
        <w:jc w:val="both"/>
        <w:rPr>
          <w:rFonts w:ascii="Times New Roman" w:hAnsi="Times New Roman" w:cs="Times New Roman"/>
          <w:sz w:val="30"/>
          <w:szCs w:val="30"/>
        </w:rPr>
      </w:pPr>
    </w:p>
    <w:p w:rsidR="00D22EEF" w:rsidRPr="00E540D4" w:rsidRDefault="00D22EEF" w:rsidP="00D22EEF">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1F457F" w:rsidRDefault="001F457F" w:rsidP="001F457F">
      <w:pPr>
        <w:tabs>
          <w:tab w:val="left" w:pos="3060"/>
        </w:tabs>
        <w:spacing w:after="0" w:line="240" w:lineRule="auto"/>
        <w:ind w:right="424" w:firstLine="709"/>
        <w:contextualSpacing/>
        <w:jc w:val="center"/>
        <w:rPr>
          <w:rFonts w:ascii="Times New Roman" w:hAnsi="Times New Roman" w:cs="Times New Roman"/>
          <w:b/>
          <w:sz w:val="30"/>
          <w:szCs w:val="30"/>
        </w:rPr>
      </w:pP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Основными задачами расчетов по ОНД-86 являются:</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 xml:space="preserve">• определение допустимых нормативов (лимитов) выбросов </w:t>
      </w:r>
      <w:r w:rsidR="003A4CE5" w:rsidRPr="001E6833">
        <w:rPr>
          <w:rFonts w:ascii="Times New Roman" w:hAnsi="Times New Roman" w:cs="Times New Roman"/>
          <w:sz w:val="30"/>
          <w:szCs w:val="30"/>
        </w:rPr>
        <w:t>для каждого</w:t>
      </w:r>
      <w:r w:rsidRPr="001E6833">
        <w:rPr>
          <w:rFonts w:ascii="Times New Roman" w:hAnsi="Times New Roman" w:cs="Times New Roman"/>
          <w:sz w:val="30"/>
          <w:szCs w:val="30"/>
        </w:rPr>
        <w:t xml:space="preserve"> загрязняющего вещества по известному составу и</w:t>
      </w:r>
      <w:r>
        <w:rPr>
          <w:rFonts w:ascii="Times New Roman" w:hAnsi="Times New Roman" w:cs="Times New Roman"/>
          <w:sz w:val="30"/>
          <w:szCs w:val="30"/>
        </w:rPr>
        <w:t xml:space="preserve"> </w:t>
      </w:r>
      <w:r w:rsidRPr="001E6833">
        <w:rPr>
          <w:rFonts w:ascii="Times New Roman" w:hAnsi="Times New Roman" w:cs="Times New Roman"/>
          <w:sz w:val="30"/>
          <w:szCs w:val="30"/>
        </w:rPr>
        <w:t>расходу дымовых газов при заданных условиях выбросов от</w:t>
      </w:r>
      <w:r>
        <w:rPr>
          <w:rFonts w:ascii="Times New Roman" w:hAnsi="Times New Roman" w:cs="Times New Roman"/>
          <w:sz w:val="30"/>
          <w:szCs w:val="30"/>
        </w:rPr>
        <w:t xml:space="preserve"> </w:t>
      </w:r>
      <w:r w:rsidRPr="001E6833">
        <w:rPr>
          <w:rFonts w:ascii="Times New Roman" w:hAnsi="Times New Roman" w:cs="Times New Roman"/>
          <w:sz w:val="30"/>
          <w:szCs w:val="30"/>
        </w:rPr>
        <w:t>источника загря</w:t>
      </w:r>
      <w:r w:rsidRPr="001E6833">
        <w:rPr>
          <w:rFonts w:ascii="Times New Roman" w:hAnsi="Times New Roman" w:cs="Times New Roman"/>
          <w:sz w:val="30"/>
          <w:szCs w:val="30"/>
        </w:rPr>
        <w:t>з</w:t>
      </w:r>
      <w:r w:rsidRPr="001E6833">
        <w:rPr>
          <w:rFonts w:ascii="Times New Roman" w:hAnsi="Times New Roman" w:cs="Times New Roman"/>
          <w:sz w:val="30"/>
          <w:szCs w:val="30"/>
        </w:rPr>
        <w:t>нения;</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 определение количества вр</w:t>
      </w:r>
      <w:r>
        <w:rPr>
          <w:rFonts w:ascii="Times New Roman" w:hAnsi="Times New Roman" w:cs="Times New Roman"/>
          <w:sz w:val="30"/>
          <w:szCs w:val="30"/>
        </w:rPr>
        <w:t>едных веществ, которые могут п</w:t>
      </w:r>
      <w:r>
        <w:rPr>
          <w:rFonts w:ascii="Times New Roman" w:hAnsi="Times New Roman" w:cs="Times New Roman"/>
          <w:sz w:val="30"/>
          <w:szCs w:val="30"/>
        </w:rPr>
        <w:t>о</w:t>
      </w:r>
      <w:r w:rsidRPr="001E6833">
        <w:rPr>
          <w:rFonts w:ascii="Times New Roman" w:hAnsi="Times New Roman" w:cs="Times New Roman"/>
          <w:sz w:val="30"/>
          <w:szCs w:val="30"/>
        </w:rPr>
        <w:t>ступить от данного источника за время его работы в течение</w:t>
      </w:r>
      <w:r w:rsidR="003A4CE5">
        <w:rPr>
          <w:rFonts w:ascii="Times New Roman" w:hAnsi="Times New Roman" w:cs="Times New Roman"/>
          <w:sz w:val="30"/>
          <w:szCs w:val="30"/>
        </w:rPr>
        <w:t xml:space="preserve"> </w:t>
      </w:r>
      <w:r w:rsidRPr="001E6833">
        <w:rPr>
          <w:rFonts w:ascii="Times New Roman" w:hAnsi="Times New Roman" w:cs="Times New Roman"/>
          <w:sz w:val="30"/>
          <w:szCs w:val="30"/>
        </w:rPr>
        <w:t>года М</w:t>
      </w:r>
      <w:r w:rsidRPr="003A4CE5">
        <w:rPr>
          <w:rFonts w:ascii="Times New Roman" w:hAnsi="Times New Roman" w:cs="Times New Roman"/>
          <w:sz w:val="30"/>
          <w:szCs w:val="30"/>
          <w:vertAlign w:val="subscript"/>
        </w:rPr>
        <w:t>фi</w:t>
      </w:r>
      <w:r w:rsidRPr="001E6833">
        <w:rPr>
          <w:rFonts w:ascii="Times New Roman" w:hAnsi="Times New Roman" w:cs="Times New Roman"/>
          <w:sz w:val="30"/>
          <w:szCs w:val="30"/>
        </w:rPr>
        <w:t xml:space="preserve"> (т/год);</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 расчет ПДВ.</w:t>
      </w:r>
    </w:p>
    <w:p w:rsidR="001E6833" w:rsidRPr="001E6833" w:rsidRDefault="001E6833" w:rsidP="003A4CE5">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ПДВ – это максимальные выб</w:t>
      </w:r>
      <w:r w:rsidR="003A4CE5">
        <w:rPr>
          <w:rFonts w:ascii="Times New Roman" w:hAnsi="Times New Roman" w:cs="Times New Roman"/>
          <w:sz w:val="30"/>
          <w:szCs w:val="30"/>
        </w:rPr>
        <w:t>росы в единицу времени для дан</w:t>
      </w:r>
      <w:r w:rsidRPr="001E6833">
        <w:rPr>
          <w:rFonts w:ascii="Times New Roman" w:hAnsi="Times New Roman" w:cs="Times New Roman"/>
          <w:sz w:val="30"/>
          <w:szCs w:val="30"/>
        </w:rPr>
        <w:t>н</w:t>
      </w:r>
      <w:r w:rsidRPr="001E6833">
        <w:rPr>
          <w:rFonts w:ascii="Times New Roman" w:hAnsi="Times New Roman" w:cs="Times New Roman"/>
          <w:sz w:val="30"/>
          <w:szCs w:val="30"/>
        </w:rPr>
        <w:t>о</w:t>
      </w:r>
      <w:r w:rsidRPr="001E6833">
        <w:rPr>
          <w:rFonts w:ascii="Times New Roman" w:hAnsi="Times New Roman" w:cs="Times New Roman"/>
          <w:sz w:val="30"/>
          <w:szCs w:val="30"/>
        </w:rPr>
        <w:t>го природопользователя по данному компоненту, которые создают</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в приземном слое атмосферы концентрацию этого вещества С</w:t>
      </w:r>
      <w:r w:rsidRPr="003A4CE5">
        <w:rPr>
          <w:rFonts w:ascii="Times New Roman" w:hAnsi="Times New Roman" w:cs="Times New Roman"/>
          <w:sz w:val="30"/>
          <w:szCs w:val="30"/>
          <w:vertAlign w:val="subscript"/>
        </w:rPr>
        <w:t>i</w:t>
      </w:r>
      <w:r w:rsidRPr="001E6833">
        <w:rPr>
          <w:rFonts w:ascii="Times New Roman" w:hAnsi="Times New Roman" w:cs="Times New Roman"/>
          <w:sz w:val="30"/>
          <w:szCs w:val="30"/>
        </w:rPr>
        <w:t>, не</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превышающую ПДК</w:t>
      </w:r>
      <w:r w:rsidRPr="003A4CE5">
        <w:rPr>
          <w:rFonts w:ascii="Times New Roman" w:hAnsi="Times New Roman" w:cs="Times New Roman"/>
          <w:sz w:val="30"/>
          <w:szCs w:val="30"/>
          <w:vertAlign w:val="subscript"/>
        </w:rPr>
        <w:t>МРi</w:t>
      </w:r>
      <w:r w:rsidRPr="001E6833">
        <w:rPr>
          <w:rFonts w:ascii="Times New Roman" w:hAnsi="Times New Roman" w:cs="Times New Roman"/>
          <w:sz w:val="30"/>
          <w:szCs w:val="30"/>
        </w:rPr>
        <w:t>, с учетом фонового загрязнения С</w:t>
      </w:r>
      <w:r w:rsidRPr="003A4CE5">
        <w:rPr>
          <w:rFonts w:ascii="Times New Roman" w:hAnsi="Times New Roman" w:cs="Times New Roman"/>
          <w:sz w:val="30"/>
          <w:szCs w:val="30"/>
          <w:vertAlign w:val="subscript"/>
        </w:rPr>
        <w:t>фi</w:t>
      </w:r>
      <w:r w:rsidRPr="001E6833">
        <w:rPr>
          <w:rFonts w:ascii="Times New Roman" w:hAnsi="Times New Roman" w:cs="Times New Roman"/>
          <w:sz w:val="30"/>
          <w:szCs w:val="30"/>
        </w:rPr>
        <w:t>.</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lastRenderedPageBreak/>
        <w:t>ПДВ устанавливается для каждого источника загрязнения атм</w:t>
      </w:r>
      <w:r w:rsidRPr="001E6833">
        <w:rPr>
          <w:rFonts w:ascii="Times New Roman" w:hAnsi="Times New Roman" w:cs="Times New Roman"/>
          <w:sz w:val="30"/>
          <w:szCs w:val="30"/>
        </w:rPr>
        <w:t>о</w:t>
      </w:r>
      <w:r w:rsidRPr="001E6833">
        <w:rPr>
          <w:rFonts w:ascii="Times New Roman" w:hAnsi="Times New Roman" w:cs="Times New Roman"/>
          <w:sz w:val="30"/>
          <w:szCs w:val="30"/>
        </w:rPr>
        <w:t>сферы таким образом, что выбросы вредных веществ от данного и</w:t>
      </w:r>
      <w:r w:rsidRPr="001E6833">
        <w:rPr>
          <w:rFonts w:ascii="Times New Roman" w:hAnsi="Times New Roman" w:cs="Times New Roman"/>
          <w:sz w:val="30"/>
          <w:szCs w:val="30"/>
        </w:rPr>
        <w:t>с</w:t>
      </w:r>
      <w:r w:rsidRPr="001E6833">
        <w:rPr>
          <w:rFonts w:ascii="Times New Roman" w:hAnsi="Times New Roman" w:cs="Times New Roman"/>
          <w:sz w:val="30"/>
          <w:szCs w:val="30"/>
        </w:rPr>
        <w:t>точника и от совокупности источников города или другого населенн</w:t>
      </w:r>
      <w:r w:rsidRPr="001E6833">
        <w:rPr>
          <w:rFonts w:ascii="Times New Roman" w:hAnsi="Times New Roman" w:cs="Times New Roman"/>
          <w:sz w:val="30"/>
          <w:szCs w:val="30"/>
        </w:rPr>
        <w:t>о</w:t>
      </w:r>
      <w:r w:rsidRPr="001E6833">
        <w:rPr>
          <w:rFonts w:ascii="Times New Roman" w:hAnsi="Times New Roman" w:cs="Times New Roman"/>
          <w:sz w:val="30"/>
          <w:szCs w:val="30"/>
        </w:rPr>
        <w:t>го пункта с учетом перспективы развития промышленных предприятий и рассеивания вредных веществ в атмосфере не создают приземную концентрацию, превышающую их ПДК для населения, растительного и животного мира (ГОСТ 17.2.3.02-78).</w:t>
      </w:r>
    </w:p>
    <w:p w:rsidR="001E6833" w:rsidRPr="001E6833" w:rsidRDefault="001E6833" w:rsidP="001E6833">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ПДВ (г/с) устанавливаются для условий полной нагрузки техн</w:t>
      </w:r>
      <w:r w:rsidRPr="001E6833">
        <w:rPr>
          <w:rFonts w:ascii="Times New Roman" w:hAnsi="Times New Roman" w:cs="Times New Roman"/>
          <w:sz w:val="30"/>
          <w:szCs w:val="30"/>
        </w:rPr>
        <w:t>о</w:t>
      </w:r>
      <w:r w:rsidRPr="001E6833">
        <w:rPr>
          <w:rFonts w:ascii="Times New Roman" w:hAnsi="Times New Roman" w:cs="Times New Roman"/>
          <w:sz w:val="30"/>
          <w:szCs w:val="30"/>
        </w:rPr>
        <w:t>логического и газоочистного оборудования и их нормальной работы.</w:t>
      </w:r>
      <w:r w:rsidR="003A4CE5">
        <w:rPr>
          <w:rFonts w:ascii="Times New Roman" w:hAnsi="Times New Roman" w:cs="Times New Roman"/>
          <w:sz w:val="30"/>
          <w:szCs w:val="30"/>
        </w:rPr>
        <w:t xml:space="preserve"> </w:t>
      </w:r>
      <w:r w:rsidRPr="001E6833">
        <w:rPr>
          <w:rFonts w:ascii="Times New Roman" w:hAnsi="Times New Roman" w:cs="Times New Roman"/>
          <w:sz w:val="30"/>
          <w:szCs w:val="30"/>
        </w:rPr>
        <w:t>ПДВ не должны превышаться в любой 20-минутный период времени.</w:t>
      </w:r>
    </w:p>
    <w:p w:rsidR="003A4CE5" w:rsidRPr="003A4CE5" w:rsidRDefault="001E6833" w:rsidP="003A4CE5">
      <w:pPr>
        <w:tabs>
          <w:tab w:val="left" w:pos="3060"/>
        </w:tabs>
        <w:spacing w:after="0" w:line="240" w:lineRule="auto"/>
        <w:ind w:right="424" w:firstLine="709"/>
        <w:contextualSpacing/>
        <w:jc w:val="both"/>
        <w:rPr>
          <w:rFonts w:ascii="Times New Roman" w:hAnsi="Times New Roman" w:cs="Times New Roman"/>
          <w:sz w:val="30"/>
          <w:szCs w:val="30"/>
        </w:rPr>
      </w:pPr>
      <w:r w:rsidRPr="001E6833">
        <w:rPr>
          <w:rFonts w:ascii="Times New Roman" w:hAnsi="Times New Roman" w:cs="Times New Roman"/>
          <w:sz w:val="30"/>
          <w:szCs w:val="30"/>
        </w:rPr>
        <w:t>Наряду с ПДВ для одино</w:t>
      </w:r>
      <w:r w:rsidR="003A4CE5">
        <w:rPr>
          <w:rFonts w:ascii="Times New Roman" w:hAnsi="Times New Roman" w:cs="Times New Roman"/>
          <w:sz w:val="30"/>
          <w:szCs w:val="30"/>
        </w:rPr>
        <w:t xml:space="preserve">чных источников устанавливаются </w:t>
      </w:r>
      <w:r w:rsidRPr="001E6833">
        <w:rPr>
          <w:rFonts w:ascii="Times New Roman" w:hAnsi="Times New Roman" w:cs="Times New Roman"/>
          <w:sz w:val="30"/>
          <w:szCs w:val="30"/>
        </w:rPr>
        <w:t>ПДВ для предприятия в целом. При постоянстве выбросов они находятся как сумма ПДВ от одиночных источников и групп мелких источников. При непостоянстве во времени выбросов от отдельных источников ПДВ предприятия меньше суммы ПДВ от отдельных источников и с</w:t>
      </w:r>
      <w:r w:rsidRPr="001E6833">
        <w:rPr>
          <w:rFonts w:ascii="Times New Roman" w:hAnsi="Times New Roman" w:cs="Times New Roman"/>
          <w:sz w:val="30"/>
          <w:szCs w:val="30"/>
        </w:rPr>
        <w:t>о</w:t>
      </w:r>
      <w:r w:rsidRPr="001E6833">
        <w:rPr>
          <w:rFonts w:ascii="Times New Roman" w:hAnsi="Times New Roman" w:cs="Times New Roman"/>
          <w:sz w:val="30"/>
          <w:szCs w:val="30"/>
        </w:rPr>
        <w:t>ответствует максимально возможному суммарному выбросу от всех источников предприятия при нормальной работе техноло</w:t>
      </w:r>
      <w:r w:rsidR="003A4CE5" w:rsidRPr="003A4CE5">
        <w:rPr>
          <w:rFonts w:ascii="Times New Roman" w:hAnsi="Times New Roman" w:cs="Times New Roman"/>
          <w:sz w:val="30"/>
          <w:szCs w:val="30"/>
        </w:rPr>
        <w:t>гического и газоочистного оборудования.</w:t>
      </w:r>
    </w:p>
    <w:p w:rsidR="003A4CE5" w:rsidRPr="003A4CE5" w:rsidRDefault="003A4CE5" w:rsidP="003A4CE5">
      <w:pPr>
        <w:tabs>
          <w:tab w:val="left" w:pos="3060"/>
        </w:tabs>
        <w:spacing w:after="0" w:line="240" w:lineRule="auto"/>
        <w:ind w:right="424" w:firstLine="709"/>
        <w:contextualSpacing/>
        <w:jc w:val="both"/>
        <w:rPr>
          <w:rFonts w:ascii="Times New Roman" w:hAnsi="Times New Roman" w:cs="Times New Roman"/>
          <w:sz w:val="30"/>
          <w:szCs w:val="30"/>
        </w:rPr>
      </w:pPr>
      <w:r w:rsidRPr="003A4CE5">
        <w:rPr>
          <w:rFonts w:ascii="Times New Roman" w:hAnsi="Times New Roman" w:cs="Times New Roman"/>
          <w:sz w:val="30"/>
          <w:szCs w:val="30"/>
        </w:rPr>
        <w:t>ПДВ определяется для каждого</w:t>
      </w:r>
      <w:r>
        <w:rPr>
          <w:rFonts w:ascii="Times New Roman" w:hAnsi="Times New Roman" w:cs="Times New Roman"/>
          <w:sz w:val="30"/>
          <w:szCs w:val="30"/>
        </w:rPr>
        <w:t xml:space="preserve"> вещества отдельно, в том числе </w:t>
      </w:r>
      <w:r w:rsidRPr="003A4CE5">
        <w:rPr>
          <w:rFonts w:ascii="Times New Roman" w:hAnsi="Times New Roman" w:cs="Times New Roman"/>
          <w:sz w:val="30"/>
          <w:szCs w:val="30"/>
        </w:rPr>
        <w:t>и в случаях учета суммации вредного действия нескольких веществ.</w:t>
      </w:r>
    </w:p>
    <w:p w:rsidR="001E6833" w:rsidRDefault="003A4CE5" w:rsidP="003A4CE5">
      <w:pPr>
        <w:tabs>
          <w:tab w:val="left" w:pos="3060"/>
        </w:tabs>
        <w:spacing w:after="0" w:line="240" w:lineRule="auto"/>
        <w:ind w:right="424" w:firstLine="709"/>
        <w:contextualSpacing/>
        <w:jc w:val="both"/>
        <w:rPr>
          <w:rFonts w:ascii="Times New Roman" w:hAnsi="Times New Roman" w:cs="Times New Roman"/>
          <w:sz w:val="30"/>
          <w:szCs w:val="30"/>
        </w:rPr>
      </w:pPr>
      <w:r w:rsidRPr="003A4CE5">
        <w:rPr>
          <w:rFonts w:ascii="Times New Roman" w:hAnsi="Times New Roman" w:cs="Times New Roman"/>
          <w:sz w:val="30"/>
          <w:szCs w:val="30"/>
        </w:rPr>
        <w:t>Значение ПДВ (г/с) для одиноч</w:t>
      </w:r>
      <w:r>
        <w:rPr>
          <w:rFonts w:ascii="Times New Roman" w:hAnsi="Times New Roman" w:cs="Times New Roman"/>
          <w:sz w:val="30"/>
          <w:szCs w:val="30"/>
        </w:rPr>
        <w:t xml:space="preserve">ного источника с круглым устьем </w:t>
      </w:r>
      <w:r w:rsidRPr="003A4CE5">
        <w:rPr>
          <w:rFonts w:ascii="Times New Roman" w:hAnsi="Times New Roman" w:cs="Times New Roman"/>
          <w:sz w:val="30"/>
          <w:szCs w:val="30"/>
        </w:rPr>
        <w:t>в случаях, когда С</w:t>
      </w:r>
      <w:r w:rsidRPr="003A4CE5">
        <w:rPr>
          <w:rFonts w:ascii="Times New Roman" w:hAnsi="Times New Roman" w:cs="Times New Roman"/>
          <w:sz w:val="30"/>
          <w:szCs w:val="30"/>
          <w:vertAlign w:val="subscript"/>
        </w:rPr>
        <w:t>ф</w:t>
      </w:r>
      <w:r w:rsidRPr="003A4CE5">
        <w:rPr>
          <w:rFonts w:ascii="Times New Roman" w:hAnsi="Times New Roman" w:cs="Times New Roman"/>
          <w:sz w:val="30"/>
          <w:szCs w:val="30"/>
        </w:rPr>
        <w:t xml:space="preserve"> &lt; ПДК определяется по формуле:</w:t>
      </w:r>
    </w:p>
    <w:tbl>
      <w:tblPr>
        <w:tblW w:w="0" w:type="auto"/>
        <w:tblLook w:val="04A0"/>
      </w:tblPr>
      <w:tblGrid>
        <w:gridCol w:w="8364"/>
        <w:gridCol w:w="850"/>
      </w:tblGrid>
      <w:tr w:rsidR="003A4CE5" w:rsidTr="003A4CE5">
        <w:trPr>
          <w:trHeight w:val="866"/>
        </w:trPr>
        <w:tc>
          <w:tcPr>
            <w:tcW w:w="8364" w:type="dxa"/>
          </w:tcPr>
          <w:p w:rsidR="003A4CE5" w:rsidRPr="007037F5" w:rsidRDefault="003A4CE5" w:rsidP="003A4CE5">
            <w:pPr>
              <w:pStyle w:val="a4"/>
              <w:ind w:left="0" w:right="423" w:firstLine="709"/>
              <w:jc w:val="both"/>
              <w:rPr>
                <w:rFonts w:ascii="Times New Roman" w:eastAsiaTheme="minorHAnsi" w:hAnsi="Times New Roman" w:cs="Times New Roman"/>
                <w:sz w:val="30"/>
                <w:szCs w:val="30"/>
                <w:lang w:eastAsia="en-US"/>
              </w:rPr>
            </w:pPr>
            <m:oMathPara>
              <m:oMath>
                <m:r>
                  <m:rPr>
                    <m:sty m:val="p"/>
                  </m:rPr>
                  <w:rPr>
                    <w:rFonts w:ascii="Cambria Math" w:eastAsiaTheme="minorHAnsi" w:hAnsi="Cambria Math" w:cs="Times New Roman"/>
                    <w:sz w:val="30"/>
                    <w:szCs w:val="30"/>
                    <w:lang w:eastAsia="en-US"/>
                  </w:rPr>
                  <m:t>ПДВ=</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m:t>
                    </m:r>
                    <m:sSub>
                      <m:sSubPr>
                        <m:ctrlPr>
                          <w:rPr>
                            <w:rFonts w:ascii="Cambria Math" w:eastAsiaTheme="minorHAnsi" w:hAnsi="Cambria Math" w:cs="Times New Roman"/>
                            <w:i/>
                            <w:sz w:val="30"/>
                            <w:szCs w:val="30"/>
                            <w:lang w:eastAsia="en-US"/>
                          </w:rPr>
                        </m:ctrlPr>
                      </m:sSubPr>
                      <m:e>
                        <m:r>
                          <w:rPr>
                            <w:rFonts w:ascii="Cambria Math" w:eastAsiaTheme="minorHAnsi" w:hAnsi="Cambria Math" w:cs="Times New Roman"/>
                            <w:sz w:val="30"/>
                            <w:szCs w:val="30"/>
                            <w:lang w:eastAsia="en-US"/>
                          </w:rPr>
                          <m:t>ПДК</m:t>
                        </m:r>
                      </m:e>
                      <m:sub>
                        <m:r>
                          <w:rPr>
                            <w:rFonts w:ascii="Cambria Math" w:eastAsiaTheme="minorHAnsi" w:hAnsi="Cambria Math" w:cs="Times New Roman"/>
                            <w:sz w:val="30"/>
                            <w:szCs w:val="30"/>
                            <w:lang w:eastAsia="en-US"/>
                          </w:rPr>
                          <m:t>МР</m:t>
                        </m:r>
                      </m:sub>
                    </m:sSub>
                    <m:r>
                      <w:rPr>
                        <w:rFonts w:ascii="Cambria Math" w:eastAsiaTheme="minorHAnsi" w:hAnsi="Cambria Math" w:cs="Times New Roman"/>
                        <w:sz w:val="30"/>
                        <w:szCs w:val="30"/>
                        <w:lang w:eastAsia="en-US"/>
                      </w:rPr>
                      <m:t>-</m:t>
                    </m:r>
                    <m:sSub>
                      <m:sSubPr>
                        <m:ctrlPr>
                          <w:rPr>
                            <w:rFonts w:ascii="Cambria Math" w:eastAsiaTheme="minorHAnsi" w:hAnsi="Cambria Math" w:cs="Times New Roman"/>
                            <w:i/>
                            <w:sz w:val="30"/>
                            <w:szCs w:val="30"/>
                            <w:lang w:eastAsia="en-US"/>
                          </w:rPr>
                        </m:ctrlPr>
                      </m:sSubPr>
                      <m:e>
                        <m:r>
                          <w:rPr>
                            <w:rFonts w:ascii="Cambria Math" w:eastAsiaTheme="minorHAnsi" w:hAnsi="Cambria Math" w:cs="Times New Roman"/>
                            <w:sz w:val="30"/>
                            <w:szCs w:val="30"/>
                            <w:lang w:eastAsia="en-US"/>
                          </w:rPr>
                          <m:t>С</m:t>
                        </m:r>
                      </m:e>
                      <m:sub>
                        <m:r>
                          <w:rPr>
                            <w:rFonts w:ascii="Cambria Math" w:eastAsiaTheme="minorHAnsi" w:hAnsi="Cambria Math" w:cs="Times New Roman"/>
                            <w:sz w:val="30"/>
                            <w:szCs w:val="30"/>
                            <w:lang w:eastAsia="en-US"/>
                          </w:rPr>
                          <m:t>Ф</m:t>
                        </m:r>
                      </m:sub>
                    </m:sSub>
                    <m:r>
                      <w:rPr>
                        <w:rFonts w:ascii="Cambria Math" w:eastAsiaTheme="minorHAnsi" w:hAnsi="Cambria Math" w:cs="Times New Roman"/>
                        <w:sz w:val="30"/>
                        <w:szCs w:val="30"/>
                        <w:lang w:eastAsia="en-US"/>
                      </w:rPr>
                      <m:t>)×</m:t>
                    </m:r>
                    <m:sSup>
                      <m:sSupPr>
                        <m:ctrlPr>
                          <w:rPr>
                            <w:rFonts w:ascii="Cambria Math" w:eastAsiaTheme="minorHAnsi" w:hAnsi="Cambria Math" w:cs="Times New Roman"/>
                            <w:i/>
                            <w:sz w:val="30"/>
                            <w:szCs w:val="30"/>
                            <w:lang w:eastAsia="en-US"/>
                          </w:rPr>
                        </m:ctrlPr>
                      </m:sSupPr>
                      <m:e>
                        <m:r>
                          <w:rPr>
                            <w:rFonts w:ascii="Cambria Math" w:eastAsiaTheme="minorHAnsi" w:hAnsi="Cambria Math" w:cs="Times New Roman"/>
                            <w:sz w:val="30"/>
                            <w:szCs w:val="30"/>
                            <w:lang w:eastAsia="en-US"/>
                          </w:rPr>
                          <m:t>Н</m:t>
                        </m:r>
                      </m:e>
                      <m:sup>
                        <m:r>
                          <w:rPr>
                            <w:rFonts w:ascii="Cambria Math" w:eastAsiaTheme="minorHAnsi" w:hAnsi="Cambria Math" w:cs="Times New Roman"/>
                            <w:sz w:val="30"/>
                            <w:szCs w:val="30"/>
                            <w:lang w:eastAsia="en-US"/>
                          </w:rPr>
                          <m:t>2</m:t>
                        </m:r>
                      </m:sup>
                    </m:sSup>
                  </m:num>
                  <m:den>
                    <m:r>
                      <m:rPr>
                        <m:sty m:val="p"/>
                      </m:rPr>
                      <w:rPr>
                        <w:rFonts w:ascii="Cambria Math" w:eastAsiaTheme="minorHAnsi" w:hAnsi="Cambria Math" w:cs="Times New Roman"/>
                        <w:sz w:val="30"/>
                        <w:szCs w:val="30"/>
                        <w:lang w:eastAsia="en-US"/>
                      </w:rPr>
                      <m:t>А×</m:t>
                    </m:r>
                    <m:r>
                      <w:rPr>
                        <w:rFonts w:ascii="Cambria Math" w:eastAsiaTheme="minorHAnsi" w:hAnsi="Cambria Math" w:cs="Times New Roman"/>
                        <w:sz w:val="30"/>
                        <w:szCs w:val="30"/>
                        <w:lang w:val="en-US" w:eastAsia="en-US"/>
                      </w:rPr>
                      <m:t>F</m:t>
                    </m:r>
                    <m:r>
                      <m:rPr>
                        <m:sty m:val="p"/>
                      </m:rPr>
                      <w:rPr>
                        <w:rFonts w:ascii="Cambria Math" w:eastAsiaTheme="minorHAnsi" w:hAnsi="Cambria Math" w:cs="Times New Roman"/>
                        <w:sz w:val="30"/>
                        <w:szCs w:val="30"/>
                        <w:lang w:eastAsia="en-US"/>
                      </w:rPr>
                      <m:t>×m×n×η</m:t>
                    </m:r>
                  </m:den>
                </m:f>
                <m:r>
                  <w:rPr>
                    <w:rFonts w:ascii="Cambria Math" w:eastAsiaTheme="minorHAnsi" w:hAnsi="Cambria Math" w:cs="Times New Roman"/>
                    <w:sz w:val="30"/>
                    <w:szCs w:val="30"/>
                    <w:lang w:eastAsia="en-US"/>
                  </w:rPr>
                  <m:t>×</m:t>
                </m:r>
                <m:rad>
                  <m:radPr>
                    <m:ctrlPr>
                      <w:rPr>
                        <w:rFonts w:ascii="Cambria Math" w:eastAsiaTheme="minorHAnsi" w:hAnsi="Cambria Math" w:cs="Times New Roman"/>
                        <w:i/>
                        <w:sz w:val="30"/>
                        <w:szCs w:val="30"/>
                        <w:lang w:eastAsia="en-US"/>
                      </w:rPr>
                    </m:ctrlPr>
                  </m:radPr>
                  <m:deg>
                    <m:r>
                      <w:rPr>
                        <w:rFonts w:ascii="Cambria Math" w:eastAsiaTheme="minorHAnsi" w:hAnsi="Cambria Math" w:cs="Times New Roman"/>
                        <w:sz w:val="30"/>
                        <w:szCs w:val="30"/>
                        <w:lang w:eastAsia="en-US"/>
                      </w:rPr>
                      <m:t>3</m:t>
                    </m:r>
                  </m:deg>
                  <m:e>
                    <m:r>
                      <w:rPr>
                        <w:rFonts w:ascii="Cambria Math" w:eastAsiaTheme="minorHAnsi" w:hAnsi="Cambria Math" w:cs="Times New Roman"/>
                        <w:sz w:val="30"/>
                        <w:szCs w:val="30"/>
                        <w:lang w:eastAsia="en-US"/>
                      </w:rPr>
                      <m:t>V×∆T</m:t>
                    </m:r>
                  </m:e>
                </m:rad>
              </m:oMath>
            </m:oMathPara>
          </w:p>
        </w:tc>
        <w:tc>
          <w:tcPr>
            <w:tcW w:w="850" w:type="dxa"/>
          </w:tcPr>
          <w:p w:rsidR="003A4CE5" w:rsidRDefault="003A4CE5" w:rsidP="0012607F">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9</w:t>
            </w:r>
            <w:r w:rsidRPr="00E540D4">
              <w:rPr>
                <w:rFonts w:ascii="Times New Roman" w:hAnsi="Times New Roman" w:cs="Times New Roman"/>
                <w:sz w:val="30"/>
                <w:szCs w:val="30"/>
              </w:rPr>
              <w:t>.</w:t>
            </w:r>
            <w:r>
              <w:rPr>
                <w:rFonts w:ascii="Times New Roman" w:hAnsi="Times New Roman" w:cs="Times New Roman"/>
                <w:sz w:val="30"/>
                <w:szCs w:val="30"/>
              </w:rPr>
              <w:t>1</w:t>
            </w:r>
            <w:r w:rsidRPr="00E540D4">
              <w:rPr>
                <w:rFonts w:ascii="Times New Roman" w:hAnsi="Times New Roman" w:cs="Times New Roman"/>
                <w:sz w:val="30"/>
                <w:szCs w:val="30"/>
              </w:rPr>
              <w:t>)</w:t>
            </w:r>
          </w:p>
        </w:tc>
      </w:tr>
    </w:tbl>
    <w:p w:rsidR="003A4CE5" w:rsidRPr="003A4CE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3A4CE5">
        <w:rPr>
          <w:rFonts w:ascii="Times New Roman" w:hAnsi="Times New Roman" w:cs="Times New Roman"/>
          <w:sz w:val="30"/>
          <w:szCs w:val="30"/>
        </w:rPr>
        <w:t>где:</w:t>
      </w:r>
    </w:p>
    <w:p w:rsidR="003A4CE5" w:rsidRPr="003A4CE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ПДК</w:t>
      </w:r>
      <w:r w:rsidRPr="00E05C35">
        <w:rPr>
          <w:rFonts w:ascii="Times New Roman" w:hAnsi="Times New Roman" w:cs="Times New Roman"/>
          <w:sz w:val="30"/>
          <w:szCs w:val="30"/>
          <w:vertAlign w:val="subscript"/>
        </w:rPr>
        <w:t>МР</w:t>
      </w:r>
      <w:r w:rsidRPr="003A4CE5">
        <w:rPr>
          <w:rFonts w:ascii="Times New Roman" w:hAnsi="Times New Roman" w:cs="Times New Roman"/>
          <w:sz w:val="30"/>
          <w:szCs w:val="30"/>
        </w:rPr>
        <w:t xml:space="preserve"> – максимальная разовая предельно допустимая концентрация i-того вещества в приземном слое атмосферы (мг/м</w:t>
      </w:r>
      <w:r w:rsidRPr="00E05C35">
        <w:rPr>
          <w:rFonts w:ascii="Times New Roman" w:hAnsi="Times New Roman" w:cs="Times New Roman"/>
          <w:sz w:val="30"/>
          <w:szCs w:val="30"/>
          <w:vertAlign w:val="superscript"/>
        </w:rPr>
        <w:t>3</w:t>
      </w:r>
      <w:r w:rsidRPr="003A4CE5">
        <w:rPr>
          <w:rFonts w:ascii="Times New Roman" w:hAnsi="Times New Roman" w:cs="Times New Roman"/>
          <w:sz w:val="30"/>
          <w:szCs w:val="30"/>
        </w:rPr>
        <w:t>);</w:t>
      </w:r>
    </w:p>
    <w:p w:rsidR="003A4CE5" w:rsidRPr="003A4CE5" w:rsidRDefault="003A4CE5" w:rsidP="00E05C3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С</w:t>
      </w:r>
      <w:r w:rsidR="00E05C35" w:rsidRPr="00E05C35">
        <w:rPr>
          <w:rFonts w:ascii="Times New Roman" w:hAnsi="Times New Roman" w:cs="Times New Roman"/>
          <w:sz w:val="30"/>
          <w:szCs w:val="30"/>
          <w:vertAlign w:val="subscript"/>
        </w:rPr>
        <w:t>Ф</w:t>
      </w:r>
      <w:r w:rsidRPr="003A4CE5">
        <w:rPr>
          <w:rFonts w:ascii="Times New Roman" w:hAnsi="Times New Roman" w:cs="Times New Roman"/>
          <w:sz w:val="30"/>
          <w:szCs w:val="30"/>
        </w:rPr>
        <w:t xml:space="preserve"> – фоновая концентраци</w:t>
      </w:r>
      <w:r w:rsidR="00E05C35">
        <w:rPr>
          <w:rFonts w:ascii="Times New Roman" w:hAnsi="Times New Roman" w:cs="Times New Roman"/>
          <w:sz w:val="30"/>
          <w:szCs w:val="30"/>
        </w:rPr>
        <w:t>я вредного вещества в приземном</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слое атмосферы (мг/м</w:t>
      </w:r>
      <w:r w:rsidRPr="00E05C35">
        <w:rPr>
          <w:rFonts w:ascii="Times New Roman" w:hAnsi="Times New Roman" w:cs="Times New Roman"/>
          <w:sz w:val="30"/>
          <w:szCs w:val="30"/>
          <w:vertAlign w:val="superscript"/>
        </w:rPr>
        <w:t>3</w:t>
      </w:r>
      <w:r w:rsidRPr="003A4CE5">
        <w:rPr>
          <w:rFonts w:ascii="Times New Roman" w:hAnsi="Times New Roman" w:cs="Times New Roman"/>
          <w:sz w:val="30"/>
          <w:szCs w:val="30"/>
        </w:rPr>
        <w:t>);</w:t>
      </w:r>
    </w:p>
    <w:p w:rsidR="003A4CE5" w:rsidRPr="003A4CE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А</w:t>
      </w:r>
      <w:r w:rsidRPr="003A4CE5">
        <w:rPr>
          <w:rFonts w:ascii="Times New Roman" w:hAnsi="Times New Roman" w:cs="Times New Roman"/>
          <w:sz w:val="30"/>
          <w:szCs w:val="30"/>
        </w:rPr>
        <w:t xml:space="preserve"> – коэффициент атмосферной температурной стратификации</w:t>
      </w:r>
      <w:r w:rsidR="00E05C35">
        <w:rPr>
          <w:rFonts w:ascii="Times New Roman" w:hAnsi="Times New Roman" w:cs="Times New Roman"/>
          <w:sz w:val="30"/>
          <w:szCs w:val="30"/>
        </w:rPr>
        <w:t>,</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о</w:t>
      </w:r>
      <w:r w:rsidRPr="003A4CE5">
        <w:rPr>
          <w:rFonts w:ascii="Times New Roman" w:hAnsi="Times New Roman" w:cs="Times New Roman"/>
          <w:sz w:val="30"/>
          <w:szCs w:val="30"/>
        </w:rPr>
        <w:t>п</w:t>
      </w:r>
      <w:r w:rsidRPr="003A4CE5">
        <w:rPr>
          <w:rFonts w:ascii="Times New Roman" w:hAnsi="Times New Roman" w:cs="Times New Roman"/>
          <w:sz w:val="30"/>
          <w:szCs w:val="30"/>
        </w:rPr>
        <w:t>ределяющий условия вертикального перемещения слоев (для Ставропол</w:t>
      </w:r>
      <w:r w:rsidRPr="003A4CE5">
        <w:rPr>
          <w:rFonts w:ascii="Times New Roman" w:hAnsi="Times New Roman" w:cs="Times New Roman"/>
          <w:sz w:val="30"/>
          <w:szCs w:val="30"/>
        </w:rPr>
        <w:t>ь</w:t>
      </w:r>
      <w:r w:rsidRPr="003A4CE5">
        <w:rPr>
          <w:rFonts w:ascii="Times New Roman" w:hAnsi="Times New Roman" w:cs="Times New Roman"/>
          <w:sz w:val="30"/>
          <w:szCs w:val="30"/>
        </w:rPr>
        <w:t>ского края – 200);</w:t>
      </w:r>
    </w:p>
    <w:p w:rsidR="003A4CE5" w:rsidRPr="003A4CE5" w:rsidRDefault="003A4CE5" w:rsidP="00E05C35">
      <w:pPr>
        <w:autoSpaceDE w:val="0"/>
        <w:autoSpaceDN w:val="0"/>
        <w:adjustRightInd w:val="0"/>
        <w:spacing w:after="0" w:line="240" w:lineRule="auto"/>
        <w:ind w:firstLine="709"/>
        <w:rPr>
          <w:rFonts w:ascii="Times New Roman" w:hAnsi="Times New Roman" w:cs="Times New Roman"/>
          <w:sz w:val="30"/>
          <w:szCs w:val="30"/>
        </w:rPr>
      </w:pPr>
      <w:r w:rsidRPr="003A4CE5">
        <w:rPr>
          <w:rFonts w:ascii="Times New Roman" w:hAnsi="Times New Roman" w:cs="Times New Roman"/>
          <w:sz w:val="30"/>
          <w:szCs w:val="30"/>
        </w:rPr>
        <w:t>F – коэффициент, учитывающий скорость оседания частиц (</w:t>
      </w:r>
      <w:r w:rsidR="00E05C35">
        <w:rPr>
          <w:rFonts w:ascii="Times New Roman" w:hAnsi="Times New Roman" w:cs="Times New Roman"/>
          <w:sz w:val="30"/>
          <w:szCs w:val="30"/>
        </w:rPr>
        <w:t>для</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газов – 1, для пыли при разных степенях очистки – 2…3);</w:t>
      </w:r>
    </w:p>
    <w:p w:rsidR="003A4CE5" w:rsidRPr="003A4CE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3A4CE5">
        <w:rPr>
          <w:rFonts w:ascii="Times New Roman" w:hAnsi="Times New Roman" w:cs="Times New Roman"/>
          <w:sz w:val="30"/>
          <w:szCs w:val="30"/>
        </w:rPr>
        <w:t>m, n – коэффициенты, учитывающие условия выбросов (при</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оцено</w:t>
      </w:r>
      <w:r w:rsidRPr="003A4CE5">
        <w:rPr>
          <w:rFonts w:ascii="Times New Roman" w:hAnsi="Times New Roman" w:cs="Times New Roman"/>
          <w:sz w:val="30"/>
          <w:szCs w:val="30"/>
        </w:rPr>
        <w:t>ч</w:t>
      </w:r>
      <w:r w:rsidRPr="003A4CE5">
        <w:rPr>
          <w:rFonts w:ascii="Times New Roman" w:hAnsi="Times New Roman" w:cs="Times New Roman"/>
          <w:sz w:val="30"/>
          <w:szCs w:val="30"/>
        </w:rPr>
        <w:t>ных расчетах их произведение может быть принято равным 1);</w:t>
      </w:r>
    </w:p>
    <w:p w:rsidR="003A4CE5" w:rsidRPr="003A4CE5" w:rsidRDefault="003A4CE5" w:rsidP="00E05C3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η</w:t>
      </w:r>
      <w:r w:rsidRPr="003A4CE5">
        <w:rPr>
          <w:rFonts w:ascii="Times New Roman" w:hAnsi="Times New Roman" w:cs="Times New Roman"/>
          <w:sz w:val="30"/>
          <w:szCs w:val="30"/>
        </w:rPr>
        <w:t xml:space="preserve"> – коэффициент, характеризующий местность (для равнины </w:t>
      </w:r>
      <w:r w:rsidR="00E05C35">
        <w:rPr>
          <w:rFonts w:ascii="Times New Roman" w:hAnsi="Times New Roman" w:cs="Times New Roman"/>
          <w:sz w:val="30"/>
          <w:szCs w:val="30"/>
        </w:rPr>
        <w:t>– 1,</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для пересеченной местности – 2);</w:t>
      </w:r>
    </w:p>
    <w:p w:rsidR="003A4CE5" w:rsidRPr="00E05C3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Н – высота трубы, м;</w:t>
      </w:r>
    </w:p>
    <w:p w:rsidR="003A4CE5" w:rsidRPr="00E05C3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t>V – объемный расход дымовых газов (м</w:t>
      </w:r>
      <w:r w:rsidRPr="00E05C35">
        <w:rPr>
          <w:rFonts w:ascii="Times New Roman" w:hAnsi="Times New Roman" w:cs="Times New Roman"/>
          <w:sz w:val="30"/>
          <w:szCs w:val="30"/>
          <w:vertAlign w:val="superscript"/>
        </w:rPr>
        <w:t>3</w:t>
      </w:r>
      <w:r w:rsidRPr="00E05C35">
        <w:rPr>
          <w:rFonts w:ascii="Times New Roman" w:hAnsi="Times New Roman" w:cs="Times New Roman"/>
          <w:sz w:val="30"/>
          <w:szCs w:val="30"/>
        </w:rPr>
        <w:t>/с);</w:t>
      </w:r>
    </w:p>
    <w:p w:rsidR="003A4CE5" w:rsidRPr="003A4CE5" w:rsidRDefault="003A4CE5" w:rsidP="003A4CE5">
      <w:pPr>
        <w:autoSpaceDE w:val="0"/>
        <w:autoSpaceDN w:val="0"/>
        <w:adjustRightInd w:val="0"/>
        <w:spacing w:after="0" w:line="240" w:lineRule="auto"/>
        <w:ind w:firstLine="709"/>
        <w:rPr>
          <w:rFonts w:ascii="Times New Roman" w:hAnsi="Times New Roman" w:cs="Times New Roman"/>
          <w:sz w:val="30"/>
          <w:szCs w:val="30"/>
        </w:rPr>
      </w:pPr>
      <w:r w:rsidRPr="00E05C35">
        <w:rPr>
          <w:rFonts w:ascii="Times New Roman" w:hAnsi="Times New Roman" w:cs="Times New Roman"/>
          <w:sz w:val="30"/>
          <w:szCs w:val="30"/>
        </w:rPr>
        <w:lastRenderedPageBreak/>
        <w:t>ΔТ –</w:t>
      </w:r>
      <w:r w:rsidRPr="003A4CE5">
        <w:rPr>
          <w:rFonts w:ascii="Times New Roman" w:hAnsi="Times New Roman" w:cs="Times New Roman"/>
          <w:sz w:val="30"/>
          <w:szCs w:val="30"/>
        </w:rPr>
        <w:t xml:space="preserve"> разность температур уходящих газов и наружного воздуха</w:t>
      </w:r>
      <w:r w:rsidR="00E05C35" w:rsidRPr="00E05C35">
        <w:rPr>
          <w:rFonts w:ascii="Times New Roman" w:hAnsi="Times New Roman" w:cs="Times New Roman"/>
          <w:sz w:val="30"/>
          <w:szCs w:val="30"/>
        </w:rPr>
        <w:t xml:space="preserve"> </w:t>
      </w:r>
      <w:r w:rsidRPr="003A4CE5">
        <w:rPr>
          <w:rFonts w:ascii="Times New Roman" w:hAnsi="Times New Roman" w:cs="Times New Roman"/>
          <w:sz w:val="30"/>
          <w:szCs w:val="30"/>
        </w:rPr>
        <w:t>(</w:t>
      </w:r>
      <w:r w:rsidR="00E05C35">
        <w:rPr>
          <w:rFonts w:ascii="Times New Roman" w:hAnsi="Times New Roman" w:cs="Times New Roman"/>
          <w:sz w:val="30"/>
          <w:szCs w:val="30"/>
          <w:vertAlign w:val="superscript"/>
          <w:lang w:val="en-US"/>
        </w:rPr>
        <w:t>o</w:t>
      </w:r>
      <w:r w:rsidRPr="003A4CE5">
        <w:rPr>
          <w:rFonts w:ascii="Times New Roman" w:hAnsi="Times New Roman" w:cs="Times New Roman"/>
          <w:sz w:val="30"/>
          <w:szCs w:val="30"/>
        </w:rPr>
        <w:t>C).</w:t>
      </w:r>
    </w:p>
    <w:p w:rsidR="003A4CE5" w:rsidRDefault="003A4CE5" w:rsidP="003A4CE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В случае f ≥ 100 или ΔТ ≈ 0, ПДВ определяется по формуле:</w:t>
      </w:r>
    </w:p>
    <w:tbl>
      <w:tblPr>
        <w:tblW w:w="0" w:type="auto"/>
        <w:tblLook w:val="04A0"/>
      </w:tblPr>
      <w:tblGrid>
        <w:gridCol w:w="8364"/>
        <w:gridCol w:w="850"/>
      </w:tblGrid>
      <w:tr w:rsidR="00E05C35" w:rsidTr="0012607F">
        <w:trPr>
          <w:trHeight w:val="866"/>
        </w:trPr>
        <w:tc>
          <w:tcPr>
            <w:tcW w:w="8364" w:type="dxa"/>
          </w:tcPr>
          <w:p w:rsidR="00E05C35" w:rsidRPr="00E05C35" w:rsidRDefault="00E05C35" w:rsidP="00E05C35">
            <w:pPr>
              <w:pStyle w:val="a4"/>
              <w:ind w:left="0" w:right="423" w:firstLine="709"/>
              <w:jc w:val="both"/>
              <w:rPr>
                <w:rFonts w:ascii="Times New Roman" w:eastAsiaTheme="minorHAnsi" w:hAnsi="Times New Roman" w:cs="Times New Roman"/>
                <w:sz w:val="30"/>
                <w:szCs w:val="30"/>
                <w:lang w:eastAsia="en-US"/>
              </w:rPr>
            </w:pPr>
            <m:oMathPara>
              <m:oMath>
                <m:r>
                  <m:rPr>
                    <m:sty m:val="p"/>
                  </m:rPr>
                  <w:rPr>
                    <w:rFonts w:ascii="Cambria Math" w:eastAsiaTheme="minorHAnsi" w:hAnsi="Cambria Math" w:cs="Times New Roman"/>
                    <w:sz w:val="30"/>
                    <w:szCs w:val="30"/>
                    <w:lang w:eastAsia="en-US"/>
                  </w:rPr>
                  <m:t>ПДВ=</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m:t>
                    </m:r>
                    <m:sSub>
                      <m:sSubPr>
                        <m:ctrlPr>
                          <w:rPr>
                            <w:rFonts w:ascii="Cambria Math" w:eastAsiaTheme="minorHAnsi" w:hAnsi="Cambria Math" w:cs="Times New Roman"/>
                            <w:i/>
                            <w:sz w:val="30"/>
                            <w:szCs w:val="30"/>
                            <w:lang w:eastAsia="en-US"/>
                          </w:rPr>
                        </m:ctrlPr>
                      </m:sSubPr>
                      <m:e>
                        <m:r>
                          <w:rPr>
                            <w:rFonts w:ascii="Cambria Math" w:eastAsiaTheme="minorHAnsi" w:hAnsi="Cambria Math" w:cs="Times New Roman"/>
                            <w:sz w:val="30"/>
                            <w:szCs w:val="30"/>
                            <w:lang w:eastAsia="en-US"/>
                          </w:rPr>
                          <m:t>ПДК</m:t>
                        </m:r>
                      </m:e>
                      <m:sub>
                        <m:r>
                          <w:rPr>
                            <w:rFonts w:ascii="Cambria Math" w:eastAsiaTheme="minorHAnsi" w:hAnsi="Cambria Math" w:cs="Times New Roman"/>
                            <w:sz w:val="30"/>
                            <w:szCs w:val="30"/>
                            <w:lang w:eastAsia="en-US"/>
                          </w:rPr>
                          <m:t>МР</m:t>
                        </m:r>
                      </m:sub>
                    </m:sSub>
                    <m:r>
                      <w:rPr>
                        <w:rFonts w:ascii="Cambria Math" w:eastAsiaTheme="minorHAnsi" w:hAnsi="Cambria Math" w:cs="Times New Roman"/>
                        <w:sz w:val="30"/>
                        <w:szCs w:val="30"/>
                        <w:lang w:eastAsia="en-US"/>
                      </w:rPr>
                      <m:t>-</m:t>
                    </m:r>
                    <m:sSub>
                      <m:sSubPr>
                        <m:ctrlPr>
                          <w:rPr>
                            <w:rFonts w:ascii="Cambria Math" w:eastAsiaTheme="minorHAnsi" w:hAnsi="Cambria Math" w:cs="Times New Roman"/>
                            <w:i/>
                            <w:sz w:val="30"/>
                            <w:szCs w:val="30"/>
                            <w:lang w:eastAsia="en-US"/>
                          </w:rPr>
                        </m:ctrlPr>
                      </m:sSubPr>
                      <m:e>
                        <m:r>
                          <w:rPr>
                            <w:rFonts w:ascii="Cambria Math" w:eastAsiaTheme="minorHAnsi" w:hAnsi="Cambria Math" w:cs="Times New Roman"/>
                            <w:sz w:val="30"/>
                            <w:szCs w:val="30"/>
                            <w:lang w:eastAsia="en-US"/>
                          </w:rPr>
                          <m:t>С</m:t>
                        </m:r>
                      </m:e>
                      <m:sub>
                        <m:r>
                          <w:rPr>
                            <w:rFonts w:ascii="Cambria Math" w:eastAsiaTheme="minorHAnsi" w:hAnsi="Cambria Math" w:cs="Times New Roman"/>
                            <w:sz w:val="30"/>
                            <w:szCs w:val="30"/>
                            <w:lang w:eastAsia="en-US"/>
                          </w:rPr>
                          <m:t>Ф</m:t>
                        </m:r>
                      </m:sub>
                    </m:sSub>
                    <m:r>
                      <w:rPr>
                        <w:rFonts w:ascii="Cambria Math" w:eastAsiaTheme="minorHAnsi" w:hAnsi="Cambria Math" w:cs="Times New Roman"/>
                        <w:sz w:val="30"/>
                        <w:szCs w:val="30"/>
                        <w:lang w:eastAsia="en-US"/>
                      </w:rPr>
                      <m:t>)×</m:t>
                    </m:r>
                    <m:sSup>
                      <m:sSupPr>
                        <m:ctrlPr>
                          <w:rPr>
                            <w:rFonts w:ascii="Cambria Math" w:eastAsiaTheme="minorHAnsi" w:hAnsi="Cambria Math" w:cs="Times New Roman"/>
                            <w:i/>
                            <w:sz w:val="30"/>
                            <w:szCs w:val="30"/>
                            <w:lang w:eastAsia="en-US"/>
                          </w:rPr>
                        </m:ctrlPr>
                      </m:sSupPr>
                      <m:e>
                        <m:r>
                          <w:rPr>
                            <w:rFonts w:ascii="Cambria Math" w:eastAsiaTheme="minorHAnsi" w:hAnsi="Cambria Math" w:cs="Times New Roman"/>
                            <w:sz w:val="30"/>
                            <w:szCs w:val="30"/>
                            <w:lang w:eastAsia="en-US"/>
                          </w:rPr>
                          <m:t>Н</m:t>
                        </m:r>
                      </m:e>
                      <m:sup>
                        <m:f>
                          <m:fPr>
                            <m:type m:val="skw"/>
                            <m:ctrlPr>
                              <w:rPr>
                                <w:rFonts w:ascii="Cambria Math" w:eastAsiaTheme="minorHAnsi" w:hAnsi="Cambria Math" w:cs="Times New Roman"/>
                                <w:i/>
                                <w:sz w:val="30"/>
                                <w:szCs w:val="30"/>
                                <w:lang w:eastAsia="en-US"/>
                              </w:rPr>
                            </m:ctrlPr>
                          </m:fPr>
                          <m:num>
                            <m:r>
                              <w:rPr>
                                <w:rFonts w:ascii="Cambria Math" w:eastAsiaTheme="minorHAnsi" w:hAnsi="Cambria Math" w:cs="Times New Roman"/>
                                <w:sz w:val="30"/>
                                <w:szCs w:val="30"/>
                                <w:lang w:eastAsia="en-US"/>
                              </w:rPr>
                              <m:t>4</m:t>
                            </m:r>
                          </m:num>
                          <m:den>
                            <m:r>
                              <w:rPr>
                                <w:rFonts w:ascii="Cambria Math" w:eastAsiaTheme="minorHAnsi" w:hAnsi="Cambria Math" w:cs="Times New Roman"/>
                                <w:sz w:val="30"/>
                                <w:szCs w:val="30"/>
                                <w:lang w:eastAsia="en-US"/>
                              </w:rPr>
                              <m:t>3</m:t>
                            </m:r>
                          </m:den>
                        </m:f>
                      </m:sup>
                    </m:sSup>
                  </m:num>
                  <m:den>
                    <m:r>
                      <m:rPr>
                        <m:sty m:val="p"/>
                      </m:rPr>
                      <w:rPr>
                        <w:rFonts w:ascii="Cambria Math" w:eastAsiaTheme="minorHAnsi" w:hAnsi="Cambria Math" w:cs="Times New Roman"/>
                        <w:sz w:val="30"/>
                        <w:szCs w:val="30"/>
                        <w:lang w:eastAsia="en-US"/>
                      </w:rPr>
                      <m:t>А×</m:t>
                    </m:r>
                    <m:r>
                      <w:rPr>
                        <w:rFonts w:ascii="Cambria Math" w:eastAsiaTheme="minorHAnsi" w:hAnsi="Cambria Math" w:cs="Times New Roman"/>
                        <w:sz w:val="30"/>
                        <w:szCs w:val="30"/>
                        <w:lang w:val="en-US" w:eastAsia="en-US"/>
                      </w:rPr>
                      <m:t>F</m:t>
                    </m:r>
                    <m:r>
                      <m:rPr>
                        <m:sty m:val="p"/>
                      </m:rPr>
                      <w:rPr>
                        <w:rFonts w:ascii="Cambria Math" w:eastAsiaTheme="minorHAnsi" w:hAnsi="Cambria Math" w:cs="Times New Roman"/>
                        <w:sz w:val="30"/>
                        <w:szCs w:val="30"/>
                        <w:lang w:eastAsia="en-US"/>
                      </w:rPr>
                      <m:t>×n×η</m:t>
                    </m:r>
                  </m:den>
                </m:f>
                <m:r>
                  <w:rPr>
                    <w:rFonts w:ascii="Cambria Math" w:eastAsiaTheme="minorHAnsi" w:hAnsi="Cambria Math" w:cs="Times New Roman"/>
                    <w:sz w:val="30"/>
                    <w:szCs w:val="30"/>
                    <w:lang w:eastAsia="en-US"/>
                  </w:rPr>
                  <m:t>×</m:t>
                </m:r>
                <m:f>
                  <m:fPr>
                    <m:ctrlPr>
                      <w:rPr>
                        <w:rFonts w:ascii="Cambria Math" w:eastAsiaTheme="minorHAnsi" w:hAnsi="Cambria Math" w:cs="Times New Roman"/>
                        <w:i/>
                        <w:sz w:val="30"/>
                        <w:szCs w:val="30"/>
                        <w:lang w:eastAsia="en-US"/>
                      </w:rPr>
                    </m:ctrlPr>
                  </m:fPr>
                  <m:num>
                    <m:r>
                      <w:rPr>
                        <w:rFonts w:ascii="Cambria Math" w:eastAsiaTheme="minorHAnsi" w:hAnsi="Cambria Math" w:cs="Times New Roman"/>
                        <w:sz w:val="30"/>
                        <w:szCs w:val="30"/>
                        <w:lang w:eastAsia="en-US"/>
                      </w:rPr>
                      <m:t>8V</m:t>
                    </m:r>
                  </m:num>
                  <m:den>
                    <m:r>
                      <w:rPr>
                        <w:rFonts w:ascii="Cambria Math" w:eastAsiaTheme="minorHAnsi" w:hAnsi="Cambria Math" w:cs="Times New Roman"/>
                        <w:sz w:val="30"/>
                        <w:szCs w:val="30"/>
                        <w:lang w:eastAsia="en-US"/>
                      </w:rPr>
                      <m:t>D</m:t>
                    </m:r>
                  </m:den>
                </m:f>
              </m:oMath>
            </m:oMathPara>
          </w:p>
        </w:tc>
        <w:tc>
          <w:tcPr>
            <w:tcW w:w="850" w:type="dxa"/>
          </w:tcPr>
          <w:p w:rsidR="00E05C35" w:rsidRDefault="00E05C35" w:rsidP="0012607F">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9</w:t>
            </w:r>
            <w:r w:rsidRPr="00E540D4">
              <w:rPr>
                <w:rFonts w:ascii="Times New Roman" w:hAnsi="Times New Roman" w:cs="Times New Roman"/>
                <w:sz w:val="30"/>
                <w:szCs w:val="30"/>
              </w:rPr>
              <w:t>.</w:t>
            </w:r>
            <w:r>
              <w:rPr>
                <w:rFonts w:ascii="Times New Roman" w:hAnsi="Times New Roman" w:cs="Times New Roman"/>
                <w:sz w:val="30"/>
                <w:szCs w:val="30"/>
              </w:rPr>
              <w:t>2</w:t>
            </w:r>
            <w:r w:rsidRPr="00E540D4">
              <w:rPr>
                <w:rFonts w:ascii="Times New Roman" w:hAnsi="Times New Roman" w:cs="Times New Roman"/>
                <w:sz w:val="30"/>
                <w:szCs w:val="30"/>
              </w:rPr>
              <w:t>)</w:t>
            </w:r>
          </w:p>
        </w:tc>
      </w:tr>
    </w:tbl>
    <w:p w:rsidR="00E05C35" w:rsidRP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где:</w:t>
      </w:r>
    </w:p>
    <w:p w:rsidR="00E05C35" w:rsidRP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D – диаметр устья источника выброса (м).</w:t>
      </w:r>
    </w:p>
    <w:p w:rsid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Полученные значения ПДВ п</w:t>
      </w:r>
      <w:r>
        <w:rPr>
          <w:rFonts w:ascii="Times New Roman" w:hAnsi="Times New Roman" w:cs="Times New Roman"/>
          <w:sz w:val="30"/>
          <w:szCs w:val="30"/>
        </w:rPr>
        <w:t>ересчитываются в массу допуст</w:t>
      </w:r>
      <w:r>
        <w:rPr>
          <w:rFonts w:ascii="Times New Roman" w:hAnsi="Times New Roman" w:cs="Times New Roman"/>
          <w:sz w:val="30"/>
          <w:szCs w:val="30"/>
        </w:rPr>
        <w:t>и</w:t>
      </w:r>
      <w:r w:rsidRPr="00E05C35">
        <w:rPr>
          <w:rFonts w:ascii="Times New Roman" w:hAnsi="Times New Roman" w:cs="Times New Roman"/>
          <w:sz w:val="30"/>
          <w:szCs w:val="30"/>
        </w:rPr>
        <w:t>мых выбросов за общее время работы источника загрязнения (фраб) в течение года М</w:t>
      </w:r>
      <w:r w:rsidRPr="00E05C35">
        <w:rPr>
          <w:rFonts w:ascii="Times New Roman" w:hAnsi="Times New Roman" w:cs="Times New Roman"/>
          <w:sz w:val="30"/>
          <w:szCs w:val="30"/>
          <w:vertAlign w:val="subscript"/>
        </w:rPr>
        <w:t>iПДВ</w:t>
      </w:r>
      <w:r w:rsidRPr="00E05C35">
        <w:rPr>
          <w:rFonts w:ascii="Times New Roman" w:hAnsi="Times New Roman" w:cs="Times New Roman"/>
          <w:sz w:val="30"/>
          <w:szCs w:val="30"/>
        </w:rPr>
        <w:t xml:space="preserve"> (т/год) по формуле:</w:t>
      </w:r>
    </w:p>
    <w:tbl>
      <w:tblPr>
        <w:tblW w:w="0" w:type="auto"/>
        <w:tblLook w:val="04A0"/>
      </w:tblPr>
      <w:tblGrid>
        <w:gridCol w:w="8364"/>
        <w:gridCol w:w="850"/>
      </w:tblGrid>
      <w:tr w:rsidR="00E05C35" w:rsidTr="00E05C35">
        <w:trPr>
          <w:trHeight w:val="534"/>
        </w:trPr>
        <w:tc>
          <w:tcPr>
            <w:tcW w:w="8364" w:type="dxa"/>
          </w:tcPr>
          <w:p w:rsidR="00E05C35" w:rsidRPr="00E05C35" w:rsidRDefault="00715689" w:rsidP="00E05C35">
            <w:pPr>
              <w:pStyle w:val="a4"/>
              <w:ind w:left="0" w:right="423" w:firstLine="709"/>
              <w:jc w:val="both"/>
              <w:rPr>
                <w:rFonts w:ascii="Times New Roman" w:eastAsiaTheme="minorHAnsi" w:hAnsi="Times New Roman" w:cs="Times New Roman"/>
                <w:i/>
                <w:sz w:val="30"/>
                <w:szCs w:val="30"/>
                <w:lang w:eastAsia="en-US"/>
              </w:rPr>
            </w:pPr>
            <m:oMathPara>
              <m:oMath>
                <m:sSubSup>
                  <m:sSubSupPr>
                    <m:ctrlPr>
                      <w:rPr>
                        <w:rFonts w:ascii="Cambria Math" w:eastAsiaTheme="minorHAnsi" w:hAnsi="Cambria Math" w:cs="Times New Roman"/>
                        <w:sz w:val="30"/>
                        <w:szCs w:val="30"/>
                        <w:lang w:eastAsia="en-US"/>
                      </w:rPr>
                    </m:ctrlPr>
                  </m:sSubSupPr>
                  <m:e>
                    <m:r>
                      <w:rPr>
                        <w:rFonts w:ascii="Cambria Math" w:eastAsiaTheme="minorHAnsi" w:hAnsi="Cambria Math" w:cs="Times New Roman"/>
                        <w:sz w:val="30"/>
                        <w:szCs w:val="30"/>
                        <w:lang w:eastAsia="en-US"/>
                      </w:rPr>
                      <m:t>M</m:t>
                    </m:r>
                  </m:e>
                  <m:sub>
                    <m:r>
                      <w:rPr>
                        <w:rFonts w:ascii="Cambria Math" w:eastAsiaTheme="minorHAnsi" w:hAnsi="Cambria Math" w:cs="Times New Roman"/>
                        <w:sz w:val="30"/>
                        <w:szCs w:val="30"/>
                        <w:lang w:val="en-US" w:eastAsia="en-US"/>
                      </w:rPr>
                      <m:t>i</m:t>
                    </m:r>
                  </m:sub>
                  <m:sup>
                    <m:r>
                      <w:rPr>
                        <w:rFonts w:ascii="Cambria Math" w:eastAsiaTheme="minorHAnsi" w:hAnsi="Cambria Math" w:cs="Times New Roman"/>
                        <w:sz w:val="30"/>
                        <w:szCs w:val="30"/>
                        <w:lang w:eastAsia="en-US"/>
                      </w:rPr>
                      <m:t>ПДВ</m:t>
                    </m:r>
                  </m:sup>
                </m:sSubSup>
                <m:r>
                  <m:rPr>
                    <m:sty m:val="p"/>
                  </m:rPr>
                  <w:rPr>
                    <w:rFonts w:ascii="Cambria Math" w:eastAsiaTheme="minorHAnsi" w:hAnsi="Cambria Math" w:cs="Times New Roman"/>
                    <w:sz w:val="30"/>
                    <w:szCs w:val="30"/>
                    <w:lang w:eastAsia="en-US"/>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ПДВ</m:t>
                    </m:r>
                  </m:e>
                  <m:sub>
                    <m:r>
                      <w:rPr>
                        <w:rFonts w:ascii="Cambria Math" w:eastAsiaTheme="minorHAnsi" w:hAnsi="Cambria Math" w:cs="Times New Roman"/>
                        <w:sz w:val="30"/>
                        <w:szCs w:val="30"/>
                        <w:lang w:val="en-US" w:eastAsia="en-US"/>
                      </w:rPr>
                      <m:t>i</m:t>
                    </m:r>
                  </m:sub>
                </m:sSub>
                <m:r>
                  <w:rPr>
                    <w:rFonts w:ascii="Cambria Math" w:eastAsiaTheme="minorHAnsi" w:hAnsi="Cambria Math" w:cs="Times New Roman"/>
                    <w:sz w:val="30"/>
                    <w:szCs w:val="30"/>
                    <w:lang w:eastAsia="en-US"/>
                  </w:rPr>
                  <m:t>×</m:t>
                </m:r>
                <m:sSub>
                  <m:sSubPr>
                    <m:ctrlPr>
                      <w:rPr>
                        <w:rFonts w:ascii="Cambria Math" w:eastAsiaTheme="minorHAnsi" w:hAnsi="Cambria Math" w:cs="Times New Roman"/>
                        <w:i/>
                        <w:sz w:val="30"/>
                        <w:szCs w:val="30"/>
                        <w:lang w:eastAsia="en-US"/>
                      </w:rPr>
                    </m:ctrlPr>
                  </m:sSubPr>
                  <m:e>
                    <m:r>
                      <w:rPr>
                        <w:rFonts w:ascii="Cambria Math" w:eastAsiaTheme="minorHAnsi" w:hAnsi="Cambria Math" w:cs="Times New Roman"/>
                        <w:sz w:val="30"/>
                        <w:szCs w:val="30"/>
                        <w:lang w:eastAsia="en-US"/>
                      </w:rPr>
                      <m:t>ф</m:t>
                    </m:r>
                  </m:e>
                  <m:sub>
                    <m:r>
                      <w:rPr>
                        <w:rFonts w:ascii="Cambria Math" w:eastAsiaTheme="minorHAnsi" w:hAnsi="Cambria Math" w:cs="Times New Roman"/>
                        <w:sz w:val="30"/>
                        <w:szCs w:val="30"/>
                        <w:lang w:eastAsia="en-US"/>
                      </w:rPr>
                      <m:t>раб</m:t>
                    </m:r>
                  </m:sub>
                </m:sSub>
              </m:oMath>
            </m:oMathPara>
          </w:p>
        </w:tc>
        <w:tc>
          <w:tcPr>
            <w:tcW w:w="850" w:type="dxa"/>
          </w:tcPr>
          <w:p w:rsidR="00E05C35" w:rsidRDefault="00E05C35" w:rsidP="0012607F">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9</w:t>
            </w:r>
            <w:r w:rsidRPr="00E540D4">
              <w:rPr>
                <w:rFonts w:ascii="Times New Roman" w:hAnsi="Times New Roman" w:cs="Times New Roman"/>
                <w:sz w:val="30"/>
                <w:szCs w:val="30"/>
              </w:rPr>
              <w:t>.</w:t>
            </w:r>
            <w:r>
              <w:rPr>
                <w:rFonts w:ascii="Times New Roman" w:hAnsi="Times New Roman" w:cs="Times New Roman"/>
                <w:sz w:val="30"/>
                <w:szCs w:val="30"/>
              </w:rPr>
              <w:t>3</w:t>
            </w:r>
            <w:r w:rsidRPr="00E540D4">
              <w:rPr>
                <w:rFonts w:ascii="Times New Roman" w:hAnsi="Times New Roman" w:cs="Times New Roman"/>
                <w:sz w:val="30"/>
                <w:szCs w:val="30"/>
              </w:rPr>
              <w:t>)</w:t>
            </w:r>
          </w:p>
        </w:tc>
      </w:tr>
    </w:tbl>
    <w:p w:rsid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Масса фактических выбросо</w:t>
      </w:r>
      <w:r>
        <w:rPr>
          <w:rFonts w:ascii="Times New Roman" w:hAnsi="Times New Roman" w:cs="Times New Roman"/>
          <w:sz w:val="30"/>
          <w:szCs w:val="30"/>
        </w:rPr>
        <w:t xml:space="preserve">в (тонн) за год определяется по </w:t>
      </w:r>
      <w:r w:rsidRPr="00E05C35">
        <w:rPr>
          <w:rFonts w:ascii="Times New Roman" w:hAnsi="Times New Roman" w:cs="Times New Roman"/>
          <w:sz w:val="30"/>
          <w:szCs w:val="30"/>
        </w:rPr>
        <w:t>фо</w:t>
      </w:r>
      <w:r w:rsidRPr="00E05C35">
        <w:rPr>
          <w:rFonts w:ascii="Times New Roman" w:hAnsi="Times New Roman" w:cs="Times New Roman"/>
          <w:sz w:val="30"/>
          <w:szCs w:val="30"/>
        </w:rPr>
        <w:t>р</w:t>
      </w:r>
      <w:r w:rsidRPr="00E05C35">
        <w:rPr>
          <w:rFonts w:ascii="Times New Roman" w:hAnsi="Times New Roman" w:cs="Times New Roman"/>
          <w:sz w:val="30"/>
          <w:szCs w:val="30"/>
        </w:rPr>
        <w:t>муле:</w:t>
      </w:r>
    </w:p>
    <w:tbl>
      <w:tblPr>
        <w:tblW w:w="0" w:type="auto"/>
        <w:tblLook w:val="04A0"/>
      </w:tblPr>
      <w:tblGrid>
        <w:gridCol w:w="8364"/>
        <w:gridCol w:w="850"/>
      </w:tblGrid>
      <w:tr w:rsidR="00E05C35" w:rsidTr="0012607F">
        <w:trPr>
          <w:trHeight w:val="534"/>
        </w:trPr>
        <w:tc>
          <w:tcPr>
            <w:tcW w:w="8364" w:type="dxa"/>
          </w:tcPr>
          <w:p w:rsidR="00E05C35" w:rsidRPr="00E05C35" w:rsidRDefault="00715689" w:rsidP="00E05C35">
            <w:pPr>
              <w:pStyle w:val="a4"/>
              <w:ind w:left="0" w:right="423" w:firstLine="709"/>
              <w:jc w:val="both"/>
              <w:rPr>
                <w:rFonts w:ascii="Times New Roman" w:eastAsiaTheme="minorHAnsi" w:hAnsi="Times New Roman" w:cs="Times New Roman"/>
                <w:i/>
                <w:sz w:val="30"/>
                <w:szCs w:val="30"/>
                <w:lang w:eastAsia="en-US"/>
              </w:rPr>
            </w:pPr>
            <m:oMathPara>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М</m:t>
                    </m:r>
                  </m:e>
                  <m:sub>
                    <m:r>
                      <w:rPr>
                        <w:rFonts w:ascii="Cambria Math" w:eastAsiaTheme="minorHAnsi" w:hAnsi="Cambria Math" w:cs="Times New Roman"/>
                        <w:sz w:val="30"/>
                        <w:szCs w:val="30"/>
                        <w:lang w:eastAsia="en-US"/>
                      </w:rPr>
                      <m:t>ф</m:t>
                    </m:r>
                    <m:r>
                      <w:rPr>
                        <w:rFonts w:ascii="Cambria Math" w:eastAsiaTheme="minorHAnsi" w:hAnsi="Cambria Math" w:cs="Times New Roman"/>
                        <w:sz w:val="30"/>
                        <w:szCs w:val="30"/>
                        <w:lang w:val="en-US" w:eastAsia="en-US"/>
                      </w:rPr>
                      <m:t>i</m:t>
                    </m:r>
                  </m:sub>
                </m:sSub>
                <m:r>
                  <m:rPr>
                    <m:sty m:val="p"/>
                  </m:rPr>
                  <w:rPr>
                    <w:rFonts w:ascii="Cambria Math" w:eastAsiaTheme="minorHAnsi" w:hAnsi="Cambria Math" w:cs="Times New Roman"/>
                    <w:sz w:val="30"/>
                    <w:szCs w:val="30"/>
                    <w:lang w:eastAsia="en-US"/>
                  </w:rPr>
                  <m:t>=a</m:t>
                </m:r>
                <m:r>
                  <w:rPr>
                    <w:rFonts w:ascii="Cambria Math" w:eastAsiaTheme="minorHAnsi" w:hAnsi="Cambria Math" w:cs="Times New Roman"/>
                    <w:sz w:val="30"/>
                    <w:szCs w:val="30"/>
                    <w:lang w:eastAsia="en-US"/>
                  </w:rPr>
                  <m:t>×</m:t>
                </m:r>
                <m:sSubSup>
                  <m:sSubSupPr>
                    <m:ctrlPr>
                      <w:rPr>
                        <w:rFonts w:ascii="Cambria Math" w:eastAsiaTheme="minorHAnsi" w:hAnsi="Cambria Math" w:cs="Times New Roman"/>
                        <w:sz w:val="30"/>
                        <w:szCs w:val="30"/>
                        <w:lang w:eastAsia="en-US"/>
                      </w:rPr>
                    </m:ctrlPr>
                  </m:sSubSupPr>
                  <m:e>
                    <m:r>
                      <w:rPr>
                        <w:rFonts w:ascii="Cambria Math" w:eastAsiaTheme="minorHAnsi" w:hAnsi="Cambria Math" w:cs="Times New Roman"/>
                        <w:sz w:val="30"/>
                        <w:szCs w:val="30"/>
                        <w:lang w:eastAsia="en-US"/>
                      </w:rPr>
                      <m:t>M</m:t>
                    </m:r>
                  </m:e>
                  <m:sub>
                    <m:r>
                      <w:rPr>
                        <w:rFonts w:ascii="Cambria Math" w:eastAsiaTheme="minorHAnsi" w:hAnsi="Cambria Math" w:cs="Times New Roman"/>
                        <w:sz w:val="30"/>
                        <w:szCs w:val="30"/>
                        <w:lang w:val="en-US" w:eastAsia="en-US"/>
                      </w:rPr>
                      <m:t>i</m:t>
                    </m:r>
                  </m:sub>
                  <m:sup>
                    <m:r>
                      <w:rPr>
                        <w:rFonts w:ascii="Cambria Math" w:eastAsiaTheme="minorHAnsi" w:hAnsi="Cambria Math" w:cs="Times New Roman"/>
                        <w:sz w:val="30"/>
                        <w:szCs w:val="30"/>
                        <w:lang w:eastAsia="en-US"/>
                      </w:rPr>
                      <m:t>ПДВ</m:t>
                    </m:r>
                  </m:sup>
                </m:sSubSup>
              </m:oMath>
            </m:oMathPara>
          </w:p>
        </w:tc>
        <w:tc>
          <w:tcPr>
            <w:tcW w:w="850" w:type="dxa"/>
          </w:tcPr>
          <w:p w:rsidR="00E05C35" w:rsidRDefault="00E05C35" w:rsidP="0012607F">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9</w:t>
            </w:r>
            <w:r w:rsidRPr="00E540D4">
              <w:rPr>
                <w:rFonts w:ascii="Times New Roman" w:hAnsi="Times New Roman" w:cs="Times New Roman"/>
                <w:sz w:val="30"/>
                <w:szCs w:val="30"/>
              </w:rPr>
              <w:t>.</w:t>
            </w:r>
            <w:r>
              <w:rPr>
                <w:rFonts w:ascii="Times New Roman" w:hAnsi="Times New Roman" w:cs="Times New Roman"/>
                <w:sz w:val="30"/>
                <w:szCs w:val="30"/>
              </w:rPr>
              <w:t>4</w:t>
            </w:r>
            <w:r w:rsidRPr="00E540D4">
              <w:rPr>
                <w:rFonts w:ascii="Times New Roman" w:hAnsi="Times New Roman" w:cs="Times New Roman"/>
                <w:sz w:val="30"/>
                <w:szCs w:val="30"/>
              </w:rPr>
              <w:t>)</w:t>
            </w:r>
          </w:p>
        </w:tc>
      </w:tr>
    </w:tbl>
    <w:p w:rsidR="00E05C35" w:rsidRP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где:</w:t>
      </w:r>
    </w:p>
    <w:p w:rsid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a – степень превышения фактических выбросов над ПДВ.</w:t>
      </w:r>
    </w:p>
    <w:p w:rsidR="00E05C35" w:rsidRPr="00E05C35" w:rsidRDefault="00E05C35" w:rsidP="00E05C35">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При получении положител</w:t>
      </w:r>
      <w:r w:rsidR="0051203A">
        <w:rPr>
          <w:rFonts w:ascii="Times New Roman" w:hAnsi="Times New Roman" w:cs="Times New Roman"/>
          <w:sz w:val="30"/>
          <w:szCs w:val="30"/>
        </w:rPr>
        <w:t>ьного заключения на Проект ПДВ,</w:t>
      </w:r>
      <w:r w:rsidR="0051203A" w:rsidRPr="0051203A">
        <w:rPr>
          <w:rFonts w:ascii="Times New Roman" w:hAnsi="Times New Roman" w:cs="Times New Roman"/>
          <w:sz w:val="30"/>
          <w:szCs w:val="30"/>
        </w:rPr>
        <w:t xml:space="preserve"> </w:t>
      </w:r>
      <w:r w:rsidRPr="00E05C35">
        <w:rPr>
          <w:rFonts w:ascii="Times New Roman" w:hAnsi="Times New Roman" w:cs="Times New Roman"/>
          <w:sz w:val="30"/>
          <w:szCs w:val="30"/>
        </w:rPr>
        <w:t>предприятие может получить разрешение на выбросы загрязняющих</w:t>
      </w:r>
      <w:r w:rsidR="0051203A" w:rsidRPr="0051203A">
        <w:rPr>
          <w:rFonts w:ascii="Times New Roman" w:hAnsi="Times New Roman" w:cs="Times New Roman"/>
          <w:sz w:val="30"/>
          <w:szCs w:val="30"/>
        </w:rPr>
        <w:t xml:space="preserve"> </w:t>
      </w:r>
      <w:r w:rsidRPr="00E05C35">
        <w:rPr>
          <w:rFonts w:ascii="Times New Roman" w:hAnsi="Times New Roman" w:cs="Times New Roman"/>
          <w:sz w:val="30"/>
          <w:szCs w:val="30"/>
        </w:rPr>
        <w:t>веществ от стационарных источников. Основным условием действия</w:t>
      </w:r>
      <w:r w:rsidR="0051203A" w:rsidRPr="0051203A">
        <w:rPr>
          <w:rFonts w:ascii="Times New Roman" w:hAnsi="Times New Roman" w:cs="Times New Roman"/>
          <w:sz w:val="30"/>
          <w:szCs w:val="30"/>
        </w:rPr>
        <w:t xml:space="preserve"> </w:t>
      </w:r>
      <w:r w:rsidRPr="00E05C35">
        <w:rPr>
          <w:rFonts w:ascii="Times New Roman" w:hAnsi="Times New Roman" w:cs="Times New Roman"/>
          <w:sz w:val="30"/>
          <w:szCs w:val="30"/>
        </w:rPr>
        <w:t>данного документа является неизменность процесса, а также контроль</w:t>
      </w:r>
      <w:r w:rsidR="0051203A" w:rsidRPr="0051203A">
        <w:rPr>
          <w:rFonts w:ascii="Times New Roman" w:hAnsi="Times New Roman" w:cs="Times New Roman"/>
          <w:sz w:val="30"/>
          <w:szCs w:val="30"/>
        </w:rPr>
        <w:t xml:space="preserve"> </w:t>
      </w:r>
      <w:r w:rsidRPr="00E05C35">
        <w:rPr>
          <w:rFonts w:ascii="Times New Roman" w:hAnsi="Times New Roman" w:cs="Times New Roman"/>
          <w:sz w:val="30"/>
          <w:szCs w:val="30"/>
        </w:rPr>
        <w:t>за соблюдением нормативов ПДВ на источниках.</w:t>
      </w:r>
    </w:p>
    <w:p w:rsidR="00E05C35" w:rsidRDefault="00E05C35" w:rsidP="0051203A">
      <w:pPr>
        <w:tabs>
          <w:tab w:val="left" w:pos="3060"/>
        </w:tabs>
        <w:spacing w:after="0" w:line="240" w:lineRule="auto"/>
        <w:ind w:right="424" w:firstLine="709"/>
        <w:contextualSpacing/>
        <w:jc w:val="both"/>
        <w:rPr>
          <w:rFonts w:ascii="Times New Roman" w:hAnsi="Times New Roman" w:cs="Times New Roman"/>
          <w:sz w:val="30"/>
          <w:szCs w:val="30"/>
        </w:rPr>
      </w:pPr>
      <w:r w:rsidRPr="00E05C35">
        <w:rPr>
          <w:rFonts w:ascii="Times New Roman" w:hAnsi="Times New Roman" w:cs="Times New Roman"/>
          <w:sz w:val="30"/>
          <w:szCs w:val="30"/>
        </w:rPr>
        <w:t>Однако не все загрязнители тр</w:t>
      </w:r>
      <w:r w:rsidR="0051203A">
        <w:rPr>
          <w:rFonts w:ascii="Times New Roman" w:hAnsi="Times New Roman" w:cs="Times New Roman"/>
          <w:sz w:val="30"/>
          <w:szCs w:val="30"/>
        </w:rPr>
        <w:t>ебуют контроля. При составлении</w:t>
      </w:r>
      <w:r w:rsidR="0051203A" w:rsidRPr="0051203A">
        <w:rPr>
          <w:rFonts w:ascii="Times New Roman" w:hAnsi="Times New Roman" w:cs="Times New Roman"/>
          <w:sz w:val="30"/>
          <w:szCs w:val="30"/>
        </w:rPr>
        <w:t xml:space="preserve"> </w:t>
      </w:r>
      <w:r w:rsidRPr="00E05C35">
        <w:rPr>
          <w:rFonts w:ascii="Times New Roman" w:hAnsi="Times New Roman" w:cs="Times New Roman"/>
          <w:sz w:val="30"/>
          <w:szCs w:val="30"/>
        </w:rPr>
        <w:t>перечня контролируемых параметров необход</w:t>
      </w:r>
      <w:r w:rsidR="0051203A">
        <w:rPr>
          <w:rFonts w:ascii="Times New Roman" w:hAnsi="Times New Roman" w:cs="Times New Roman"/>
          <w:sz w:val="30"/>
          <w:szCs w:val="30"/>
        </w:rPr>
        <w:t>имо учитывать следу</w:t>
      </w:r>
      <w:r w:rsidRPr="00E05C35">
        <w:rPr>
          <w:rFonts w:ascii="Times New Roman" w:hAnsi="Times New Roman" w:cs="Times New Roman"/>
          <w:sz w:val="30"/>
          <w:szCs w:val="30"/>
        </w:rPr>
        <w:t>ю</w:t>
      </w:r>
      <w:r w:rsidRPr="00E05C35">
        <w:rPr>
          <w:rFonts w:ascii="Times New Roman" w:hAnsi="Times New Roman" w:cs="Times New Roman"/>
          <w:sz w:val="30"/>
          <w:szCs w:val="30"/>
        </w:rPr>
        <w:t>щее:</w:t>
      </w:r>
    </w:p>
    <w:p w:rsidR="0051203A" w:rsidRDefault="0051203A" w:rsidP="0051203A">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при </w:t>
      </w:r>
      <m:oMath>
        <m:f>
          <m:fPr>
            <m:ctrlPr>
              <w:rPr>
                <w:rFonts w:ascii="Cambria Math" w:hAnsi="Cambria Math" w:cs="Times New Roman"/>
                <w:i/>
                <w:sz w:val="30"/>
                <w:szCs w:val="30"/>
              </w:rPr>
            </m:ctrlPr>
          </m:fPr>
          <m:num>
            <m:r>
              <w:rPr>
                <w:rFonts w:ascii="Cambria Math" w:hAnsi="Cambria Math" w:cs="Times New Roman"/>
                <w:sz w:val="30"/>
                <w:szCs w:val="30"/>
              </w:rPr>
              <m:t>М</m:t>
            </m:r>
          </m:num>
          <m:den>
            <m:r>
              <w:rPr>
                <w:rFonts w:ascii="Cambria Math" w:hAnsi="Cambria Math" w:cs="Times New Roman"/>
                <w:sz w:val="30"/>
                <w:szCs w:val="30"/>
              </w:rPr>
              <m:t>ПДК</m:t>
            </m:r>
          </m:den>
        </m:f>
        <m:r>
          <w:rPr>
            <w:rFonts w:ascii="Cambria Math" w:hAnsi="Cambria Math" w:cs="Times New Roman"/>
            <w:sz w:val="30"/>
            <w:szCs w:val="30"/>
          </w:rPr>
          <m:t>≥1</m:t>
        </m:r>
      </m:oMath>
      <w:r w:rsidR="00E5344F">
        <w:rPr>
          <w:rFonts w:ascii="Times New Roman" w:hAnsi="Times New Roman" w:cs="Times New Roman"/>
          <w:sz w:val="30"/>
          <w:szCs w:val="30"/>
        </w:rPr>
        <w:t xml:space="preserve"> – контроль на источнике требуется;</w:t>
      </w:r>
    </w:p>
    <w:p w:rsidR="00E5344F" w:rsidRDefault="00E5344F" w:rsidP="00E5344F">
      <w:pPr>
        <w:tabs>
          <w:tab w:val="left" w:pos="3060"/>
        </w:tabs>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при </w:t>
      </w:r>
      <m:oMath>
        <m:f>
          <m:fPr>
            <m:ctrlPr>
              <w:rPr>
                <w:rFonts w:ascii="Cambria Math" w:hAnsi="Cambria Math" w:cs="Times New Roman"/>
                <w:i/>
                <w:sz w:val="30"/>
                <w:szCs w:val="30"/>
              </w:rPr>
            </m:ctrlPr>
          </m:fPr>
          <m:num>
            <m:r>
              <w:rPr>
                <w:rFonts w:ascii="Cambria Math" w:hAnsi="Cambria Math" w:cs="Times New Roman"/>
                <w:sz w:val="30"/>
                <w:szCs w:val="30"/>
              </w:rPr>
              <m:t>М</m:t>
            </m:r>
          </m:num>
          <m:den>
            <m:r>
              <w:rPr>
                <w:rFonts w:ascii="Cambria Math" w:hAnsi="Cambria Math" w:cs="Times New Roman"/>
                <w:sz w:val="30"/>
                <w:szCs w:val="30"/>
              </w:rPr>
              <m:t>ПДК</m:t>
            </m:r>
          </m:den>
        </m:f>
        <m:r>
          <w:rPr>
            <w:rFonts w:ascii="Cambria Math" w:hAnsi="Cambria Math" w:cs="Times New Roman"/>
            <w:sz w:val="30"/>
            <w:szCs w:val="30"/>
          </w:rPr>
          <m:t>≤1</m:t>
        </m:r>
      </m:oMath>
      <w:r>
        <w:rPr>
          <w:rFonts w:ascii="Times New Roman" w:hAnsi="Times New Roman" w:cs="Times New Roman"/>
          <w:sz w:val="30"/>
          <w:szCs w:val="30"/>
        </w:rPr>
        <w:t xml:space="preserve"> – контроль на источнике не требуется;</w:t>
      </w:r>
    </w:p>
    <w:p w:rsidR="00E5344F" w:rsidRPr="00E5344F" w:rsidRDefault="00E5344F" w:rsidP="00E5344F">
      <w:pPr>
        <w:tabs>
          <w:tab w:val="left" w:pos="3060"/>
        </w:tabs>
        <w:spacing w:after="0" w:line="240" w:lineRule="auto"/>
        <w:ind w:right="424" w:firstLine="709"/>
        <w:contextualSpacing/>
        <w:jc w:val="both"/>
        <w:rPr>
          <w:rFonts w:ascii="Times New Roman" w:hAnsi="Times New Roman" w:cs="Times New Roman"/>
          <w:sz w:val="30"/>
          <w:szCs w:val="30"/>
        </w:rPr>
      </w:pPr>
      <w:r w:rsidRPr="00E5344F">
        <w:rPr>
          <w:rFonts w:ascii="Times New Roman" w:hAnsi="Times New Roman" w:cs="Times New Roman"/>
          <w:sz w:val="30"/>
          <w:szCs w:val="30"/>
        </w:rPr>
        <w:t>Здесь:</w:t>
      </w:r>
    </w:p>
    <w:p w:rsidR="00E5344F" w:rsidRPr="00E5344F" w:rsidRDefault="00E5344F" w:rsidP="00E5344F">
      <w:pPr>
        <w:tabs>
          <w:tab w:val="left" w:pos="3060"/>
        </w:tabs>
        <w:spacing w:after="0" w:line="240" w:lineRule="auto"/>
        <w:ind w:right="424" w:firstLine="709"/>
        <w:contextualSpacing/>
        <w:jc w:val="both"/>
        <w:rPr>
          <w:rFonts w:ascii="Times New Roman" w:hAnsi="Times New Roman" w:cs="Times New Roman"/>
          <w:sz w:val="30"/>
          <w:szCs w:val="30"/>
        </w:rPr>
      </w:pPr>
      <w:r w:rsidRPr="00E5344F">
        <w:rPr>
          <w:rFonts w:ascii="Times New Roman" w:hAnsi="Times New Roman" w:cs="Times New Roman"/>
          <w:sz w:val="30"/>
          <w:szCs w:val="30"/>
        </w:rPr>
        <w:t>М – суммарное значение выброса конкретного загрязнителя от</w:t>
      </w:r>
      <w:r>
        <w:rPr>
          <w:rFonts w:ascii="Times New Roman" w:hAnsi="Times New Roman" w:cs="Times New Roman"/>
          <w:sz w:val="30"/>
          <w:szCs w:val="30"/>
        </w:rPr>
        <w:t xml:space="preserve"> </w:t>
      </w:r>
      <w:r w:rsidRPr="00E5344F">
        <w:rPr>
          <w:rFonts w:ascii="Times New Roman" w:hAnsi="Times New Roman" w:cs="Times New Roman"/>
          <w:sz w:val="30"/>
          <w:szCs w:val="30"/>
        </w:rPr>
        <w:t>всех источников предприятия, соответствующее наиболее неблагопр</w:t>
      </w:r>
      <w:r w:rsidRPr="00E5344F">
        <w:rPr>
          <w:rFonts w:ascii="Times New Roman" w:hAnsi="Times New Roman" w:cs="Times New Roman"/>
          <w:sz w:val="30"/>
          <w:szCs w:val="30"/>
        </w:rPr>
        <w:t>и</w:t>
      </w:r>
      <w:r w:rsidRPr="00E5344F">
        <w:rPr>
          <w:rFonts w:ascii="Times New Roman" w:hAnsi="Times New Roman" w:cs="Times New Roman"/>
          <w:sz w:val="30"/>
          <w:szCs w:val="30"/>
        </w:rPr>
        <w:t>ятным из установленных условий выброса, включая вентиляционные источники и неорганизованные выбросы (г/с);</w:t>
      </w:r>
    </w:p>
    <w:p w:rsidR="00E5344F" w:rsidRPr="0051203A" w:rsidRDefault="00E5344F" w:rsidP="00E5344F">
      <w:pPr>
        <w:tabs>
          <w:tab w:val="left" w:pos="3060"/>
        </w:tabs>
        <w:spacing w:after="0" w:line="240" w:lineRule="auto"/>
        <w:ind w:right="424" w:firstLine="709"/>
        <w:contextualSpacing/>
        <w:jc w:val="both"/>
        <w:rPr>
          <w:rFonts w:ascii="Times New Roman" w:hAnsi="Times New Roman" w:cs="Times New Roman"/>
          <w:sz w:val="30"/>
          <w:szCs w:val="30"/>
        </w:rPr>
      </w:pPr>
      <w:r w:rsidRPr="00E5344F">
        <w:rPr>
          <w:rFonts w:ascii="Times New Roman" w:hAnsi="Times New Roman" w:cs="Times New Roman"/>
          <w:sz w:val="30"/>
          <w:szCs w:val="30"/>
        </w:rPr>
        <w:t>ПДК – максимально разовая ПДК данного вещества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1F457F" w:rsidRPr="00E540D4" w:rsidRDefault="001F457F" w:rsidP="001F457F">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1F457F" w:rsidRPr="00E540D4" w:rsidRDefault="001F457F" w:rsidP="001F457F">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Определите нормативы допустимых выбросов и количество</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фактических вредных выбросов в атмосферу при сжигании угл</w:t>
      </w:r>
      <w:r w:rsidRPr="00E5344F">
        <w:rPr>
          <w:rFonts w:ascii="Times New Roman" w:hAnsi="Times New Roman" w:cs="Times New Roman"/>
          <w:sz w:val="30"/>
          <w:szCs w:val="30"/>
        </w:rPr>
        <w:t>е</w:t>
      </w:r>
      <w:r w:rsidRPr="00E5344F">
        <w:rPr>
          <w:rFonts w:ascii="Times New Roman" w:hAnsi="Times New Roman" w:cs="Times New Roman"/>
          <w:sz w:val="30"/>
          <w:szCs w:val="30"/>
        </w:rPr>
        <w:t>водо-</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родного топлива в котельной за год для пяти вредных веществ:</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lastRenderedPageBreak/>
        <w:t>- SO</w:t>
      </w:r>
      <w:r w:rsidRPr="00E5344F">
        <w:rPr>
          <w:rFonts w:ascii="Times New Roman" w:hAnsi="Times New Roman" w:cs="Times New Roman"/>
          <w:sz w:val="30"/>
          <w:szCs w:val="30"/>
          <w:vertAlign w:val="subscript"/>
        </w:rPr>
        <w:t>2</w:t>
      </w:r>
      <w:r w:rsidRPr="00E5344F">
        <w:rPr>
          <w:rFonts w:ascii="Times New Roman" w:hAnsi="Times New Roman" w:cs="Times New Roman"/>
          <w:sz w:val="30"/>
          <w:szCs w:val="30"/>
        </w:rPr>
        <w:t xml:space="preserve"> (ПДК</w:t>
      </w:r>
      <w:r w:rsidRPr="001315CE">
        <w:rPr>
          <w:rFonts w:ascii="Times New Roman" w:hAnsi="Times New Roman" w:cs="Times New Roman"/>
          <w:sz w:val="30"/>
          <w:szCs w:val="30"/>
          <w:vertAlign w:val="subscript"/>
        </w:rPr>
        <w:t>м</w:t>
      </w:r>
      <w:r w:rsidR="001315CE">
        <w:rPr>
          <w:rFonts w:ascii="Times New Roman" w:hAnsi="Times New Roman" w:cs="Times New Roman"/>
          <w:sz w:val="30"/>
          <w:szCs w:val="30"/>
          <w:vertAlign w:val="subscript"/>
        </w:rPr>
        <w:t>р</w:t>
      </w:r>
      <w:r w:rsidRPr="00E5344F">
        <w:rPr>
          <w:rFonts w:ascii="Times New Roman" w:hAnsi="Times New Roman" w:cs="Times New Roman"/>
          <w:sz w:val="30"/>
          <w:szCs w:val="30"/>
        </w:rPr>
        <w:t xml:space="preserve"> = 0,5 мг/м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 Сф = 0,85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CO (ПДК</w:t>
      </w:r>
      <w:r w:rsidRPr="001315CE">
        <w:rPr>
          <w:rFonts w:ascii="Times New Roman" w:hAnsi="Times New Roman" w:cs="Times New Roman"/>
          <w:sz w:val="30"/>
          <w:szCs w:val="30"/>
          <w:vertAlign w:val="subscript"/>
        </w:rPr>
        <w:t>мр</w:t>
      </w:r>
      <w:r w:rsidRPr="00E5344F">
        <w:rPr>
          <w:rFonts w:ascii="Times New Roman" w:hAnsi="Times New Roman" w:cs="Times New Roman"/>
          <w:sz w:val="30"/>
          <w:szCs w:val="30"/>
        </w:rPr>
        <w:t xml:space="preserve"> = 5 мг/м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 Сф = 1,85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NO (ПДК</w:t>
      </w:r>
      <w:r w:rsidRPr="001315CE">
        <w:rPr>
          <w:rFonts w:ascii="Times New Roman" w:hAnsi="Times New Roman" w:cs="Times New Roman"/>
          <w:sz w:val="30"/>
          <w:szCs w:val="30"/>
          <w:vertAlign w:val="subscript"/>
        </w:rPr>
        <w:t>мр</w:t>
      </w:r>
      <w:r w:rsidRPr="00E5344F">
        <w:rPr>
          <w:rFonts w:ascii="Times New Roman" w:hAnsi="Times New Roman" w:cs="Times New Roman"/>
          <w:sz w:val="30"/>
          <w:szCs w:val="30"/>
        </w:rPr>
        <w:t xml:space="preserve"> = 0,6 мг/м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 Сф = 0,666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NO</w:t>
      </w:r>
      <w:r w:rsidRPr="001315CE">
        <w:rPr>
          <w:rFonts w:ascii="Times New Roman" w:hAnsi="Times New Roman" w:cs="Times New Roman"/>
          <w:sz w:val="30"/>
          <w:szCs w:val="30"/>
          <w:vertAlign w:val="subscript"/>
        </w:rPr>
        <w:t>2</w:t>
      </w:r>
      <w:r w:rsidRPr="00E5344F">
        <w:rPr>
          <w:rFonts w:ascii="Times New Roman" w:hAnsi="Times New Roman" w:cs="Times New Roman"/>
          <w:sz w:val="30"/>
          <w:szCs w:val="30"/>
        </w:rPr>
        <w:t xml:space="preserve"> (ПДК</w:t>
      </w:r>
      <w:r w:rsidRPr="001315CE">
        <w:rPr>
          <w:rFonts w:ascii="Times New Roman" w:hAnsi="Times New Roman" w:cs="Times New Roman"/>
          <w:sz w:val="30"/>
          <w:szCs w:val="30"/>
          <w:vertAlign w:val="subscript"/>
        </w:rPr>
        <w:t>мр</w:t>
      </w:r>
      <w:r w:rsidRPr="00E5344F">
        <w:rPr>
          <w:rFonts w:ascii="Times New Roman" w:hAnsi="Times New Roman" w:cs="Times New Roman"/>
          <w:sz w:val="30"/>
          <w:szCs w:val="30"/>
        </w:rPr>
        <w:t xml:space="preserve"> = 0,085 мг/м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 Сф = 0,031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золы (ПДК</w:t>
      </w:r>
      <w:r w:rsidRPr="001315CE">
        <w:rPr>
          <w:rFonts w:ascii="Times New Roman" w:hAnsi="Times New Roman" w:cs="Times New Roman"/>
          <w:sz w:val="30"/>
          <w:szCs w:val="30"/>
          <w:vertAlign w:val="subscript"/>
        </w:rPr>
        <w:t>мр</w:t>
      </w:r>
      <w:r w:rsidRPr="00E5344F">
        <w:rPr>
          <w:rFonts w:ascii="Times New Roman" w:hAnsi="Times New Roman" w:cs="Times New Roman"/>
          <w:sz w:val="30"/>
          <w:szCs w:val="30"/>
        </w:rPr>
        <w:t xml:space="preserve"> = 0,5 мг/м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 Сф = 0,85 мг/м</w:t>
      </w:r>
      <w:r w:rsidRPr="00E5344F">
        <w:rPr>
          <w:rFonts w:ascii="Times New Roman" w:hAnsi="Times New Roman" w:cs="Times New Roman"/>
          <w:sz w:val="30"/>
          <w:szCs w:val="30"/>
          <w:vertAlign w:val="superscript"/>
        </w:rPr>
        <w:t>3</w:t>
      </w:r>
      <w:r w:rsidRPr="00E5344F">
        <w:rPr>
          <w:rFonts w:ascii="Times New Roman" w:hAnsi="Times New Roman" w:cs="Times New Roman"/>
          <w:sz w:val="30"/>
          <w:szCs w:val="30"/>
        </w:rPr>
        <w:t>).</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Котельная работает без аварий в течение отопительного сезона.</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Место размещения котельной – город Ставрополь.</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Исходные данные: Расход дымовых газов (V) равен 6,66 м</w:t>
      </w:r>
      <w:r w:rsidRPr="001315CE">
        <w:rPr>
          <w:rFonts w:ascii="Times New Roman" w:hAnsi="Times New Roman" w:cs="Times New Roman"/>
          <w:sz w:val="30"/>
          <w:szCs w:val="30"/>
          <w:vertAlign w:val="superscript"/>
        </w:rPr>
        <w:t>3</w:t>
      </w:r>
      <w:r w:rsidRPr="00E5344F">
        <w:rPr>
          <w:rFonts w:ascii="Times New Roman" w:hAnsi="Times New Roman" w:cs="Times New Roman"/>
          <w:sz w:val="30"/>
          <w:szCs w:val="30"/>
        </w:rPr>
        <w:t>/с.</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 xml:space="preserve">Высота трубы составляет 19,4 м. ΔТ = 333 </w:t>
      </w:r>
      <w:r w:rsidR="001315CE">
        <w:rPr>
          <w:rFonts w:ascii="Times New Roman" w:hAnsi="Times New Roman" w:cs="Times New Roman"/>
          <w:sz w:val="30"/>
          <w:szCs w:val="30"/>
          <w:vertAlign w:val="superscript"/>
        </w:rPr>
        <w:t>о</w:t>
      </w:r>
      <w:r w:rsidRPr="00E5344F">
        <w:rPr>
          <w:rFonts w:ascii="Times New Roman" w:hAnsi="Times New Roman" w:cs="Times New Roman"/>
          <w:sz w:val="30"/>
          <w:szCs w:val="30"/>
        </w:rPr>
        <w:t>С. Коэффициенты, учитывающие условия выбросов (m и n) принимаются за 1.</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Расчет необходимо произвести для двух вариантов:</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1. Масса выброса равна массе ПДВ.</w:t>
      </w:r>
    </w:p>
    <w:p w:rsidR="00E5344F" w:rsidRPr="00E5344F"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2. Масса выброса превышает ПДВ в 2,94 раза.</w:t>
      </w:r>
    </w:p>
    <w:p w:rsidR="005A48F1" w:rsidRDefault="00E5344F" w:rsidP="00E5344F">
      <w:pPr>
        <w:spacing w:after="0" w:line="240" w:lineRule="auto"/>
        <w:ind w:right="424" w:firstLine="709"/>
        <w:jc w:val="both"/>
        <w:rPr>
          <w:rFonts w:ascii="Times New Roman" w:hAnsi="Times New Roman" w:cs="Times New Roman"/>
          <w:sz w:val="30"/>
          <w:szCs w:val="30"/>
        </w:rPr>
      </w:pPr>
      <w:r w:rsidRPr="00E5344F">
        <w:rPr>
          <w:rFonts w:ascii="Times New Roman" w:hAnsi="Times New Roman" w:cs="Times New Roman"/>
          <w:sz w:val="30"/>
          <w:szCs w:val="30"/>
        </w:rPr>
        <w:t>Сопоставьте результаты расчетов и сделайте выводы.</w:t>
      </w:r>
    </w:p>
    <w:p w:rsidR="001315CE" w:rsidRDefault="001315CE" w:rsidP="00F55436">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F55436" w:rsidRPr="00E540D4" w:rsidRDefault="00F55436" w:rsidP="00F55436">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A27F54" w:rsidRDefault="001315CE" w:rsidP="001315CE">
      <w:pPr>
        <w:tabs>
          <w:tab w:val="left" w:pos="3060"/>
        </w:tabs>
        <w:spacing w:after="0" w:line="240" w:lineRule="auto"/>
        <w:ind w:right="424" w:firstLine="709"/>
        <w:contextualSpacing/>
        <w:jc w:val="both"/>
        <w:rPr>
          <w:rFonts w:ascii="Times New Roman" w:hAnsi="Times New Roman" w:cs="Times New Roman"/>
          <w:b/>
          <w:sz w:val="30"/>
          <w:szCs w:val="30"/>
          <w:highlight w:val="yellow"/>
        </w:rPr>
      </w:pPr>
      <w:r w:rsidRPr="001315CE">
        <w:rPr>
          <w:rFonts w:ascii="Times New Roman" w:hAnsi="Times New Roman" w:cs="Times New Roman"/>
          <w:sz w:val="30"/>
          <w:szCs w:val="30"/>
        </w:rPr>
        <w:t>Определите перечень контролируемых веществ на источнике</w:t>
      </w:r>
      <w:r>
        <w:rPr>
          <w:rFonts w:ascii="Times New Roman" w:hAnsi="Times New Roman" w:cs="Times New Roman"/>
          <w:sz w:val="30"/>
          <w:szCs w:val="30"/>
        </w:rPr>
        <w:t xml:space="preserve"> </w:t>
      </w:r>
      <w:r w:rsidRPr="001315CE">
        <w:rPr>
          <w:rFonts w:ascii="Times New Roman" w:hAnsi="Times New Roman" w:cs="Times New Roman"/>
          <w:sz w:val="30"/>
          <w:szCs w:val="30"/>
        </w:rPr>
        <w:t>в</w:t>
      </w:r>
      <w:r w:rsidRPr="001315CE">
        <w:rPr>
          <w:rFonts w:ascii="Times New Roman" w:hAnsi="Times New Roman" w:cs="Times New Roman"/>
          <w:sz w:val="30"/>
          <w:szCs w:val="30"/>
        </w:rPr>
        <w:t>ы</w:t>
      </w:r>
      <w:r w:rsidRPr="001315CE">
        <w:rPr>
          <w:rFonts w:ascii="Times New Roman" w:hAnsi="Times New Roman" w:cs="Times New Roman"/>
          <w:sz w:val="30"/>
          <w:szCs w:val="30"/>
        </w:rPr>
        <w:t>броса для котельной с параметрами выброса и при тех же условиях,</w:t>
      </w:r>
      <w:r>
        <w:rPr>
          <w:rFonts w:ascii="Times New Roman" w:hAnsi="Times New Roman" w:cs="Times New Roman"/>
          <w:sz w:val="30"/>
          <w:szCs w:val="30"/>
        </w:rPr>
        <w:t xml:space="preserve"> что в задании </w:t>
      </w:r>
      <w:r w:rsidRPr="001315CE">
        <w:rPr>
          <w:rFonts w:ascii="Times New Roman" w:hAnsi="Times New Roman" w:cs="Times New Roman"/>
          <w:sz w:val="30"/>
          <w:szCs w:val="30"/>
        </w:rPr>
        <w:t>1. Расчет необходи</w:t>
      </w:r>
      <w:r>
        <w:rPr>
          <w:rFonts w:ascii="Times New Roman" w:hAnsi="Times New Roman" w:cs="Times New Roman"/>
          <w:sz w:val="30"/>
          <w:szCs w:val="30"/>
        </w:rPr>
        <w:t>мо также произвести для двух вариа</w:t>
      </w:r>
      <w:r>
        <w:rPr>
          <w:rFonts w:ascii="Times New Roman" w:hAnsi="Times New Roman" w:cs="Times New Roman"/>
          <w:sz w:val="30"/>
          <w:szCs w:val="30"/>
        </w:rPr>
        <w:t>н</w:t>
      </w:r>
      <w:r>
        <w:rPr>
          <w:rFonts w:ascii="Times New Roman" w:hAnsi="Times New Roman" w:cs="Times New Roman"/>
          <w:sz w:val="30"/>
          <w:szCs w:val="30"/>
        </w:rPr>
        <w:t xml:space="preserve">тов (см. задание </w:t>
      </w:r>
      <w:r w:rsidRPr="001315CE">
        <w:rPr>
          <w:rFonts w:ascii="Times New Roman" w:hAnsi="Times New Roman" w:cs="Times New Roman"/>
          <w:sz w:val="30"/>
          <w:szCs w:val="30"/>
        </w:rPr>
        <w:t>1).</w:t>
      </w:r>
    </w:p>
    <w:p w:rsidR="00A27F54" w:rsidRPr="002756F6" w:rsidRDefault="00A27F54" w:rsidP="00A27F54">
      <w:pPr>
        <w:tabs>
          <w:tab w:val="left" w:pos="3060"/>
        </w:tabs>
        <w:spacing w:after="0" w:line="240" w:lineRule="auto"/>
        <w:ind w:right="424" w:firstLine="709"/>
        <w:contextualSpacing/>
        <w:jc w:val="center"/>
        <w:rPr>
          <w:rFonts w:ascii="Times New Roman" w:hAnsi="Times New Roman" w:cs="Times New Roman"/>
          <w:b/>
          <w:sz w:val="30"/>
          <w:szCs w:val="30"/>
        </w:rPr>
      </w:pPr>
      <w:r w:rsidRPr="002756F6">
        <w:rPr>
          <w:rFonts w:ascii="Times New Roman" w:hAnsi="Times New Roman" w:cs="Times New Roman"/>
          <w:b/>
          <w:sz w:val="30"/>
          <w:szCs w:val="30"/>
        </w:rPr>
        <w:t>ВОПРОСЫ ДЛЯ БЕСЕДЫ</w:t>
      </w:r>
    </w:p>
    <w:p w:rsidR="00A27F54" w:rsidRPr="00D22EEF" w:rsidRDefault="00A27F54" w:rsidP="00A27F54">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1315CE" w:rsidRPr="001315CE" w:rsidRDefault="001315CE" w:rsidP="00A85F23">
      <w:pPr>
        <w:pStyle w:val="a4"/>
        <w:numPr>
          <w:ilvl w:val="0"/>
          <w:numId w:val="6"/>
        </w:numPr>
        <w:tabs>
          <w:tab w:val="left" w:pos="142"/>
          <w:tab w:val="left" w:pos="284"/>
          <w:tab w:val="left" w:pos="3060"/>
        </w:tabs>
        <w:spacing w:after="0" w:line="240" w:lineRule="auto"/>
        <w:ind w:left="0" w:right="424" w:firstLine="0"/>
        <w:jc w:val="both"/>
        <w:rPr>
          <w:rFonts w:ascii="Times New Roman" w:hAnsi="Times New Roman" w:cs="Times New Roman"/>
          <w:sz w:val="30"/>
          <w:szCs w:val="30"/>
        </w:rPr>
      </w:pPr>
      <w:r w:rsidRPr="001315CE">
        <w:rPr>
          <w:rFonts w:ascii="Times New Roman" w:hAnsi="Times New Roman" w:cs="Times New Roman"/>
          <w:sz w:val="30"/>
          <w:szCs w:val="30"/>
        </w:rPr>
        <w:t>Какие единицы измерения приняты для ПДВ?</w:t>
      </w:r>
    </w:p>
    <w:p w:rsidR="001315CE" w:rsidRPr="001315CE" w:rsidRDefault="001315CE" w:rsidP="00A85F23">
      <w:pPr>
        <w:pStyle w:val="a4"/>
        <w:numPr>
          <w:ilvl w:val="0"/>
          <w:numId w:val="6"/>
        </w:numPr>
        <w:tabs>
          <w:tab w:val="left" w:pos="142"/>
          <w:tab w:val="left" w:pos="284"/>
          <w:tab w:val="left" w:pos="3060"/>
        </w:tabs>
        <w:spacing w:after="0" w:line="240" w:lineRule="auto"/>
        <w:ind w:left="0" w:right="424" w:firstLine="0"/>
        <w:jc w:val="both"/>
        <w:rPr>
          <w:rFonts w:ascii="Times New Roman" w:hAnsi="Times New Roman" w:cs="Times New Roman"/>
          <w:sz w:val="30"/>
          <w:szCs w:val="30"/>
        </w:rPr>
      </w:pPr>
      <w:r w:rsidRPr="001315CE">
        <w:rPr>
          <w:rFonts w:ascii="Times New Roman" w:hAnsi="Times New Roman" w:cs="Times New Roman"/>
          <w:sz w:val="30"/>
          <w:szCs w:val="30"/>
        </w:rPr>
        <w:t>Зависит ли значение ПДВ от условий рассеяния загрязняющих</w:t>
      </w:r>
      <w:r>
        <w:rPr>
          <w:rFonts w:ascii="Times New Roman" w:hAnsi="Times New Roman" w:cs="Times New Roman"/>
          <w:sz w:val="30"/>
          <w:szCs w:val="30"/>
        </w:rPr>
        <w:t xml:space="preserve"> </w:t>
      </w:r>
      <w:r w:rsidRPr="001315CE">
        <w:rPr>
          <w:rFonts w:ascii="Times New Roman" w:hAnsi="Times New Roman" w:cs="Times New Roman"/>
          <w:sz w:val="30"/>
          <w:szCs w:val="30"/>
        </w:rPr>
        <w:t>в</w:t>
      </w:r>
      <w:r w:rsidRPr="001315CE">
        <w:rPr>
          <w:rFonts w:ascii="Times New Roman" w:hAnsi="Times New Roman" w:cs="Times New Roman"/>
          <w:sz w:val="30"/>
          <w:szCs w:val="30"/>
        </w:rPr>
        <w:t>е</w:t>
      </w:r>
      <w:r w:rsidRPr="001315CE">
        <w:rPr>
          <w:rFonts w:ascii="Times New Roman" w:hAnsi="Times New Roman" w:cs="Times New Roman"/>
          <w:sz w:val="30"/>
          <w:szCs w:val="30"/>
        </w:rPr>
        <w:t>ществ в атмосфере?</w:t>
      </w:r>
    </w:p>
    <w:p w:rsidR="001315CE" w:rsidRPr="001315CE" w:rsidRDefault="001315CE" w:rsidP="00A85F23">
      <w:pPr>
        <w:pStyle w:val="a4"/>
        <w:numPr>
          <w:ilvl w:val="0"/>
          <w:numId w:val="6"/>
        </w:numPr>
        <w:tabs>
          <w:tab w:val="left" w:pos="142"/>
          <w:tab w:val="left" w:pos="284"/>
          <w:tab w:val="left" w:pos="3060"/>
        </w:tabs>
        <w:spacing w:after="0" w:line="240" w:lineRule="auto"/>
        <w:ind w:left="0" w:right="424" w:firstLine="0"/>
        <w:jc w:val="both"/>
        <w:rPr>
          <w:rFonts w:ascii="Times New Roman" w:hAnsi="Times New Roman" w:cs="Times New Roman"/>
          <w:sz w:val="30"/>
          <w:szCs w:val="30"/>
        </w:rPr>
      </w:pPr>
      <w:r w:rsidRPr="001315CE">
        <w:rPr>
          <w:rFonts w:ascii="Times New Roman" w:hAnsi="Times New Roman" w:cs="Times New Roman"/>
          <w:sz w:val="30"/>
          <w:szCs w:val="30"/>
        </w:rPr>
        <w:t>Дайте определение понятию «предельно допустимый выброс».</w:t>
      </w:r>
    </w:p>
    <w:p w:rsidR="001315CE" w:rsidRPr="001315CE" w:rsidRDefault="001315CE" w:rsidP="00A85F23">
      <w:pPr>
        <w:pStyle w:val="a4"/>
        <w:numPr>
          <w:ilvl w:val="0"/>
          <w:numId w:val="6"/>
        </w:numPr>
        <w:tabs>
          <w:tab w:val="left" w:pos="142"/>
          <w:tab w:val="left" w:pos="284"/>
          <w:tab w:val="left" w:pos="3060"/>
        </w:tabs>
        <w:spacing w:after="0" w:line="240" w:lineRule="auto"/>
        <w:ind w:left="0" w:right="424" w:firstLine="0"/>
        <w:jc w:val="both"/>
        <w:rPr>
          <w:rFonts w:ascii="Times New Roman" w:hAnsi="Times New Roman" w:cs="Times New Roman"/>
          <w:sz w:val="30"/>
          <w:szCs w:val="30"/>
        </w:rPr>
      </w:pPr>
      <w:r w:rsidRPr="001315CE">
        <w:rPr>
          <w:rFonts w:ascii="Times New Roman" w:hAnsi="Times New Roman" w:cs="Times New Roman"/>
          <w:sz w:val="30"/>
          <w:szCs w:val="30"/>
        </w:rPr>
        <w:t>Какая связь между нормированием выбросов загрязняющих веществ и определением размера санитарно-защитной зоны предприятия?</w:t>
      </w:r>
    </w:p>
    <w:p w:rsidR="00A27F54" w:rsidRPr="001315CE" w:rsidRDefault="001315CE" w:rsidP="001315CE">
      <w:pPr>
        <w:tabs>
          <w:tab w:val="left" w:pos="142"/>
          <w:tab w:val="left" w:pos="284"/>
          <w:tab w:val="left" w:pos="3060"/>
        </w:tabs>
        <w:spacing w:after="0" w:line="240" w:lineRule="auto"/>
        <w:ind w:right="424"/>
        <w:jc w:val="both"/>
        <w:rPr>
          <w:rFonts w:ascii="Times New Roman" w:hAnsi="Times New Roman" w:cs="Times New Roman"/>
          <w:sz w:val="30"/>
          <w:szCs w:val="30"/>
          <w:highlight w:val="yellow"/>
        </w:rPr>
      </w:pPr>
      <w:r w:rsidRPr="001315CE">
        <w:rPr>
          <w:rFonts w:ascii="Times New Roman" w:hAnsi="Times New Roman" w:cs="Times New Roman"/>
          <w:sz w:val="30"/>
          <w:szCs w:val="30"/>
        </w:rPr>
        <w:t>5. В чем отличие ПДВ от ВСВ?</w:t>
      </w:r>
    </w:p>
    <w:p w:rsidR="00A27F54" w:rsidRDefault="00A27F54" w:rsidP="00A27F54">
      <w:pPr>
        <w:spacing w:after="0" w:line="240" w:lineRule="auto"/>
        <w:ind w:right="424" w:firstLine="709"/>
        <w:jc w:val="both"/>
        <w:rPr>
          <w:rFonts w:ascii="Times New Roman" w:hAnsi="Times New Roman" w:cs="Times New Roman"/>
          <w:sz w:val="30"/>
          <w:szCs w:val="30"/>
        </w:rPr>
      </w:pPr>
    </w:p>
    <w:p w:rsidR="00A27F54" w:rsidRPr="00E540D4" w:rsidRDefault="00A27F54" w:rsidP="00A27F54">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10</w:t>
      </w:r>
    </w:p>
    <w:p w:rsidR="00A27F54" w:rsidRDefault="00DA3817" w:rsidP="00A27F54">
      <w:pPr>
        <w:spacing w:after="0" w:line="240" w:lineRule="auto"/>
        <w:ind w:right="424" w:firstLine="709"/>
        <w:contextualSpacing/>
        <w:jc w:val="center"/>
        <w:rPr>
          <w:rFonts w:ascii="Times New Roman" w:hAnsi="Times New Roman" w:cs="Times New Roman"/>
          <w:b/>
          <w:sz w:val="32"/>
          <w:szCs w:val="30"/>
        </w:rPr>
      </w:pPr>
      <w:r w:rsidRPr="00DA3817">
        <w:rPr>
          <w:rFonts w:ascii="Times New Roman" w:hAnsi="Times New Roman" w:cs="Times New Roman"/>
          <w:b/>
          <w:sz w:val="32"/>
          <w:szCs w:val="30"/>
        </w:rPr>
        <w:t>ОЦЕНКА РИСКА УГРОЗЫ ЗДОРОВЬЮ ПРИ ВЗА</w:t>
      </w:r>
      <w:r w:rsidRPr="00DA3817">
        <w:rPr>
          <w:rFonts w:ascii="Times New Roman" w:hAnsi="Times New Roman" w:cs="Times New Roman"/>
          <w:b/>
          <w:sz w:val="32"/>
          <w:szCs w:val="30"/>
        </w:rPr>
        <w:t>И</w:t>
      </w:r>
      <w:r w:rsidRPr="00DA3817">
        <w:rPr>
          <w:rFonts w:ascii="Times New Roman" w:hAnsi="Times New Roman" w:cs="Times New Roman"/>
          <w:b/>
          <w:sz w:val="32"/>
          <w:szCs w:val="30"/>
        </w:rPr>
        <w:t>МОДЕЙСТВИИ ПОРОГОВЫХ ТОКСИКАНТОВ</w:t>
      </w:r>
    </w:p>
    <w:p w:rsidR="00A27F54" w:rsidRPr="00E540D4" w:rsidRDefault="00A27F54" w:rsidP="00A27F54">
      <w:pPr>
        <w:spacing w:after="0" w:line="240" w:lineRule="auto"/>
        <w:ind w:right="424" w:firstLine="709"/>
        <w:contextualSpacing/>
        <w:jc w:val="center"/>
        <w:rPr>
          <w:rFonts w:ascii="Times New Roman" w:hAnsi="Times New Roman" w:cs="Times New Roman"/>
          <w:sz w:val="30"/>
          <w:szCs w:val="30"/>
        </w:rPr>
      </w:pPr>
    </w:p>
    <w:p w:rsidR="00A27F54" w:rsidRPr="00E540D4" w:rsidRDefault="00A27F54" w:rsidP="00A27F54">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DA3817" w:rsidRPr="00DA3817">
        <w:rPr>
          <w:rFonts w:ascii="Times New Roman" w:hAnsi="Times New Roman" w:cs="Times New Roman"/>
          <w:sz w:val="30"/>
          <w:szCs w:val="30"/>
        </w:rPr>
        <w:t>научиться делать оценку риска угрозы здоровья при взаимодействии пороговых токсикантов</w:t>
      </w:r>
      <w:r w:rsidRPr="00F62EAD">
        <w:rPr>
          <w:rFonts w:ascii="Times New Roman" w:hAnsi="Times New Roman" w:cs="Times New Roman"/>
          <w:sz w:val="30"/>
          <w:szCs w:val="30"/>
        </w:rPr>
        <w:t>.</w:t>
      </w:r>
    </w:p>
    <w:p w:rsidR="008C3EB6" w:rsidRDefault="008C3EB6" w:rsidP="00DA3817">
      <w:pPr>
        <w:spacing w:after="0" w:line="240" w:lineRule="auto"/>
        <w:ind w:right="424" w:firstLine="709"/>
        <w:contextualSpacing/>
        <w:jc w:val="center"/>
        <w:rPr>
          <w:rFonts w:ascii="Times New Roman" w:hAnsi="Times New Roman" w:cs="Times New Roman"/>
          <w:b/>
          <w:sz w:val="30"/>
          <w:szCs w:val="30"/>
        </w:rPr>
      </w:pPr>
    </w:p>
    <w:p w:rsidR="008C3EB6" w:rsidRDefault="008C3EB6" w:rsidP="00DA3817">
      <w:pPr>
        <w:spacing w:after="0" w:line="240" w:lineRule="auto"/>
        <w:ind w:right="424" w:firstLine="709"/>
        <w:contextualSpacing/>
        <w:jc w:val="center"/>
        <w:rPr>
          <w:rFonts w:ascii="Times New Roman" w:hAnsi="Times New Roman" w:cs="Times New Roman"/>
          <w:b/>
          <w:sz w:val="30"/>
          <w:szCs w:val="30"/>
        </w:rPr>
      </w:pPr>
    </w:p>
    <w:p w:rsidR="00DA3817" w:rsidRDefault="00DA3817" w:rsidP="00DA3817">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DA3817" w:rsidRPr="00DA3817" w:rsidRDefault="00DA3817" w:rsidP="00DA3817">
      <w:pPr>
        <w:spacing w:after="0" w:line="240" w:lineRule="auto"/>
        <w:ind w:right="423" w:firstLine="709"/>
        <w:jc w:val="both"/>
        <w:rPr>
          <w:rFonts w:ascii="Times New Roman" w:hAnsi="Times New Roman" w:cs="Times New Roman"/>
          <w:sz w:val="30"/>
          <w:szCs w:val="30"/>
        </w:rPr>
      </w:pPr>
      <w:r w:rsidRPr="00DA3817">
        <w:rPr>
          <w:rFonts w:ascii="Times New Roman" w:hAnsi="Times New Roman" w:cs="Times New Roman"/>
          <w:sz w:val="30"/>
          <w:szCs w:val="30"/>
        </w:rPr>
        <w:t xml:space="preserve">Ясно, что негативное воздействие порогового токсиканта должно характеризоваться значением той пороговой дозы (или мощности дозы, </w:t>
      </w:r>
      <w:r w:rsidRPr="00DA3817">
        <w:rPr>
          <w:rFonts w:ascii="Times New Roman" w:hAnsi="Times New Roman" w:cs="Times New Roman"/>
          <w:sz w:val="30"/>
          <w:szCs w:val="30"/>
        </w:rPr>
        <w:lastRenderedPageBreak/>
        <w:t>т.е. величиной дозы, отнесенной к некоторому интервалу времени), н</w:t>
      </w:r>
      <w:r w:rsidRPr="00DA3817">
        <w:rPr>
          <w:rFonts w:ascii="Times New Roman" w:hAnsi="Times New Roman" w:cs="Times New Roman"/>
          <w:sz w:val="30"/>
          <w:szCs w:val="30"/>
        </w:rPr>
        <w:t>а</w:t>
      </w:r>
      <w:r w:rsidRPr="00DA3817">
        <w:rPr>
          <w:rFonts w:ascii="Times New Roman" w:hAnsi="Times New Roman" w:cs="Times New Roman"/>
          <w:sz w:val="30"/>
          <w:szCs w:val="30"/>
        </w:rPr>
        <w:t>чиная с которой появляются неблагоприятные последствия. Практика исследований зависимости между значением дозы токсиканта и его действием (эффектом) показала, что возможно несколько подходов к установлению величины пороговой мощности дозы. Соответственно возможно использование следующих значений, выявляемых опытным путем (как правило, по результатам экспериментов с животными):</w:t>
      </w:r>
    </w:p>
    <w:p w:rsidR="00DA3817" w:rsidRPr="00DA3817" w:rsidRDefault="00DA3817" w:rsidP="00A85F23">
      <w:pPr>
        <w:pStyle w:val="a4"/>
        <w:numPr>
          <w:ilvl w:val="0"/>
          <w:numId w:val="15"/>
        </w:numPr>
        <w:tabs>
          <w:tab w:val="left" w:pos="993"/>
        </w:tabs>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HNOEL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наибольшая пороговая мощность дозы, которая не приводит к появлению каких бы то ни было статистически значимых биологических эффектов (NOEL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«no-observed-effect level», т.е. ур</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вень, при котором никакие эффекты не наблюдаются);</w:t>
      </w:r>
    </w:p>
    <w:p w:rsidR="00DA3817" w:rsidRPr="00DA3817" w:rsidRDefault="00DA3817" w:rsidP="00A85F23">
      <w:pPr>
        <w:pStyle w:val="a4"/>
        <w:numPr>
          <w:ilvl w:val="0"/>
          <w:numId w:val="15"/>
        </w:numPr>
        <w:tabs>
          <w:tab w:val="left" w:pos="993"/>
        </w:tabs>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HNOAEL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наибольшая мощность дозы, которая не приводит к появлению статистически значимых неблагоприятных биологических эффектов (NOAEL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«no observed-adverse-effect level», т.е. уровень, при котором не наблюдаются неблагоприятные эффекты);</w:t>
      </w:r>
    </w:p>
    <w:p w:rsidR="00DA3817" w:rsidRPr="00DA3817" w:rsidRDefault="00DA3817" w:rsidP="00A85F23">
      <w:pPr>
        <w:pStyle w:val="a4"/>
        <w:numPr>
          <w:ilvl w:val="0"/>
          <w:numId w:val="15"/>
        </w:numPr>
        <w:tabs>
          <w:tab w:val="left" w:pos="993"/>
        </w:tabs>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HLOEL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наименьшая мощность дозы, которая приводит к п</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 xml:space="preserve">явлению каких бы то ни было статистически значимых биологических эффектов (LOEL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«lowest-observed-effect level», т.е. наименьший ур</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вень, при котором наблюдаются эффекты);</w:t>
      </w:r>
    </w:p>
    <w:p w:rsidR="00DA3817" w:rsidRPr="00DA3817" w:rsidRDefault="00DA3817" w:rsidP="00A85F23">
      <w:pPr>
        <w:pStyle w:val="a4"/>
        <w:numPr>
          <w:ilvl w:val="0"/>
          <w:numId w:val="15"/>
        </w:numPr>
        <w:tabs>
          <w:tab w:val="left" w:pos="993"/>
        </w:tabs>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HLOAEL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наименьшая мощность дозы, которая приводит к появлению статистически значимых неблагоприятных биологических эффектов (LOAEL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«lowest-observed-adverse-effect level», т.е. на</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меньший уровень, при котором наблюдаются неблагоприятные эффе</w:t>
      </w:r>
      <w:r w:rsidRPr="00DA3817">
        <w:rPr>
          <w:rFonts w:ascii="Times New Roman" w:eastAsiaTheme="minorHAnsi" w:hAnsi="Times New Roman" w:cs="Times New Roman"/>
          <w:sz w:val="30"/>
          <w:szCs w:val="30"/>
          <w:lang w:eastAsia="en-US"/>
        </w:rPr>
        <w:t>к</w:t>
      </w:r>
      <w:r w:rsidRPr="00DA3817">
        <w:rPr>
          <w:rFonts w:ascii="Times New Roman" w:eastAsiaTheme="minorHAnsi" w:hAnsi="Times New Roman" w:cs="Times New Roman"/>
          <w:sz w:val="30"/>
          <w:szCs w:val="30"/>
          <w:lang w:eastAsia="en-US"/>
        </w:rPr>
        <w:t>ты).</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Все четыре величины измеряются количеством загрязнителя, п</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ступающего в единицу времени в организм человека или животного и нормированного на единицу массы тела. обычно количество токсика</w:t>
      </w:r>
      <w:r w:rsidRPr="00DA3817">
        <w:rPr>
          <w:rFonts w:ascii="Times New Roman" w:eastAsiaTheme="minorHAnsi" w:hAnsi="Times New Roman" w:cs="Times New Roman"/>
          <w:sz w:val="30"/>
          <w:szCs w:val="30"/>
          <w:lang w:eastAsia="en-US"/>
        </w:rPr>
        <w:t>н</w:t>
      </w:r>
      <w:r w:rsidRPr="00DA3817">
        <w:rPr>
          <w:rFonts w:ascii="Times New Roman" w:eastAsiaTheme="minorHAnsi" w:hAnsi="Times New Roman" w:cs="Times New Roman"/>
          <w:sz w:val="30"/>
          <w:szCs w:val="30"/>
          <w:lang w:eastAsia="en-US"/>
        </w:rPr>
        <w:t xml:space="preserve">та измеряется в миллиграммах, единицей времени служит день (сутки), а един6ицей массы тела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килограмм; следовательно, размерность п</w:t>
      </w:r>
      <w:r w:rsidRPr="00DA3817">
        <w:rPr>
          <w:rFonts w:ascii="Times New Roman" w:eastAsiaTheme="minorHAnsi" w:hAnsi="Times New Roman" w:cs="Times New Roman"/>
          <w:sz w:val="30"/>
          <w:szCs w:val="30"/>
          <w:lang w:eastAsia="en-US"/>
        </w:rPr>
        <w:t>е</w:t>
      </w:r>
      <w:r w:rsidRPr="00DA3817">
        <w:rPr>
          <w:rFonts w:ascii="Times New Roman" w:eastAsiaTheme="minorHAnsi" w:hAnsi="Times New Roman" w:cs="Times New Roman"/>
          <w:sz w:val="30"/>
          <w:szCs w:val="30"/>
          <w:lang w:eastAsia="en-US"/>
        </w:rPr>
        <w:t xml:space="preserve">речисленных величин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мг/(кг</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Оптимальное согласование экспериментальных данных и резул</w:t>
      </w:r>
      <w:r w:rsidRPr="00DA3817">
        <w:rPr>
          <w:rFonts w:ascii="Times New Roman" w:eastAsiaTheme="minorHAnsi" w:hAnsi="Times New Roman" w:cs="Times New Roman"/>
          <w:sz w:val="30"/>
          <w:szCs w:val="30"/>
          <w:lang w:eastAsia="en-US"/>
        </w:rPr>
        <w:t>ь</w:t>
      </w:r>
      <w:r w:rsidRPr="00DA3817">
        <w:rPr>
          <w:rFonts w:ascii="Times New Roman" w:eastAsiaTheme="minorHAnsi" w:hAnsi="Times New Roman" w:cs="Times New Roman"/>
          <w:sz w:val="30"/>
          <w:szCs w:val="30"/>
          <w:lang w:eastAsia="en-US"/>
        </w:rPr>
        <w:t>татов наблюдений над группами риска означает, что имеется достато</w:t>
      </w:r>
      <w:r w:rsidRPr="00DA3817">
        <w:rPr>
          <w:rFonts w:ascii="Times New Roman" w:eastAsiaTheme="minorHAnsi" w:hAnsi="Times New Roman" w:cs="Times New Roman"/>
          <w:sz w:val="30"/>
          <w:szCs w:val="30"/>
          <w:lang w:eastAsia="en-US"/>
        </w:rPr>
        <w:t>ч</w:t>
      </w:r>
      <w:r w:rsidRPr="00DA3817">
        <w:rPr>
          <w:rFonts w:ascii="Times New Roman" w:eastAsiaTheme="minorHAnsi" w:hAnsi="Times New Roman" w:cs="Times New Roman"/>
          <w:sz w:val="30"/>
          <w:szCs w:val="30"/>
          <w:lang w:eastAsia="en-US"/>
        </w:rPr>
        <w:t>ная информация по всем перечисленным выше факторам. Однако на практике такое согласование обеспечить не удается. Поэтому прих</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дится вводить коэффициенты неопределенности, которые играют роль своеобразного «запаса надежности» в процессе вычисления мощности дозы. Обычно используют три коэффициента: F1, F2 и F3, на их прои</w:t>
      </w:r>
      <w:r w:rsidRPr="00DA3817">
        <w:rPr>
          <w:rFonts w:ascii="Times New Roman" w:eastAsiaTheme="minorHAnsi" w:hAnsi="Times New Roman" w:cs="Times New Roman"/>
          <w:sz w:val="30"/>
          <w:szCs w:val="30"/>
          <w:lang w:eastAsia="en-US"/>
        </w:rPr>
        <w:t>з</w:t>
      </w:r>
      <w:r w:rsidRPr="00DA3817">
        <w:rPr>
          <w:rFonts w:ascii="Times New Roman" w:eastAsiaTheme="minorHAnsi" w:hAnsi="Times New Roman" w:cs="Times New Roman"/>
          <w:sz w:val="30"/>
          <w:szCs w:val="30"/>
          <w:lang w:eastAsia="en-US"/>
        </w:rPr>
        <w:t xml:space="preserve">ведение делят величину </w:t>
      </w:r>
      <w:r w:rsidR="007037F5">
        <w:rPr>
          <w:rFonts w:ascii="Times New Roman" w:eastAsiaTheme="minorHAnsi" w:hAnsi="Times New Roman" w:cs="Times New Roman"/>
          <w:sz w:val="30"/>
          <w:szCs w:val="30"/>
          <w:lang w:eastAsia="en-US"/>
        </w:rPr>
        <w:t>пороговой мощности дозы:</w:t>
      </w:r>
    </w:p>
    <w:tbl>
      <w:tblPr>
        <w:tblW w:w="0" w:type="auto"/>
        <w:tblLook w:val="04A0"/>
      </w:tblPr>
      <w:tblGrid>
        <w:gridCol w:w="8364"/>
        <w:gridCol w:w="941"/>
      </w:tblGrid>
      <w:tr w:rsidR="007037F5" w:rsidTr="007037F5">
        <w:trPr>
          <w:trHeight w:val="860"/>
        </w:trPr>
        <w:tc>
          <w:tcPr>
            <w:tcW w:w="8364" w:type="dxa"/>
          </w:tcPr>
          <w:p w:rsidR="007037F5" w:rsidRPr="007037F5" w:rsidRDefault="00715689" w:rsidP="007037F5">
            <w:pPr>
              <w:pStyle w:val="a4"/>
              <w:ind w:left="0" w:right="423" w:firstLine="709"/>
              <w:jc w:val="both"/>
              <w:rPr>
                <w:rFonts w:ascii="Times New Roman" w:eastAsiaTheme="minorHAnsi" w:hAnsi="Times New Roman" w:cs="Times New Roman"/>
                <w:sz w:val="30"/>
                <w:szCs w:val="30"/>
                <w:lang w:eastAsia="en-US"/>
              </w:rPr>
            </w:pPr>
            <m:oMathPara>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r>
                      <w:rPr>
                        <w:rFonts w:ascii="Cambria Math" w:eastAsiaTheme="minorHAnsi" w:hAnsi="Cambria Math" w:cs="Times New Roman"/>
                        <w:sz w:val="30"/>
                        <w:szCs w:val="30"/>
                        <w:lang w:eastAsia="en-US"/>
                      </w:rPr>
                      <m:t>D</m:t>
                    </m:r>
                  </m:sub>
                </m:sSub>
                <m:r>
                  <m:rPr>
                    <m:sty m:val="p"/>
                  </m:rPr>
                  <w:rPr>
                    <w:rFonts w:ascii="Cambria Math" w:eastAsiaTheme="minorHAnsi" w:hAnsi="Cambria Math" w:cs="Times New Roman"/>
                    <w:sz w:val="30"/>
                    <w:szCs w:val="30"/>
                    <w:lang w:eastAsia="en-US"/>
                  </w:rPr>
                  <m:t>=</m:t>
                </m:r>
                <m:f>
                  <m:fPr>
                    <m:ctrlPr>
                      <w:rPr>
                        <w:rFonts w:ascii="Cambria Math" w:eastAsiaTheme="minorHAnsi" w:hAnsi="Cambria Math" w:cs="Times New Roman"/>
                        <w:sz w:val="30"/>
                        <w:szCs w:val="30"/>
                        <w:lang w:eastAsia="en-US"/>
                      </w:rPr>
                    </m:ctrlPr>
                  </m:fPr>
                  <m:num>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D</m:t>
                            </m:r>
                          </m:e>
                          <m:sub>
                            <m:r>
                              <m:rPr>
                                <m:sty m:val="p"/>
                              </m:rPr>
                              <w:rPr>
                                <w:rFonts w:ascii="Cambria Math" w:eastAsiaTheme="minorHAnsi" w:hAnsi="Cambria Math" w:cs="Times New Roman"/>
                                <w:sz w:val="30"/>
                                <w:szCs w:val="30"/>
                                <w:lang w:eastAsia="en-US"/>
                              </w:rPr>
                              <m:t>(1)</m:t>
                            </m:r>
                          </m:sub>
                        </m:sSub>
                      </m:sub>
                    </m:sSub>
                  </m:num>
                  <m:den>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1</m:t>
                        </m:r>
                      </m:sub>
                    </m:sSub>
                    <m:r>
                      <m:rPr>
                        <m:sty m:val="p"/>
                      </m:rPr>
                      <w:rPr>
                        <w:rFonts w:ascii="Cambria Math" w:eastAsiaTheme="minorHAnsi" w:hAnsi="Cambria Math" w:cs="Times New Roman"/>
                        <w:sz w:val="30"/>
                        <w:szCs w:val="30"/>
                        <w:lang w:eastAsia="en-US"/>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2</m:t>
                        </m:r>
                      </m:sub>
                    </m:sSub>
                    <m:r>
                      <m:rPr>
                        <m:sty m:val="p"/>
                      </m:rPr>
                      <w:rPr>
                        <w:rFonts w:ascii="Cambria Math" w:eastAsiaTheme="minorHAnsi" w:hAnsi="Cambria Math" w:cs="Times New Roman"/>
                        <w:sz w:val="30"/>
                        <w:szCs w:val="30"/>
                        <w:lang w:eastAsia="en-US"/>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3</m:t>
                        </m:r>
                      </m:sub>
                    </m:sSub>
                  </m:den>
                </m:f>
              </m:oMath>
            </m:oMathPara>
          </w:p>
        </w:tc>
        <w:tc>
          <w:tcPr>
            <w:tcW w:w="850" w:type="dxa"/>
          </w:tcPr>
          <w:p w:rsidR="007037F5" w:rsidRDefault="007037F5" w:rsidP="007037F5">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10</w:t>
            </w:r>
            <w:r w:rsidRPr="00E540D4">
              <w:rPr>
                <w:rFonts w:ascii="Times New Roman" w:hAnsi="Times New Roman" w:cs="Times New Roman"/>
                <w:sz w:val="30"/>
                <w:szCs w:val="30"/>
              </w:rPr>
              <w:t>.</w:t>
            </w:r>
            <w:r>
              <w:rPr>
                <w:rFonts w:ascii="Times New Roman" w:hAnsi="Times New Roman" w:cs="Times New Roman"/>
                <w:sz w:val="30"/>
                <w:szCs w:val="30"/>
              </w:rPr>
              <w:t>1</w:t>
            </w:r>
            <w:r w:rsidRPr="00E540D4">
              <w:rPr>
                <w:rFonts w:ascii="Times New Roman"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lastRenderedPageBreak/>
        <w:t xml:space="preserve">где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D</m:t>
                </m:r>
              </m:e>
              <m:sub>
                <m:r>
                  <m:rPr>
                    <m:sty m:val="p"/>
                  </m:rPr>
                  <w:rPr>
                    <w:rFonts w:ascii="Cambria Math" w:eastAsiaTheme="minorHAnsi" w:hAnsi="Cambria Math" w:cs="Times New Roman"/>
                    <w:sz w:val="30"/>
                    <w:szCs w:val="30"/>
                    <w:lang w:eastAsia="en-US"/>
                  </w:rPr>
                  <m:t>(1)</m:t>
                </m:r>
              </m:sub>
            </m:sSub>
          </m:sub>
        </m:sSub>
      </m:oMath>
      <w:r w:rsidRPr="00DA3817">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Pr="00DA3817">
        <w:rPr>
          <w:rFonts w:ascii="Times New Roman" w:eastAsiaTheme="minorHAnsi" w:hAnsi="Times New Roman" w:cs="Times New Roman"/>
          <w:sz w:val="30"/>
          <w:szCs w:val="30"/>
          <w:lang w:eastAsia="en-US"/>
        </w:rPr>
        <w:t xml:space="preserve">любое из представленных выше значений пороговой мощности дозы, а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r>
              <w:rPr>
                <w:rFonts w:ascii="Cambria Math" w:eastAsiaTheme="minorHAnsi" w:hAnsi="Cambria Math" w:cs="Times New Roman"/>
                <w:sz w:val="30"/>
                <w:szCs w:val="30"/>
                <w:lang w:eastAsia="en-US"/>
              </w:rPr>
              <m:t>D</m:t>
            </m:r>
          </m:sub>
        </m:sSub>
      </m:oMath>
      <w:r w:rsidRPr="00DA3817">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ее скорректированное значение.</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Коэффициент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1</m:t>
            </m:r>
          </m:sub>
        </m:sSub>
      </m:oMath>
      <w:r w:rsidRPr="00DA3817">
        <w:rPr>
          <w:rFonts w:ascii="Times New Roman" w:eastAsiaTheme="minorHAnsi" w:hAnsi="Times New Roman" w:cs="Times New Roman"/>
          <w:sz w:val="30"/>
          <w:szCs w:val="30"/>
          <w:lang w:eastAsia="en-US"/>
        </w:rPr>
        <w:t xml:space="preserve"> используется для учета возможных межвидовых вариаций в проявлении эффектов от одной и той же мощности дозы, т.е. он характеризует межвидовые различия в чувствительности к то</w:t>
      </w:r>
      <w:r w:rsidRPr="00DA3817">
        <w:rPr>
          <w:rFonts w:ascii="Times New Roman" w:eastAsiaTheme="minorHAnsi" w:hAnsi="Times New Roman" w:cs="Times New Roman"/>
          <w:sz w:val="30"/>
          <w:szCs w:val="30"/>
          <w:lang w:eastAsia="en-US"/>
        </w:rPr>
        <w:t>к</w:t>
      </w:r>
      <w:r w:rsidRPr="00DA3817">
        <w:rPr>
          <w:rFonts w:ascii="Times New Roman" w:eastAsiaTheme="minorHAnsi" w:hAnsi="Times New Roman" w:cs="Times New Roman"/>
          <w:sz w:val="30"/>
          <w:szCs w:val="30"/>
          <w:lang w:eastAsia="en-US"/>
        </w:rPr>
        <w:t xml:space="preserve">сиканту. Если биокинетические особенности токсиканта и механизмы его токсичности у экспериментальных животных и людей различаются сильно, то коэффициенту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1</m:t>
            </m:r>
          </m:sub>
        </m:sSub>
      </m:oMath>
      <w:r w:rsidRPr="00DA3817">
        <w:rPr>
          <w:rFonts w:ascii="Times New Roman" w:eastAsiaTheme="minorHAnsi" w:hAnsi="Times New Roman" w:cs="Times New Roman"/>
          <w:sz w:val="30"/>
          <w:szCs w:val="30"/>
          <w:lang w:eastAsia="en-US"/>
        </w:rPr>
        <w:t xml:space="preserve"> приписывают максимальное значение, равное 10. Если биокинетика механизмы токсичности у экспериме</w:t>
      </w:r>
      <w:r w:rsidRPr="00DA3817">
        <w:rPr>
          <w:rFonts w:ascii="Times New Roman" w:eastAsiaTheme="minorHAnsi" w:hAnsi="Times New Roman" w:cs="Times New Roman"/>
          <w:sz w:val="30"/>
          <w:szCs w:val="30"/>
          <w:lang w:eastAsia="en-US"/>
        </w:rPr>
        <w:t>н</w:t>
      </w:r>
      <w:r w:rsidRPr="00DA3817">
        <w:rPr>
          <w:rFonts w:ascii="Times New Roman" w:eastAsiaTheme="minorHAnsi" w:hAnsi="Times New Roman" w:cs="Times New Roman"/>
          <w:sz w:val="30"/>
          <w:szCs w:val="30"/>
          <w:lang w:eastAsia="en-US"/>
        </w:rPr>
        <w:t>тал</w:t>
      </w:r>
      <w:r>
        <w:rPr>
          <w:rFonts w:ascii="Times New Roman" w:eastAsiaTheme="minorHAnsi" w:hAnsi="Times New Roman" w:cs="Times New Roman"/>
          <w:sz w:val="30"/>
          <w:szCs w:val="30"/>
          <w:lang w:eastAsia="en-US"/>
        </w:rPr>
        <w:t>ьных животных и людей схожи, то</w:t>
      </w:r>
      <w:r w:rsidRPr="00DA3817">
        <w:rPr>
          <w:rFonts w:ascii="Times New Roman" w:eastAsiaTheme="minorHAnsi" w:hAnsi="Times New Roman" w:cs="Times New Roman"/>
          <w:sz w:val="30"/>
          <w:szCs w:val="30"/>
          <w:lang w:eastAsia="en-US"/>
        </w:rPr>
        <w:t xml:space="preserve">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1</m:t>
            </m:r>
          </m:sub>
        </m:sSub>
        <m:r>
          <m:rPr>
            <m:sty m:val="p"/>
          </m:rPr>
          <w:rPr>
            <w:rFonts w:ascii="Cambria Math" w:eastAsiaTheme="minorHAnsi" w:hAnsi="Cambria Math" w:cs="Times New Roman"/>
            <w:sz w:val="30"/>
            <w:szCs w:val="30"/>
            <w:lang w:eastAsia="en-US"/>
          </w:rPr>
          <m:t>=1.</m:t>
        </m:r>
      </m:oMath>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Коэффициент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2</m:t>
            </m:r>
          </m:sub>
        </m:sSub>
        <m:r>
          <m:rPr>
            <m:sty m:val="p"/>
          </m:rPr>
          <w:rPr>
            <w:rFonts w:ascii="Cambria Math" w:eastAsiaTheme="minorHAnsi" w:hAnsi="Cambria Math" w:cs="Times New Roman"/>
            <w:sz w:val="30"/>
            <w:szCs w:val="30"/>
            <w:lang w:eastAsia="en-US"/>
          </w:rPr>
          <m:t xml:space="preserve"> </m:t>
        </m:r>
      </m:oMath>
      <w:r w:rsidRPr="00DA3817">
        <w:rPr>
          <w:rFonts w:ascii="Times New Roman" w:eastAsiaTheme="minorHAnsi" w:hAnsi="Times New Roman" w:cs="Times New Roman"/>
          <w:sz w:val="30"/>
          <w:szCs w:val="30"/>
          <w:lang w:eastAsia="en-US"/>
        </w:rPr>
        <w:t>ответствен за внутривидовые различия в дейс</w:t>
      </w:r>
      <w:r w:rsidRPr="00DA3817">
        <w:rPr>
          <w:rFonts w:ascii="Times New Roman" w:eastAsiaTheme="minorHAnsi" w:hAnsi="Times New Roman" w:cs="Times New Roman"/>
          <w:sz w:val="30"/>
          <w:szCs w:val="30"/>
          <w:lang w:eastAsia="en-US"/>
        </w:rPr>
        <w:t>т</w:t>
      </w:r>
      <w:r w:rsidRPr="00DA3817">
        <w:rPr>
          <w:rFonts w:ascii="Times New Roman" w:eastAsiaTheme="minorHAnsi" w:hAnsi="Times New Roman" w:cs="Times New Roman"/>
          <w:sz w:val="30"/>
          <w:szCs w:val="30"/>
          <w:lang w:eastAsia="en-US"/>
        </w:rPr>
        <w:t>вии токсиканта, которые обусловлены индивидуальной чувствительн</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 xml:space="preserve">стью. Его значение могут меняться от 1 до 10; также обычно полагают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F</m:t>
            </m:r>
          </m:e>
          <m:sub>
            <m:r>
              <m:rPr>
                <m:sty m:val="p"/>
              </m:rPr>
              <w:rPr>
                <w:rFonts w:ascii="Cambria Math" w:eastAsiaTheme="minorHAnsi" w:hAnsi="Cambria Math" w:cs="Times New Roman"/>
                <w:sz w:val="30"/>
                <w:szCs w:val="30"/>
                <w:lang w:eastAsia="en-US"/>
              </w:rPr>
              <m:t>2</m:t>
            </m:r>
          </m:sub>
        </m:sSub>
        <m:r>
          <m:rPr>
            <m:sty m:val="p"/>
          </m:rPr>
          <w:rPr>
            <w:rFonts w:ascii="Cambria Math" w:eastAsiaTheme="minorHAnsi" w:hAnsi="Cambria Math" w:cs="Times New Roman"/>
            <w:sz w:val="30"/>
            <w:szCs w:val="30"/>
            <w:lang w:eastAsia="en-US"/>
          </w:rPr>
          <m:t>=1</m:t>
        </m:r>
      </m:oMath>
      <w:r w:rsidRPr="00DA3817">
        <w:rPr>
          <w:rFonts w:ascii="Times New Roman" w:eastAsiaTheme="minorHAnsi" w:hAnsi="Times New Roman" w:cs="Times New Roman"/>
          <w:sz w:val="30"/>
          <w:szCs w:val="30"/>
          <w:lang w:eastAsia="en-US"/>
        </w:rPr>
        <w:t xml:space="preserve"> (если существенные индивидуальные различия в чувствител</w:t>
      </w:r>
      <w:r w:rsidRPr="00DA3817">
        <w:rPr>
          <w:rFonts w:ascii="Times New Roman" w:eastAsiaTheme="minorHAnsi" w:hAnsi="Times New Roman" w:cs="Times New Roman"/>
          <w:sz w:val="30"/>
          <w:szCs w:val="30"/>
          <w:lang w:eastAsia="en-US"/>
        </w:rPr>
        <w:t>ь</w:t>
      </w:r>
      <w:r w:rsidRPr="00DA3817">
        <w:rPr>
          <w:rFonts w:ascii="Times New Roman" w:eastAsiaTheme="minorHAnsi" w:hAnsi="Times New Roman" w:cs="Times New Roman"/>
          <w:sz w:val="30"/>
          <w:szCs w:val="30"/>
          <w:lang w:eastAsia="en-US"/>
        </w:rPr>
        <w:t>ности к данному токсиканту не выявлены).</w:t>
      </w:r>
    </w:p>
    <w:p w:rsidR="00DA3817" w:rsidRPr="00DA3817" w:rsidRDefault="00DA3817" w:rsidP="00DA3817">
      <w:pPr>
        <w:spacing w:after="0" w:line="240" w:lineRule="auto"/>
        <w:ind w:right="423" w:firstLine="709"/>
        <w:jc w:val="both"/>
        <w:rPr>
          <w:rFonts w:ascii="Times New Roman" w:hAnsi="Times New Roman" w:cs="Times New Roman"/>
          <w:sz w:val="30"/>
          <w:szCs w:val="30"/>
        </w:rPr>
      </w:pPr>
      <w:r w:rsidRPr="00DA3817">
        <w:rPr>
          <w:rFonts w:ascii="Times New Roman" w:hAnsi="Times New Roman" w:cs="Times New Roman"/>
          <w:sz w:val="30"/>
          <w:szCs w:val="30"/>
        </w:rPr>
        <w:t xml:space="preserve">Коэффициент </w:t>
      </w:r>
      <m:oMath>
        <m:sSub>
          <m:sSubPr>
            <m:ctrlPr>
              <w:rPr>
                <w:rFonts w:ascii="Cambria Math" w:hAnsi="Cambria Math" w:cs="Times New Roman"/>
                <w:sz w:val="30"/>
                <w:szCs w:val="30"/>
              </w:rPr>
            </m:ctrlPr>
          </m:sSubPr>
          <m:e>
            <m:r>
              <w:rPr>
                <w:rFonts w:ascii="Cambria Math" w:hAnsi="Cambria Math" w:cs="Times New Roman"/>
                <w:sz w:val="30"/>
                <w:szCs w:val="30"/>
              </w:rPr>
              <m:t>F</m:t>
            </m:r>
          </m:e>
          <m:sub>
            <m:r>
              <m:rPr>
                <m:sty m:val="p"/>
              </m:rPr>
              <w:rPr>
                <w:rFonts w:ascii="Cambria Math" w:hAnsi="Cambria Math" w:cs="Times New Roman"/>
                <w:sz w:val="30"/>
                <w:szCs w:val="30"/>
              </w:rPr>
              <m:t>3</m:t>
            </m:r>
          </m:sub>
        </m:sSub>
      </m:oMath>
      <w:r w:rsidRPr="00DA3817">
        <w:rPr>
          <w:rFonts w:ascii="Times New Roman" w:hAnsi="Times New Roman" w:cs="Times New Roman"/>
          <w:sz w:val="30"/>
          <w:szCs w:val="30"/>
        </w:rPr>
        <w:t xml:space="preserve"> повышает надежность расчетов, связанных с п</w:t>
      </w:r>
      <w:r w:rsidRPr="00DA3817">
        <w:rPr>
          <w:rFonts w:ascii="Times New Roman" w:hAnsi="Times New Roman" w:cs="Times New Roman"/>
          <w:sz w:val="30"/>
          <w:szCs w:val="30"/>
        </w:rPr>
        <w:t>е</w:t>
      </w:r>
      <w:r w:rsidRPr="00DA3817">
        <w:rPr>
          <w:rFonts w:ascii="Times New Roman" w:hAnsi="Times New Roman" w:cs="Times New Roman"/>
          <w:sz w:val="30"/>
          <w:szCs w:val="30"/>
        </w:rPr>
        <w:t>реходом от сравнительно кратковременных наблюдений к оценкам эффектов на значительно больший период времени. Значение этого к</w:t>
      </w:r>
      <w:r w:rsidRPr="00DA3817">
        <w:rPr>
          <w:rFonts w:ascii="Times New Roman" w:hAnsi="Times New Roman" w:cs="Times New Roman"/>
          <w:sz w:val="30"/>
          <w:szCs w:val="30"/>
        </w:rPr>
        <w:t>о</w:t>
      </w:r>
      <w:r w:rsidRPr="00DA3817">
        <w:rPr>
          <w:rFonts w:ascii="Times New Roman" w:hAnsi="Times New Roman" w:cs="Times New Roman"/>
          <w:sz w:val="30"/>
          <w:szCs w:val="30"/>
        </w:rPr>
        <w:t>эффициента может варьироваться от 10 до 100. Когда требуется оц</w:t>
      </w:r>
      <w:r w:rsidRPr="00DA3817">
        <w:rPr>
          <w:rFonts w:ascii="Times New Roman" w:hAnsi="Times New Roman" w:cs="Times New Roman"/>
          <w:sz w:val="30"/>
          <w:szCs w:val="30"/>
        </w:rPr>
        <w:t>е</w:t>
      </w:r>
      <w:r w:rsidRPr="00DA3817">
        <w:rPr>
          <w:rFonts w:ascii="Times New Roman" w:hAnsi="Times New Roman" w:cs="Times New Roman"/>
          <w:sz w:val="30"/>
          <w:szCs w:val="30"/>
        </w:rPr>
        <w:t>нить HNOEL или HNOAEL для всей жизни животного или человека, а имеются данные только по кратковременным экспериментам, то пол</w:t>
      </w:r>
      <w:r w:rsidRPr="00DA3817">
        <w:rPr>
          <w:rFonts w:ascii="Times New Roman" w:hAnsi="Times New Roman" w:cs="Times New Roman"/>
          <w:sz w:val="30"/>
          <w:szCs w:val="30"/>
        </w:rPr>
        <w:t>а</w:t>
      </w:r>
      <w:r w:rsidRPr="00DA3817">
        <w:rPr>
          <w:rFonts w:ascii="Times New Roman" w:hAnsi="Times New Roman" w:cs="Times New Roman"/>
          <w:sz w:val="30"/>
          <w:szCs w:val="30"/>
        </w:rPr>
        <w:t xml:space="preserve">гают </w:t>
      </w:r>
      <m:oMath>
        <m:sSub>
          <m:sSubPr>
            <m:ctrlPr>
              <w:rPr>
                <w:rFonts w:ascii="Cambria Math" w:hAnsi="Cambria Math" w:cs="Times New Roman"/>
                <w:sz w:val="30"/>
                <w:szCs w:val="30"/>
              </w:rPr>
            </m:ctrlPr>
          </m:sSubPr>
          <m:e>
            <m:r>
              <w:rPr>
                <w:rFonts w:ascii="Cambria Math" w:hAnsi="Cambria Math" w:cs="Times New Roman"/>
                <w:sz w:val="30"/>
                <w:szCs w:val="30"/>
              </w:rPr>
              <m:t>F</m:t>
            </m:r>
          </m:e>
          <m:sub>
            <m:r>
              <m:rPr>
                <m:sty m:val="p"/>
              </m:rPr>
              <w:rPr>
                <w:rFonts w:ascii="Cambria Math" w:hAnsi="Cambria Math" w:cs="Times New Roman"/>
                <w:sz w:val="30"/>
                <w:szCs w:val="30"/>
              </w:rPr>
              <m:t>3</m:t>
            </m:r>
          </m:sub>
        </m:sSub>
      </m:oMath>
      <w:r w:rsidRPr="00DA3817">
        <w:rPr>
          <w:rFonts w:ascii="Times New Roman" w:hAnsi="Times New Roman" w:cs="Times New Roman"/>
          <w:sz w:val="30"/>
          <w:szCs w:val="30"/>
        </w:rPr>
        <w:t xml:space="preserve">=10. Для оценки же HLOEL или HLOAEL при тех же условиях используется максимальное значение </w:t>
      </w:r>
      <m:oMath>
        <m:sSub>
          <m:sSubPr>
            <m:ctrlPr>
              <w:rPr>
                <w:rFonts w:ascii="Cambria Math" w:hAnsi="Cambria Math" w:cs="Times New Roman"/>
                <w:sz w:val="30"/>
                <w:szCs w:val="30"/>
              </w:rPr>
            </m:ctrlPr>
          </m:sSubPr>
          <m:e>
            <m:r>
              <w:rPr>
                <w:rFonts w:ascii="Cambria Math" w:hAnsi="Cambria Math" w:cs="Times New Roman"/>
                <w:sz w:val="30"/>
                <w:szCs w:val="30"/>
              </w:rPr>
              <m:t>F</m:t>
            </m:r>
          </m:e>
          <m:sub>
            <m:r>
              <m:rPr>
                <m:sty m:val="p"/>
              </m:rPr>
              <w:rPr>
                <w:rFonts w:ascii="Cambria Math" w:hAnsi="Cambria Math" w:cs="Times New Roman"/>
                <w:sz w:val="30"/>
                <w:szCs w:val="30"/>
              </w:rPr>
              <m:t>3</m:t>
            </m:r>
          </m:sub>
        </m:sSub>
      </m:oMath>
      <w:r w:rsidRPr="00DA3817">
        <w:rPr>
          <w:rFonts w:ascii="Times New Roman" w:hAnsi="Times New Roman" w:cs="Times New Roman"/>
          <w:sz w:val="30"/>
          <w:szCs w:val="30"/>
        </w:rPr>
        <w:t>=100.</w:t>
      </w:r>
    </w:p>
    <w:p w:rsidR="00DA3817" w:rsidRPr="00DA3817" w:rsidRDefault="00DA3817" w:rsidP="00DA3817">
      <w:pPr>
        <w:spacing w:after="0" w:line="240" w:lineRule="auto"/>
        <w:ind w:right="423" w:firstLine="709"/>
        <w:jc w:val="both"/>
        <w:rPr>
          <w:rFonts w:ascii="Times New Roman" w:hAnsi="Times New Roman" w:cs="Times New Roman"/>
          <w:sz w:val="30"/>
          <w:szCs w:val="30"/>
        </w:rPr>
      </w:pPr>
      <w:r w:rsidRPr="00DA3817">
        <w:rPr>
          <w:rFonts w:ascii="Times New Roman" w:hAnsi="Times New Roman" w:cs="Times New Roman"/>
          <w:sz w:val="30"/>
          <w:szCs w:val="30"/>
        </w:rPr>
        <w:t>Таким образом, введение коэффициентов неопределенности F1, F2 и F3 существенно снижает значение пороговой мощности дозы, что обусловлено влиянием ряда неопределенностей. Максимальное знач</w:t>
      </w:r>
      <w:r w:rsidRPr="00DA3817">
        <w:rPr>
          <w:rFonts w:ascii="Times New Roman" w:hAnsi="Times New Roman" w:cs="Times New Roman"/>
          <w:sz w:val="30"/>
          <w:szCs w:val="30"/>
        </w:rPr>
        <w:t>е</w:t>
      </w:r>
      <w:r w:rsidRPr="00DA3817">
        <w:rPr>
          <w:rFonts w:ascii="Times New Roman" w:hAnsi="Times New Roman" w:cs="Times New Roman"/>
          <w:sz w:val="30"/>
          <w:szCs w:val="30"/>
        </w:rPr>
        <w:t xml:space="preserve">ние произведения коэффициентов F1 </w:t>
      </w:r>
      <w:r w:rsidR="008C06DA">
        <w:rPr>
          <w:rFonts w:ascii="Times New Roman" w:hAnsi="Times New Roman" w:cs="Times New Roman"/>
          <w:sz w:val="30"/>
          <w:szCs w:val="30"/>
        </w:rPr>
        <w:t>×</w:t>
      </w:r>
      <w:r w:rsidRPr="00DA3817">
        <w:rPr>
          <w:rFonts w:ascii="Times New Roman" w:hAnsi="Times New Roman" w:cs="Times New Roman"/>
          <w:sz w:val="30"/>
          <w:szCs w:val="30"/>
        </w:rPr>
        <w:t xml:space="preserve"> F2 </w:t>
      </w:r>
      <w:r w:rsidR="008C06DA">
        <w:rPr>
          <w:rFonts w:ascii="Times New Roman" w:hAnsi="Times New Roman" w:cs="Times New Roman"/>
          <w:sz w:val="30"/>
          <w:szCs w:val="30"/>
        </w:rPr>
        <w:t>×</w:t>
      </w:r>
      <w:r w:rsidRPr="00DA3817">
        <w:rPr>
          <w:rFonts w:ascii="Times New Roman" w:hAnsi="Times New Roman" w:cs="Times New Roman"/>
          <w:sz w:val="30"/>
          <w:szCs w:val="30"/>
        </w:rPr>
        <w:t xml:space="preserve"> F3 = 10</w:t>
      </w:r>
      <w:r w:rsidR="008C06DA">
        <w:rPr>
          <w:rFonts w:ascii="Times New Roman" w:hAnsi="Times New Roman" w:cs="Times New Roman"/>
          <w:sz w:val="30"/>
          <w:szCs w:val="30"/>
        </w:rPr>
        <w:t>×</w:t>
      </w:r>
      <w:r w:rsidRPr="00DA3817">
        <w:rPr>
          <w:rFonts w:ascii="Times New Roman" w:hAnsi="Times New Roman" w:cs="Times New Roman"/>
          <w:sz w:val="30"/>
          <w:szCs w:val="30"/>
        </w:rPr>
        <w:t>100</w:t>
      </w:r>
      <w:r w:rsidR="008C06DA">
        <w:rPr>
          <w:rFonts w:ascii="Times New Roman" w:hAnsi="Times New Roman" w:cs="Times New Roman"/>
          <w:sz w:val="30"/>
          <w:szCs w:val="30"/>
        </w:rPr>
        <w:t>×</w:t>
      </w:r>
      <w:r w:rsidRPr="00DA3817">
        <w:rPr>
          <w:rFonts w:ascii="Times New Roman" w:hAnsi="Times New Roman" w:cs="Times New Roman"/>
          <w:sz w:val="30"/>
          <w:szCs w:val="30"/>
        </w:rPr>
        <w:t>10 = 10 000.</w:t>
      </w:r>
    </w:p>
    <w:p w:rsidR="00DA3817" w:rsidRPr="00DA3817" w:rsidRDefault="00DA3817" w:rsidP="00DA3817">
      <w:pPr>
        <w:spacing w:after="0" w:line="240" w:lineRule="auto"/>
        <w:ind w:right="423" w:firstLine="709"/>
        <w:jc w:val="both"/>
        <w:rPr>
          <w:rFonts w:ascii="Times New Roman" w:hAnsi="Times New Roman" w:cs="Times New Roman"/>
          <w:sz w:val="30"/>
          <w:szCs w:val="30"/>
        </w:rPr>
      </w:pPr>
      <w:r w:rsidRPr="00DA3817">
        <w:rPr>
          <w:rFonts w:ascii="Times New Roman" w:hAnsi="Times New Roman" w:cs="Times New Roman"/>
          <w:sz w:val="30"/>
          <w:szCs w:val="30"/>
        </w:rPr>
        <w:t>Можно сказать, что эти коэффициенты выполняют роль факторов перестраховки, так как в расчеты риска будут входить намеренно з</w:t>
      </w:r>
      <w:r w:rsidRPr="00DA3817">
        <w:rPr>
          <w:rFonts w:ascii="Times New Roman" w:hAnsi="Times New Roman" w:cs="Times New Roman"/>
          <w:sz w:val="30"/>
          <w:szCs w:val="30"/>
        </w:rPr>
        <w:t>а</w:t>
      </w:r>
      <w:r w:rsidRPr="00DA3817">
        <w:rPr>
          <w:rFonts w:ascii="Times New Roman" w:hAnsi="Times New Roman" w:cs="Times New Roman"/>
          <w:sz w:val="30"/>
          <w:szCs w:val="30"/>
        </w:rPr>
        <w:t>ниженные значения пороговой мощности дозы. Например, для тетр</w:t>
      </w:r>
      <w:r w:rsidRPr="00DA3817">
        <w:rPr>
          <w:rFonts w:ascii="Times New Roman" w:hAnsi="Times New Roman" w:cs="Times New Roman"/>
          <w:sz w:val="30"/>
          <w:szCs w:val="30"/>
        </w:rPr>
        <w:t>а</w:t>
      </w:r>
      <w:r w:rsidRPr="00DA3817">
        <w:rPr>
          <w:rFonts w:ascii="Times New Roman" w:hAnsi="Times New Roman" w:cs="Times New Roman"/>
          <w:sz w:val="30"/>
          <w:szCs w:val="30"/>
        </w:rPr>
        <w:t>этилсвинца в результате опытов с животными было получено значение HLOAEL равное 0,0012мг/кг</w:t>
      </w:r>
      <w:r w:rsidR="008C06DA">
        <w:rPr>
          <w:rFonts w:ascii="Times New Roman" w:hAnsi="Times New Roman" w:cs="Times New Roman"/>
          <w:sz w:val="30"/>
          <w:szCs w:val="30"/>
        </w:rPr>
        <w:t>×</w:t>
      </w:r>
      <w:r w:rsidRPr="00DA3817">
        <w:rPr>
          <w:rFonts w:ascii="Times New Roman" w:hAnsi="Times New Roman" w:cs="Times New Roman"/>
          <w:sz w:val="30"/>
          <w:szCs w:val="30"/>
        </w:rPr>
        <w:t xml:space="preserve">сут. Но из-за несовершенства условий экспериментов коэффициентам неопределенности пришлось приписать наибольшие значения, поэтому скорректированное значение пороговой мощности дозы HD при поступлении этого токсиканта с водой или пищей составило 0,0012 : 10 000 = 1,2 </w:t>
      </w:r>
      <w:r w:rsidR="008C06DA">
        <w:rPr>
          <w:rFonts w:ascii="Times New Roman" w:hAnsi="Times New Roman" w:cs="Times New Roman"/>
          <w:sz w:val="30"/>
          <w:szCs w:val="30"/>
        </w:rPr>
        <w:t>×</w:t>
      </w:r>
      <w:r w:rsidRPr="00DA3817">
        <w:rPr>
          <w:rFonts w:ascii="Times New Roman" w:hAnsi="Times New Roman" w:cs="Times New Roman"/>
          <w:sz w:val="30"/>
          <w:szCs w:val="30"/>
        </w:rPr>
        <w:t xml:space="preserve"> 10-7 мг/кг</w:t>
      </w:r>
      <w:r w:rsidR="008C06DA">
        <w:rPr>
          <w:rFonts w:ascii="Times New Roman" w:hAnsi="Times New Roman" w:cs="Times New Roman"/>
          <w:sz w:val="30"/>
          <w:szCs w:val="30"/>
        </w:rPr>
        <w:t>×</w:t>
      </w:r>
      <w:r w:rsidRPr="00DA3817">
        <w:rPr>
          <w:rFonts w:ascii="Times New Roman" w:hAnsi="Times New Roman" w:cs="Times New Roman"/>
          <w:sz w:val="30"/>
          <w:szCs w:val="30"/>
        </w:rPr>
        <w:t>сут.</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В случае другого токсиканта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фенола </w:t>
      </w:r>
      <w:r w:rsidR="008C06DA"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выполненные экспер</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 xml:space="preserve">менты характеризовались существенно меньшей неопределенностью, произведения F1 </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F2 </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F3 оказалось равным 100. Поскольку значение HNOAEL было при поступлении фенола с водой или пищей равно 60 </w:t>
      </w:r>
      <w:r w:rsidRPr="00DA3817">
        <w:rPr>
          <w:rFonts w:ascii="Times New Roman" w:eastAsiaTheme="minorHAnsi" w:hAnsi="Times New Roman" w:cs="Times New Roman"/>
          <w:sz w:val="30"/>
          <w:szCs w:val="30"/>
          <w:lang w:eastAsia="en-US"/>
        </w:rPr>
        <w:lastRenderedPageBreak/>
        <w:t>мг/кг</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 скорректированное значение пороговой мощности дозы HD составило 60:100=0,6 мг/кг</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Единица мощности пороговой дозы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мг/кг</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сут </w:t>
      </w:r>
      <w:r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связана с зав</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 xml:space="preserve">симостью воздействия поступающего в организм токсиканта от массы тела. Перед тем, как зафиксировать значение этой дозы для людей, проводятся опыты на животных, причем используются, как правило, несколько групп животных, для каждой из них принимается средняя величина массы тела. Часто объектами таких опытов становятся мыши, крысы, морские свинки и кролики. </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Агентство по защите окружающей среды США сформировало и поддерживает в сети Интернет базу данных, содержащую значение п</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 xml:space="preserve">роговой мощности доз различных загрязнителей окружающей среды. Эта база постоянно полоняется новыми данными. </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Значения пороговой мощности дозы HD при поступлении нек</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торых токсикантов-неканцерогенов с воздухом, водой и пищей прив</w:t>
      </w:r>
      <w:r w:rsidRPr="00DA3817">
        <w:rPr>
          <w:rFonts w:ascii="Times New Roman" w:eastAsiaTheme="minorHAnsi" w:hAnsi="Times New Roman" w:cs="Times New Roman"/>
          <w:sz w:val="30"/>
          <w:szCs w:val="30"/>
          <w:lang w:eastAsia="en-US"/>
        </w:rPr>
        <w:t>е</w:t>
      </w:r>
      <w:r w:rsidRPr="00DA3817">
        <w:rPr>
          <w:rFonts w:ascii="Times New Roman" w:eastAsiaTheme="minorHAnsi" w:hAnsi="Times New Roman" w:cs="Times New Roman"/>
          <w:sz w:val="30"/>
          <w:szCs w:val="30"/>
          <w:lang w:eastAsia="en-US"/>
        </w:rPr>
        <w:t xml:space="preserve">дены (в порядке убывания пороговой мощности дозы) в табл. </w:t>
      </w:r>
      <w:r>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1-</w:t>
      </w:r>
      <w:r>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3.</w:t>
      </w:r>
    </w:p>
    <w:p w:rsidR="00DA3817" w:rsidRDefault="00DA3817" w:rsidP="001315CE">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Таблица </w:t>
      </w:r>
      <w:r>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1</w:t>
      </w:r>
      <w:r>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001315CE" w:rsidRPr="00DA3817">
        <w:rPr>
          <w:rFonts w:ascii="Times New Roman" w:eastAsiaTheme="minorHAnsi" w:hAnsi="Times New Roman" w:cs="Times New Roman"/>
          <w:sz w:val="30"/>
          <w:szCs w:val="30"/>
          <w:lang w:eastAsia="en-US"/>
        </w:rPr>
        <w:t>Значения пороговой мощности дозы HD при п</w:t>
      </w:r>
      <w:r w:rsidR="001315CE" w:rsidRPr="00DA3817">
        <w:rPr>
          <w:rFonts w:ascii="Times New Roman" w:eastAsiaTheme="minorHAnsi" w:hAnsi="Times New Roman" w:cs="Times New Roman"/>
          <w:sz w:val="30"/>
          <w:szCs w:val="30"/>
          <w:lang w:eastAsia="en-US"/>
        </w:rPr>
        <w:t>о</w:t>
      </w:r>
      <w:r w:rsidR="001315CE" w:rsidRPr="00DA3817">
        <w:rPr>
          <w:rFonts w:ascii="Times New Roman" w:eastAsiaTheme="minorHAnsi" w:hAnsi="Times New Roman" w:cs="Times New Roman"/>
          <w:sz w:val="30"/>
          <w:szCs w:val="30"/>
          <w:lang w:eastAsia="en-US"/>
        </w:rPr>
        <w:t>ступлении</w:t>
      </w:r>
      <w:r w:rsidR="001315CE" w:rsidRPr="001315CE">
        <w:rPr>
          <w:rFonts w:ascii="Times New Roman" w:eastAsiaTheme="minorHAnsi" w:hAnsi="Times New Roman" w:cs="Times New Roman"/>
          <w:sz w:val="30"/>
          <w:szCs w:val="30"/>
          <w:lang w:eastAsia="en-US"/>
        </w:rPr>
        <w:t xml:space="preserve"> </w:t>
      </w:r>
      <w:r w:rsidR="001315CE" w:rsidRPr="00DA3817">
        <w:rPr>
          <w:rFonts w:ascii="Times New Roman" w:eastAsiaTheme="minorHAnsi" w:hAnsi="Times New Roman" w:cs="Times New Roman"/>
          <w:sz w:val="30"/>
          <w:szCs w:val="30"/>
          <w:lang w:eastAsia="en-US"/>
        </w:rPr>
        <w:t>токсикантов-неканцерогенов с воздухом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0"/>
        <w:gridCol w:w="4105"/>
      </w:tblGrid>
      <w:tr w:rsidR="00DA3817" w:rsidRPr="00DA3817" w:rsidTr="003B5154">
        <w:tc>
          <w:tcPr>
            <w:tcW w:w="5240" w:type="dxa"/>
          </w:tcPr>
          <w:p w:rsidR="00DA3817" w:rsidRPr="00DA3817" w:rsidRDefault="00DA3817" w:rsidP="00DA3817">
            <w:pPr>
              <w:pStyle w:val="a4"/>
              <w:tabs>
                <w:tab w:val="left" w:pos="4416"/>
              </w:tabs>
              <w:ind w:left="0"/>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Токсиканты, поступающие с возд</w:t>
            </w:r>
            <w:r w:rsidRPr="00DA3817">
              <w:rPr>
                <w:rFonts w:ascii="Times New Roman" w:eastAsiaTheme="minorHAnsi" w:hAnsi="Times New Roman" w:cs="Times New Roman"/>
                <w:b/>
                <w:sz w:val="30"/>
                <w:szCs w:val="30"/>
                <w:lang w:eastAsia="en-US"/>
              </w:rPr>
              <w:t>у</w:t>
            </w:r>
            <w:r w:rsidRPr="00DA3817">
              <w:rPr>
                <w:rFonts w:ascii="Times New Roman" w:eastAsiaTheme="minorHAnsi" w:hAnsi="Times New Roman" w:cs="Times New Roman"/>
                <w:b/>
                <w:sz w:val="30"/>
                <w:szCs w:val="30"/>
                <w:lang w:eastAsia="en-US"/>
              </w:rPr>
              <w:t>хом</w:t>
            </w:r>
          </w:p>
        </w:tc>
        <w:tc>
          <w:tcPr>
            <w:tcW w:w="4105" w:type="dxa"/>
          </w:tcPr>
          <w:p w:rsidR="00DA3817" w:rsidRPr="00DA3817" w:rsidRDefault="00DA3817" w:rsidP="00DA3817">
            <w:pPr>
              <w:pStyle w:val="a4"/>
              <w:tabs>
                <w:tab w:val="left" w:pos="4416"/>
              </w:tabs>
              <w:ind w:left="0"/>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HD,</w:t>
            </w:r>
            <w:r w:rsidR="001315CE">
              <w:rPr>
                <w:rFonts w:ascii="Times New Roman" w:eastAsiaTheme="minorHAnsi" w:hAnsi="Times New Roman" w:cs="Times New Roman"/>
                <w:b/>
                <w:sz w:val="30"/>
                <w:szCs w:val="30"/>
                <w:lang w:eastAsia="en-US"/>
              </w:rPr>
              <w:t xml:space="preserve"> </w:t>
            </w:r>
            <w:r w:rsidRPr="00DA3817">
              <w:rPr>
                <w:rFonts w:ascii="Times New Roman" w:eastAsiaTheme="minorHAnsi" w:hAnsi="Times New Roman" w:cs="Times New Roman"/>
                <w:b/>
                <w:sz w:val="30"/>
                <w:szCs w:val="30"/>
                <w:lang w:eastAsia="en-US"/>
              </w:rPr>
              <w:t>мг/кг</w:t>
            </w:r>
            <w:r w:rsidR="005D587C">
              <w:rPr>
                <w:rFonts w:ascii="Times New Roman" w:hAnsi="Times New Roman" w:cs="Times New Roman"/>
                <w:sz w:val="30"/>
                <w:szCs w:val="30"/>
              </w:rPr>
              <w:t>×</w:t>
            </w:r>
            <w:r w:rsidRPr="00DA3817">
              <w:rPr>
                <w:rFonts w:ascii="Times New Roman" w:eastAsiaTheme="minorHAnsi" w:hAnsi="Times New Roman" w:cs="Times New Roman"/>
                <w:b/>
                <w:sz w:val="30"/>
                <w:szCs w:val="30"/>
                <w:lang w:eastAsia="en-US"/>
              </w:rPr>
              <w:t>сут</w:t>
            </w:r>
          </w:p>
        </w:tc>
      </w:tr>
      <w:tr w:rsidR="00DA3817" w:rsidRPr="00DA3817" w:rsidTr="003B5154">
        <w:tc>
          <w:tcPr>
            <w:tcW w:w="5240" w:type="dxa"/>
          </w:tcPr>
          <w:p w:rsidR="00DA3817" w:rsidRPr="00DA3817" w:rsidRDefault="00DA3817" w:rsidP="00DA3817">
            <w:pPr>
              <w:pStyle w:val="a4"/>
              <w:tabs>
                <w:tab w:val="left" w:pos="4416"/>
              </w:tabs>
              <w:ind w:left="2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Бензол</w:t>
            </w:r>
          </w:p>
        </w:tc>
        <w:tc>
          <w:tcPr>
            <w:tcW w:w="4105" w:type="dxa"/>
          </w:tcPr>
          <w:p w:rsidR="00DA3817" w:rsidRPr="00DA3817" w:rsidRDefault="00DA3817" w:rsidP="00DA3817">
            <w:pPr>
              <w:pStyle w:val="a4"/>
              <w:tabs>
                <w:tab w:val="left" w:pos="4416"/>
              </w:tabs>
              <w:ind w:left="2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9</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3B5154">
        <w:tc>
          <w:tcPr>
            <w:tcW w:w="5240" w:type="dxa"/>
          </w:tcPr>
          <w:p w:rsidR="00DA3817" w:rsidRPr="00DA3817" w:rsidRDefault="00DA3817" w:rsidP="00DA3817">
            <w:pPr>
              <w:pStyle w:val="a4"/>
              <w:tabs>
                <w:tab w:val="left" w:pos="4416"/>
              </w:tabs>
              <w:ind w:left="2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Марганец</w:t>
            </w:r>
          </w:p>
        </w:tc>
        <w:tc>
          <w:tcPr>
            <w:tcW w:w="4105" w:type="dxa"/>
          </w:tcPr>
          <w:p w:rsidR="00DA3817" w:rsidRPr="00DA3817" w:rsidRDefault="00DA3817" w:rsidP="00DA3817">
            <w:pPr>
              <w:pStyle w:val="a4"/>
              <w:tabs>
                <w:tab w:val="left" w:pos="4416"/>
              </w:tabs>
              <w:ind w:left="2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1,4</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3B5154">
        <w:tc>
          <w:tcPr>
            <w:tcW w:w="5240" w:type="dxa"/>
          </w:tcPr>
          <w:p w:rsidR="00DA3817" w:rsidRPr="00DA3817" w:rsidRDefault="00DA3817" w:rsidP="00DA3817">
            <w:pPr>
              <w:pStyle w:val="a4"/>
              <w:tabs>
                <w:tab w:val="left" w:pos="4416"/>
              </w:tabs>
              <w:ind w:left="2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Ртуть (металл0</w:t>
            </w:r>
          </w:p>
        </w:tc>
        <w:tc>
          <w:tcPr>
            <w:tcW w:w="4105" w:type="dxa"/>
          </w:tcPr>
          <w:p w:rsidR="00DA3817" w:rsidRPr="00DA3817" w:rsidRDefault="00DA3817" w:rsidP="00DA3817">
            <w:pPr>
              <w:pStyle w:val="a4"/>
              <w:tabs>
                <w:tab w:val="left" w:pos="4416"/>
              </w:tabs>
              <w:ind w:left="2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8,6</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-5</w:t>
            </w:r>
          </w:p>
        </w:tc>
      </w:tr>
      <w:tr w:rsidR="00DA3817" w:rsidRPr="00DA3817" w:rsidTr="003B5154">
        <w:tc>
          <w:tcPr>
            <w:tcW w:w="5240" w:type="dxa"/>
          </w:tcPr>
          <w:p w:rsidR="00DA3817" w:rsidRPr="00DA3817" w:rsidRDefault="00DA3817" w:rsidP="00DA3817">
            <w:pPr>
              <w:pStyle w:val="a4"/>
              <w:tabs>
                <w:tab w:val="left" w:pos="4416"/>
              </w:tabs>
              <w:ind w:left="2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Бериллий</w:t>
            </w:r>
          </w:p>
        </w:tc>
        <w:tc>
          <w:tcPr>
            <w:tcW w:w="4105" w:type="dxa"/>
          </w:tcPr>
          <w:p w:rsidR="00DA3817" w:rsidRPr="00DA3817" w:rsidRDefault="00DA3817" w:rsidP="00DA3817">
            <w:pPr>
              <w:pStyle w:val="a4"/>
              <w:tabs>
                <w:tab w:val="left" w:pos="4416"/>
              </w:tabs>
              <w:ind w:left="2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5,8</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-6</w:t>
            </w:r>
          </w:p>
        </w:tc>
      </w:tr>
      <w:tr w:rsidR="00DA3817" w:rsidRPr="00DA3817" w:rsidTr="003B5154">
        <w:tc>
          <w:tcPr>
            <w:tcW w:w="5240" w:type="dxa"/>
          </w:tcPr>
          <w:p w:rsidR="00DA3817" w:rsidRPr="00DA3817" w:rsidRDefault="00DA3817" w:rsidP="00DA3817">
            <w:pPr>
              <w:pStyle w:val="a4"/>
              <w:tabs>
                <w:tab w:val="left" w:pos="4416"/>
              </w:tabs>
              <w:ind w:left="2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Тетраэтилсвинец</w:t>
            </w:r>
          </w:p>
        </w:tc>
        <w:tc>
          <w:tcPr>
            <w:tcW w:w="4105" w:type="dxa"/>
          </w:tcPr>
          <w:p w:rsidR="00DA3817" w:rsidRPr="00DA3817" w:rsidRDefault="00DA3817" w:rsidP="00DA3817">
            <w:pPr>
              <w:pStyle w:val="a4"/>
              <w:tabs>
                <w:tab w:val="left" w:pos="4416"/>
              </w:tabs>
              <w:ind w:left="2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5,7</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-6</w:t>
            </w:r>
          </w:p>
        </w:tc>
      </w:tr>
    </w:tbl>
    <w:p w:rsidR="00DA3817" w:rsidRDefault="00DA3817" w:rsidP="00DA3817">
      <w:pPr>
        <w:pStyle w:val="a4"/>
        <w:spacing w:before="240" w:after="0" w:line="240" w:lineRule="auto"/>
        <w:ind w:left="0" w:right="423" w:firstLine="709"/>
        <w:jc w:val="both"/>
        <w:rPr>
          <w:rFonts w:ascii="Times New Roman" w:hAnsi="Times New Roman" w:cs="Times New Roman"/>
          <w:sz w:val="30"/>
          <w:szCs w:val="30"/>
        </w:rPr>
      </w:pPr>
      <w:r w:rsidRPr="00DA3817">
        <w:rPr>
          <w:rFonts w:ascii="Times New Roman" w:eastAsiaTheme="minorHAnsi" w:hAnsi="Times New Roman" w:cs="Times New Roman"/>
          <w:sz w:val="30"/>
          <w:szCs w:val="30"/>
          <w:lang w:eastAsia="en-US"/>
        </w:rPr>
        <w:t xml:space="preserve">Таблица </w:t>
      </w:r>
      <w:r>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2</w:t>
      </w:r>
      <w:r>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001315CE" w:rsidRPr="00DA3817">
        <w:rPr>
          <w:rFonts w:ascii="Times New Roman" w:eastAsiaTheme="minorHAnsi" w:hAnsi="Times New Roman" w:cs="Times New Roman"/>
          <w:sz w:val="30"/>
          <w:szCs w:val="30"/>
          <w:lang w:eastAsia="en-US"/>
        </w:rPr>
        <w:t>Значения пороговой мощности дозы HD при п</w:t>
      </w:r>
      <w:r w:rsidR="001315CE" w:rsidRPr="00DA3817">
        <w:rPr>
          <w:rFonts w:ascii="Times New Roman" w:eastAsiaTheme="minorHAnsi" w:hAnsi="Times New Roman" w:cs="Times New Roman"/>
          <w:sz w:val="30"/>
          <w:szCs w:val="30"/>
          <w:lang w:eastAsia="en-US"/>
        </w:rPr>
        <w:t>о</w:t>
      </w:r>
      <w:r w:rsidR="001315CE" w:rsidRPr="00DA3817">
        <w:rPr>
          <w:rFonts w:ascii="Times New Roman" w:eastAsiaTheme="minorHAnsi" w:hAnsi="Times New Roman" w:cs="Times New Roman"/>
          <w:sz w:val="30"/>
          <w:szCs w:val="30"/>
          <w:lang w:eastAsia="en-US"/>
        </w:rPr>
        <w:t>ступлении некоторых токсикантов-неканцерогенов с водой и пищей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2377"/>
        <w:gridCol w:w="2490"/>
        <w:gridCol w:w="2101"/>
      </w:tblGrid>
      <w:tr w:rsidR="00DA3817" w:rsidRPr="00DA3817" w:rsidTr="003B5154">
        <w:trPr>
          <w:tblHeader/>
        </w:trPr>
        <w:tc>
          <w:tcPr>
            <w:tcW w:w="2383" w:type="dxa"/>
          </w:tcPr>
          <w:p w:rsidR="00DA3817" w:rsidRPr="00DA3817" w:rsidRDefault="00DA3817" w:rsidP="001315CE">
            <w:pPr>
              <w:pStyle w:val="a4"/>
              <w:ind w:left="0" w:right="12"/>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Токсиканты, поступающие с водой и пищей</w:t>
            </w:r>
          </w:p>
        </w:tc>
        <w:tc>
          <w:tcPr>
            <w:tcW w:w="2377" w:type="dxa"/>
          </w:tcPr>
          <w:p w:rsidR="00DA3817" w:rsidRPr="00DA3817" w:rsidRDefault="00DA3817" w:rsidP="001315CE">
            <w:pPr>
              <w:pStyle w:val="a4"/>
              <w:ind w:left="0" w:right="12"/>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HD,</w:t>
            </w:r>
            <w:r w:rsidR="001315CE">
              <w:rPr>
                <w:rFonts w:ascii="Times New Roman" w:eastAsiaTheme="minorHAnsi" w:hAnsi="Times New Roman" w:cs="Times New Roman"/>
                <w:b/>
                <w:sz w:val="30"/>
                <w:szCs w:val="30"/>
                <w:lang w:eastAsia="en-US"/>
              </w:rPr>
              <w:t xml:space="preserve"> </w:t>
            </w:r>
            <w:r w:rsidRPr="00DA3817">
              <w:rPr>
                <w:rFonts w:ascii="Times New Roman" w:eastAsiaTheme="minorHAnsi" w:hAnsi="Times New Roman" w:cs="Times New Roman"/>
                <w:b/>
                <w:sz w:val="30"/>
                <w:szCs w:val="30"/>
                <w:lang w:eastAsia="en-US"/>
              </w:rPr>
              <w:t>мг/кг</w:t>
            </w:r>
            <w:r w:rsidR="008C06DA">
              <w:rPr>
                <w:rFonts w:ascii="Times New Roman" w:hAnsi="Times New Roman" w:cs="Times New Roman"/>
                <w:sz w:val="30"/>
                <w:szCs w:val="30"/>
              </w:rPr>
              <w:t>×</w:t>
            </w:r>
            <w:r w:rsidRPr="00DA3817">
              <w:rPr>
                <w:rFonts w:ascii="Times New Roman" w:eastAsiaTheme="minorHAnsi" w:hAnsi="Times New Roman" w:cs="Times New Roman"/>
                <w:b/>
                <w:sz w:val="30"/>
                <w:szCs w:val="30"/>
                <w:lang w:eastAsia="en-US"/>
              </w:rPr>
              <w:t>сут</w:t>
            </w:r>
          </w:p>
        </w:tc>
        <w:tc>
          <w:tcPr>
            <w:tcW w:w="2490" w:type="dxa"/>
          </w:tcPr>
          <w:p w:rsidR="00DA3817" w:rsidRPr="00DA3817" w:rsidRDefault="00DA3817" w:rsidP="001315CE">
            <w:pPr>
              <w:pStyle w:val="a4"/>
              <w:ind w:left="0" w:right="12"/>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Токсиканты, поступающие с водой и пищей</w:t>
            </w:r>
          </w:p>
        </w:tc>
        <w:tc>
          <w:tcPr>
            <w:tcW w:w="2101" w:type="dxa"/>
          </w:tcPr>
          <w:p w:rsidR="00DA3817" w:rsidRPr="00DA3817" w:rsidRDefault="00DA3817" w:rsidP="001315CE">
            <w:pPr>
              <w:pStyle w:val="a4"/>
              <w:ind w:left="0" w:right="12"/>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HD,</w:t>
            </w:r>
            <w:r w:rsidR="001315CE">
              <w:rPr>
                <w:rFonts w:ascii="Times New Roman" w:eastAsiaTheme="minorHAnsi" w:hAnsi="Times New Roman" w:cs="Times New Roman"/>
                <w:b/>
                <w:sz w:val="30"/>
                <w:szCs w:val="30"/>
                <w:lang w:eastAsia="en-US"/>
              </w:rPr>
              <w:t xml:space="preserve"> </w:t>
            </w:r>
            <w:r w:rsidRPr="00DA3817">
              <w:rPr>
                <w:rFonts w:ascii="Times New Roman" w:eastAsiaTheme="minorHAnsi" w:hAnsi="Times New Roman" w:cs="Times New Roman"/>
                <w:b/>
                <w:sz w:val="30"/>
                <w:szCs w:val="30"/>
                <w:lang w:eastAsia="en-US"/>
              </w:rPr>
              <w:t>мг/кг</w:t>
            </w:r>
            <w:r w:rsidR="008C06DA">
              <w:rPr>
                <w:rFonts w:ascii="Times New Roman" w:hAnsi="Times New Roman" w:cs="Times New Roman"/>
                <w:sz w:val="30"/>
                <w:szCs w:val="30"/>
              </w:rPr>
              <w:t>×</w:t>
            </w:r>
            <w:r w:rsidRPr="00DA3817">
              <w:rPr>
                <w:rFonts w:ascii="Times New Roman" w:eastAsiaTheme="minorHAnsi" w:hAnsi="Times New Roman" w:cs="Times New Roman"/>
                <w:b/>
                <w:sz w:val="30"/>
                <w:szCs w:val="30"/>
                <w:lang w:eastAsia="en-US"/>
              </w:rPr>
              <w:t>сут</w:t>
            </w:r>
          </w:p>
        </w:tc>
      </w:tr>
      <w:tr w:rsidR="00DA3817" w:rsidRPr="00DA3817" w:rsidTr="003B5154">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Нитраты</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1,6</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Селен</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3B5154">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Хром (С1Cr3+)</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1,0</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Молибден</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3B5154">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Цинк </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0,3</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Серебро</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3B5154">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lastRenderedPageBreak/>
              <w:t>Барий</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0,2</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Хром (VI)</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3B5154">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Бор</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0,2</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Кадмий</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3B5154">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Марганец</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0,14</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Сурьма</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4</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3B5154">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Хлор</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0,1</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Мышьяк</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3</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3B5154">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Медь</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0,04</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Ртуть (хлорид)</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3</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3B5154">
        <w:tc>
          <w:tcPr>
            <w:tcW w:w="2383"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Никель </w:t>
            </w:r>
          </w:p>
        </w:tc>
        <w:tc>
          <w:tcPr>
            <w:tcW w:w="2377"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0,02</w:t>
            </w:r>
          </w:p>
        </w:tc>
        <w:tc>
          <w:tcPr>
            <w:tcW w:w="2490" w:type="dxa"/>
          </w:tcPr>
          <w:p w:rsidR="00DA3817" w:rsidRPr="00DA3817" w:rsidRDefault="00DA3817" w:rsidP="001315CE">
            <w:pPr>
              <w:pStyle w:val="a4"/>
              <w:ind w:left="22" w:right="12"/>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Таллий (хлорид, карбонат)</w:t>
            </w:r>
          </w:p>
        </w:tc>
        <w:tc>
          <w:tcPr>
            <w:tcW w:w="2101" w:type="dxa"/>
          </w:tcPr>
          <w:p w:rsidR="00DA3817" w:rsidRPr="00DA3817" w:rsidRDefault="00DA3817" w:rsidP="001315CE">
            <w:pPr>
              <w:pStyle w:val="a4"/>
              <w:ind w:left="22" w:right="12"/>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8</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-5</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p>
    <w:p w:rsidR="00DA3817" w:rsidRDefault="00DA3817" w:rsidP="001315CE">
      <w:pPr>
        <w:pStyle w:val="a4"/>
        <w:spacing w:after="0" w:line="240" w:lineRule="auto"/>
        <w:ind w:left="0" w:right="423" w:firstLine="709"/>
        <w:jc w:val="both"/>
        <w:rPr>
          <w:rFonts w:ascii="Times New Roman" w:hAnsi="Times New Roman" w:cs="Times New Roman"/>
          <w:sz w:val="30"/>
          <w:szCs w:val="30"/>
        </w:rPr>
      </w:pPr>
      <w:r w:rsidRPr="00DA3817">
        <w:rPr>
          <w:rFonts w:ascii="Times New Roman" w:eastAsiaTheme="minorHAnsi" w:hAnsi="Times New Roman" w:cs="Times New Roman"/>
          <w:sz w:val="30"/>
          <w:szCs w:val="30"/>
          <w:lang w:eastAsia="en-US"/>
        </w:rPr>
        <w:t xml:space="preserve">Таблица </w:t>
      </w:r>
      <w:r>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3</w:t>
      </w:r>
      <w:r>
        <w:rPr>
          <w:rFonts w:ascii="Times New Roman" w:eastAsiaTheme="minorHAnsi" w:hAnsi="Times New Roman" w:cs="Times New Roman"/>
          <w:sz w:val="30"/>
          <w:szCs w:val="30"/>
          <w:lang w:eastAsia="en-US"/>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001315CE" w:rsidRPr="00DA3817">
        <w:rPr>
          <w:rFonts w:ascii="Times New Roman" w:eastAsiaTheme="minorHAnsi" w:hAnsi="Times New Roman" w:cs="Times New Roman"/>
          <w:sz w:val="30"/>
          <w:szCs w:val="30"/>
          <w:lang w:eastAsia="en-US"/>
        </w:rPr>
        <w:t>Значения пороговой мощности дозы HD при п</w:t>
      </w:r>
      <w:r w:rsidR="001315CE" w:rsidRPr="00DA3817">
        <w:rPr>
          <w:rFonts w:ascii="Times New Roman" w:eastAsiaTheme="minorHAnsi" w:hAnsi="Times New Roman" w:cs="Times New Roman"/>
          <w:sz w:val="30"/>
          <w:szCs w:val="30"/>
          <w:lang w:eastAsia="en-US"/>
        </w:rPr>
        <w:t>о</w:t>
      </w:r>
      <w:r w:rsidR="001315CE" w:rsidRPr="00DA3817">
        <w:rPr>
          <w:rFonts w:ascii="Times New Roman" w:eastAsiaTheme="minorHAnsi" w:hAnsi="Times New Roman" w:cs="Times New Roman"/>
          <w:sz w:val="30"/>
          <w:szCs w:val="30"/>
          <w:lang w:eastAsia="en-US"/>
        </w:rPr>
        <w:t>ступлении некоторых токсикантов-неканцерогенов с водой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4"/>
        <w:gridCol w:w="3827"/>
      </w:tblGrid>
      <w:tr w:rsidR="00DA3817" w:rsidRPr="00DA3817" w:rsidTr="003B5154">
        <w:trPr>
          <w:tblHeader/>
        </w:trPr>
        <w:tc>
          <w:tcPr>
            <w:tcW w:w="5524" w:type="dxa"/>
          </w:tcPr>
          <w:p w:rsidR="00DA3817" w:rsidRPr="00DA3817" w:rsidRDefault="00DA3817" w:rsidP="00DA3817">
            <w:pPr>
              <w:pStyle w:val="a4"/>
              <w:ind w:left="0"/>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Токсикант, поступающие с водой</w:t>
            </w:r>
          </w:p>
        </w:tc>
        <w:tc>
          <w:tcPr>
            <w:tcW w:w="3827" w:type="dxa"/>
          </w:tcPr>
          <w:p w:rsidR="00DA3817" w:rsidRPr="00DA3817" w:rsidRDefault="00DA3817" w:rsidP="00DA3817">
            <w:pPr>
              <w:pStyle w:val="a4"/>
              <w:ind w:left="0"/>
              <w:jc w:val="center"/>
              <w:rPr>
                <w:rFonts w:ascii="Times New Roman" w:eastAsiaTheme="minorHAnsi" w:hAnsi="Times New Roman" w:cs="Times New Roman"/>
                <w:b/>
                <w:sz w:val="30"/>
                <w:szCs w:val="30"/>
                <w:lang w:eastAsia="en-US"/>
              </w:rPr>
            </w:pPr>
            <w:r w:rsidRPr="00DA3817">
              <w:rPr>
                <w:rFonts w:ascii="Times New Roman" w:eastAsiaTheme="minorHAnsi" w:hAnsi="Times New Roman" w:cs="Times New Roman"/>
                <w:b/>
                <w:sz w:val="30"/>
                <w:szCs w:val="30"/>
                <w:lang w:eastAsia="en-US"/>
              </w:rPr>
              <w:t>HD,</w:t>
            </w:r>
            <w:r w:rsidR="001315CE">
              <w:rPr>
                <w:rFonts w:ascii="Times New Roman" w:eastAsiaTheme="minorHAnsi" w:hAnsi="Times New Roman" w:cs="Times New Roman"/>
                <w:b/>
                <w:sz w:val="30"/>
                <w:szCs w:val="30"/>
                <w:lang w:eastAsia="en-US"/>
              </w:rPr>
              <w:t xml:space="preserve"> </w:t>
            </w:r>
            <w:r w:rsidRPr="00DA3817">
              <w:rPr>
                <w:rFonts w:ascii="Times New Roman" w:eastAsiaTheme="minorHAnsi" w:hAnsi="Times New Roman" w:cs="Times New Roman"/>
                <w:b/>
                <w:sz w:val="30"/>
                <w:szCs w:val="30"/>
                <w:lang w:eastAsia="en-US"/>
              </w:rPr>
              <w:t>мг/кг</w:t>
            </w:r>
            <w:r w:rsidR="008C06DA">
              <w:rPr>
                <w:rFonts w:ascii="Times New Roman" w:hAnsi="Times New Roman" w:cs="Times New Roman"/>
                <w:sz w:val="30"/>
                <w:szCs w:val="30"/>
              </w:rPr>
              <w:t>×</w:t>
            </w:r>
            <w:r w:rsidRPr="00DA3817">
              <w:rPr>
                <w:rFonts w:ascii="Times New Roman" w:eastAsiaTheme="minorHAnsi" w:hAnsi="Times New Roman" w:cs="Times New Roman"/>
                <w:b/>
                <w:sz w:val="30"/>
                <w:szCs w:val="30"/>
                <w:lang w:eastAsia="en-US"/>
              </w:rPr>
              <w:t>сут</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Этиленгликоль</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2</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Ацетон</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0,9</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Нефтепродукты</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0,6</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Фенол</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0,6</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Метанол</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0,5</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Формальдегид</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0,2</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Пентахлорфенол C</w:t>
            </w:r>
            <w:r w:rsidRPr="00A66E77">
              <w:rPr>
                <w:rFonts w:ascii="Times New Roman" w:eastAsiaTheme="minorHAnsi" w:hAnsi="Times New Roman" w:cs="Times New Roman"/>
                <w:sz w:val="30"/>
                <w:szCs w:val="30"/>
                <w:vertAlign w:val="subscript"/>
                <w:lang w:eastAsia="en-US"/>
              </w:rPr>
              <w:t>6</w:t>
            </w:r>
            <w:r w:rsidRPr="00DA3817">
              <w:rPr>
                <w:rFonts w:ascii="Times New Roman" w:eastAsiaTheme="minorHAnsi" w:hAnsi="Times New Roman" w:cs="Times New Roman"/>
                <w:sz w:val="30"/>
                <w:szCs w:val="30"/>
                <w:lang w:eastAsia="en-US"/>
              </w:rPr>
              <w:t>Cl</w:t>
            </w:r>
            <w:r w:rsidRPr="00A66E77">
              <w:rPr>
                <w:rFonts w:ascii="Times New Roman" w:eastAsiaTheme="minorHAnsi" w:hAnsi="Times New Roman" w:cs="Times New Roman"/>
                <w:sz w:val="30"/>
                <w:szCs w:val="30"/>
                <w:vertAlign w:val="subscript"/>
                <w:lang w:eastAsia="en-US"/>
              </w:rPr>
              <w:t>5</w:t>
            </w:r>
            <w:r w:rsidRPr="00DA3817">
              <w:rPr>
                <w:rFonts w:ascii="Times New Roman" w:eastAsiaTheme="minorHAnsi" w:hAnsi="Times New Roman" w:cs="Times New Roman"/>
                <w:sz w:val="30"/>
                <w:szCs w:val="30"/>
                <w:lang w:eastAsia="en-US"/>
              </w:rPr>
              <w:t>OH</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3</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-2</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Бензол</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4</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Винилхлорид</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3</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-3</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Нитробензол C</w:t>
            </w:r>
            <w:r w:rsidRPr="00A66E77">
              <w:rPr>
                <w:rFonts w:ascii="Times New Roman" w:eastAsiaTheme="minorHAnsi" w:hAnsi="Times New Roman" w:cs="Times New Roman"/>
                <w:sz w:val="30"/>
                <w:szCs w:val="30"/>
                <w:vertAlign w:val="subscript"/>
                <w:lang w:eastAsia="en-US"/>
              </w:rPr>
              <w:t>6</w:t>
            </w:r>
            <w:r w:rsidRPr="00DA3817">
              <w:rPr>
                <w:rFonts w:ascii="Times New Roman" w:eastAsiaTheme="minorHAnsi" w:hAnsi="Times New Roman" w:cs="Times New Roman"/>
                <w:sz w:val="30"/>
                <w:szCs w:val="30"/>
                <w:lang w:eastAsia="en-US"/>
              </w:rPr>
              <w:t>H</w:t>
            </w:r>
            <w:r w:rsidRPr="00A66E77">
              <w:rPr>
                <w:rFonts w:ascii="Times New Roman" w:eastAsiaTheme="minorHAnsi" w:hAnsi="Times New Roman" w:cs="Times New Roman"/>
                <w:sz w:val="30"/>
                <w:szCs w:val="30"/>
                <w:vertAlign w:val="subscript"/>
                <w:lang w:eastAsia="en-US"/>
              </w:rPr>
              <w:t>5</w:t>
            </w:r>
            <w:r w:rsidRPr="00DA3817">
              <w:rPr>
                <w:rFonts w:ascii="Times New Roman" w:eastAsiaTheme="minorHAnsi" w:hAnsi="Times New Roman" w:cs="Times New Roman"/>
                <w:sz w:val="30"/>
                <w:szCs w:val="30"/>
                <w:lang w:eastAsia="en-US"/>
              </w:rPr>
              <w:t>NO</w:t>
            </w:r>
            <w:r w:rsidRPr="00A66E77">
              <w:rPr>
                <w:rFonts w:ascii="Times New Roman" w:eastAsiaTheme="minorHAnsi" w:hAnsi="Times New Roman" w:cs="Times New Roman"/>
                <w:sz w:val="30"/>
                <w:szCs w:val="30"/>
                <w:vertAlign w:val="subscript"/>
                <w:lang w:eastAsia="en-US"/>
              </w:rPr>
              <w:t>2</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ДД1</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5</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Метилртуть Hg (CH</w:t>
            </w:r>
            <w:r w:rsidRPr="00A66E77">
              <w:rPr>
                <w:rFonts w:ascii="Times New Roman" w:eastAsiaTheme="minorHAnsi" w:hAnsi="Times New Roman" w:cs="Times New Roman"/>
                <w:sz w:val="30"/>
                <w:szCs w:val="30"/>
                <w:vertAlign w:val="subscript"/>
                <w:lang w:eastAsia="en-US"/>
              </w:rPr>
              <w:t>3</w:t>
            </w:r>
            <w:r w:rsidRPr="00DA3817">
              <w:rPr>
                <w:rFonts w:ascii="Times New Roman" w:eastAsiaTheme="minorHAnsi" w:hAnsi="Times New Roman" w:cs="Times New Roman"/>
                <w:sz w:val="30"/>
                <w:szCs w:val="30"/>
                <w:lang w:eastAsia="en-US"/>
              </w:rPr>
              <w:t>)2</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1</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-4</w:t>
            </w:r>
          </w:p>
        </w:tc>
      </w:tr>
      <w:tr w:rsidR="00DA3817" w:rsidRPr="00DA3817" w:rsidTr="003B5154">
        <w:tc>
          <w:tcPr>
            <w:tcW w:w="5524" w:type="dxa"/>
          </w:tcPr>
          <w:p w:rsidR="00DA3817" w:rsidRPr="00DA3817" w:rsidRDefault="00DA3817" w:rsidP="00DA3817">
            <w:pPr>
              <w:pStyle w:val="a4"/>
              <w:ind w:left="0"/>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lastRenderedPageBreak/>
              <w:t xml:space="preserve">Тетраэтилсвинец </w:t>
            </w:r>
          </w:p>
        </w:tc>
        <w:tc>
          <w:tcPr>
            <w:tcW w:w="3827" w:type="dxa"/>
          </w:tcPr>
          <w:p w:rsidR="00DA3817" w:rsidRPr="00DA3817" w:rsidRDefault="00DA3817" w:rsidP="00DA3817">
            <w:pPr>
              <w:pStyle w:val="a4"/>
              <w:ind w:left="0"/>
              <w:jc w:val="center"/>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1,2</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10</w:t>
            </w:r>
            <w:r w:rsidRPr="005D587C">
              <w:rPr>
                <w:rFonts w:ascii="Times New Roman" w:eastAsiaTheme="minorHAnsi" w:hAnsi="Times New Roman" w:cs="Times New Roman"/>
                <w:sz w:val="30"/>
                <w:szCs w:val="30"/>
                <w:vertAlign w:val="superscript"/>
                <w:lang w:eastAsia="en-US"/>
              </w:rPr>
              <w:t>-7</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Как показывают данные, приведенные в таблицах, по значению пороговой мощности дозы токсические вещества могут различаться в миллионы раз.</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Ниже рассматривается методика решения задач, рекомендова</w:t>
      </w:r>
      <w:r w:rsidRPr="00DA3817">
        <w:rPr>
          <w:rFonts w:ascii="Times New Roman" w:eastAsiaTheme="minorHAnsi" w:hAnsi="Times New Roman" w:cs="Times New Roman"/>
          <w:sz w:val="30"/>
          <w:szCs w:val="30"/>
          <w:lang w:eastAsia="en-US"/>
        </w:rPr>
        <w:t>н</w:t>
      </w:r>
      <w:r w:rsidRPr="00DA3817">
        <w:rPr>
          <w:rFonts w:ascii="Times New Roman" w:eastAsiaTheme="minorHAnsi" w:hAnsi="Times New Roman" w:cs="Times New Roman"/>
          <w:sz w:val="30"/>
          <w:szCs w:val="30"/>
          <w:lang w:eastAsia="en-US"/>
        </w:rPr>
        <w:t>ная Агентством по защите окружающей среды США.</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При решении задач, в которых рассматривается вдыхание токс</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канта, среднесуточное его поступление m, отнесенное к 1 кг массы т</w:t>
      </w:r>
      <w:r w:rsidRPr="00DA3817">
        <w:rPr>
          <w:rFonts w:ascii="Times New Roman" w:eastAsiaTheme="minorHAnsi" w:hAnsi="Times New Roman" w:cs="Times New Roman"/>
          <w:sz w:val="30"/>
          <w:szCs w:val="30"/>
          <w:lang w:eastAsia="en-US"/>
        </w:rPr>
        <w:t>е</w:t>
      </w:r>
      <w:r w:rsidRPr="00DA3817">
        <w:rPr>
          <w:rFonts w:ascii="Times New Roman" w:eastAsiaTheme="minorHAnsi" w:hAnsi="Times New Roman" w:cs="Times New Roman"/>
          <w:sz w:val="30"/>
          <w:szCs w:val="30"/>
          <w:lang w:eastAsia="en-US"/>
        </w:rPr>
        <w:t>ла человека, рассчитывается по формуле:</w:t>
      </w:r>
    </w:p>
    <w:tbl>
      <w:tblPr>
        <w:tblW w:w="0" w:type="auto"/>
        <w:tblLook w:val="04A0"/>
      </w:tblPr>
      <w:tblGrid>
        <w:gridCol w:w="8364"/>
        <w:gridCol w:w="941"/>
      </w:tblGrid>
      <w:tr w:rsidR="007037F5" w:rsidTr="008C06DA">
        <w:trPr>
          <w:trHeight w:val="861"/>
        </w:trPr>
        <w:tc>
          <w:tcPr>
            <w:tcW w:w="8364" w:type="dxa"/>
          </w:tcPr>
          <w:p w:rsidR="007037F5" w:rsidRPr="005A48F1" w:rsidRDefault="007037F5" w:rsidP="007037F5">
            <w:pPr>
              <w:pStyle w:val="a4"/>
              <w:ind w:left="0" w:right="423" w:firstLine="709"/>
              <w:jc w:val="both"/>
              <w:rPr>
                <w:rFonts w:ascii="Times New Roman" w:hAnsi="Times New Roman" w:cs="Times New Roman"/>
                <w:sz w:val="30"/>
                <w:szCs w:val="30"/>
              </w:rPr>
            </w:pPr>
            <m:oMathPara>
              <m:oMath>
                <m:r>
                  <w:rPr>
                    <w:rFonts w:ascii="Cambria Math" w:eastAsiaTheme="minorHAnsi" w:hAnsi="Cambria Math" w:cs="Times New Roman"/>
                    <w:sz w:val="30"/>
                    <w:szCs w:val="30"/>
                    <w:lang w:eastAsia="en-US"/>
                  </w:rPr>
                  <m:t>m</m:t>
                </m:r>
                <m:r>
                  <m:rPr>
                    <m:sty m:val="p"/>
                  </m:rPr>
                  <w:rPr>
                    <w:rFonts w:ascii="Cambria Math" w:eastAsiaTheme="minorHAnsi" w:hAnsi="Cambria Math" w:cs="Times New Roman"/>
                    <w:sz w:val="30"/>
                    <w:szCs w:val="30"/>
                    <w:lang w:eastAsia="en-US"/>
                  </w:rPr>
                  <m:t xml:space="preserve">= </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C</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V</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f</m:t>
                    </m:r>
                    <m:r>
                      <m:rPr>
                        <m:sty m:val="p"/>
                      </m:rPr>
                      <w:rPr>
                        <w:rFonts w:ascii="Cambria Math" w:hAnsi="Cambria Math" w:cs="Times New Roman"/>
                        <w:sz w:val="30"/>
                        <w:szCs w:val="30"/>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num>
                  <m:den>
                    <m:r>
                      <w:rPr>
                        <w:rFonts w:ascii="Cambria Math" w:eastAsiaTheme="minorHAnsi" w:hAnsi="Cambria Math" w:cs="Times New Roman"/>
                        <w:sz w:val="30"/>
                        <w:szCs w:val="30"/>
                        <w:lang w:eastAsia="en-US"/>
                      </w:rPr>
                      <m:t>P</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T</m:t>
                    </m:r>
                  </m:den>
                </m:f>
              </m:oMath>
            </m:oMathPara>
          </w:p>
        </w:tc>
        <w:tc>
          <w:tcPr>
            <w:tcW w:w="850" w:type="dxa"/>
          </w:tcPr>
          <w:p w:rsidR="007037F5" w:rsidRDefault="007037F5" w:rsidP="007037F5">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10</w:t>
            </w:r>
            <w:r w:rsidRPr="00E540D4">
              <w:rPr>
                <w:rFonts w:ascii="Times New Roman" w:hAnsi="Times New Roman" w:cs="Times New Roman"/>
                <w:sz w:val="30"/>
                <w:szCs w:val="30"/>
              </w:rPr>
              <w:t>.</w:t>
            </w:r>
            <w:r>
              <w:rPr>
                <w:rFonts w:ascii="Times New Roman" w:hAnsi="Times New Roman" w:cs="Times New Roman"/>
                <w:sz w:val="30"/>
                <w:szCs w:val="30"/>
              </w:rPr>
              <w:t>2</w:t>
            </w:r>
            <w:r w:rsidRPr="00E540D4">
              <w:rPr>
                <w:rFonts w:ascii="Times New Roman"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w:t>
      </w:r>
      <m:oMath>
        <m:r>
          <w:rPr>
            <w:rFonts w:ascii="Cambria Math" w:eastAsiaTheme="minorHAnsi" w:hAnsi="Cambria Math" w:cs="Times New Roman"/>
            <w:sz w:val="30"/>
            <w:szCs w:val="30"/>
            <w:lang w:eastAsia="en-US"/>
          </w:rPr>
          <m:t>C</m:t>
        </m:r>
      </m:oMath>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концентрация токсиканта в воздухе, мг/м3, </w:t>
      </w:r>
      <m:oMath>
        <m:r>
          <w:rPr>
            <w:rFonts w:ascii="Cambria Math" w:eastAsiaTheme="minorHAnsi" w:hAnsi="Cambria Math" w:cs="Times New Roman"/>
            <w:sz w:val="30"/>
            <w:szCs w:val="30"/>
            <w:lang w:eastAsia="en-US"/>
          </w:rPr>
          <m:t>V</m:t>
        </m:r>
      </m:oMath>
      <w:r w:rsidR="00A66E77">
        <w:rPr>
          <w:rFonts w:ascii="Times New Roman" w:hAnsi="Times New Roman" w:cs="Times New Roman"/>
          <w:iCs/>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объем во</w:t>
      </w:r>
      <w:r w:rsidRPr="00DA3817">
        <w:rPr>
          <w:rFonts w:ascii="Times New Roman" w:eastAsiaTheme="minorHAnsi" w:hAnsi="Times New Roman" w:cs="Times New Roman"/>
          <w:sz w:val="30"/>
          <w:szCs w:val="30"/>
          <w:lang w:eastAsia="en-US"/>
        </w:rPr>
        <w:t>з</w:t>
      </w:r>
      <w:r w:rsidRPr="00DA3817">
        <w:rPr>
          <w:rFonts w:ascii="Times New Roman" w:eastAsiaTheme="minorHAnsi" w:hAnsi="Times New Roman" w:cs="Times New Roman"/>
          <w:sz w:val="30"/>
          <w:szCs w:val="30"/>
          <w:lang w:eastAsia="en-US"/>
        </w:rPr>
        <w:t>духа, поступающего в легкие, м</w:t>
      </w:r>
      <w:r w:rsidRPr="00A66E77">
        <w:rPr>
          <w:rFonts w:ascii="Times New Roman" w:eastAsiaTheme="minorHAnsi" w:hAnsi="Times New Roman" w:cs="Times New Roman"/>
          <w:sz w:val="30"/>
          <w:szCs w:val="30"/>
          <w:vertAlign w:val="superscript"/>
          <w:lang w:eastAsia="en-US"/>
        </w:rPr>
        <w:t>3</w:t>
      </w:r>
      <w:r w:rsidRPr="00DA3817">
        <w:rPr>
          <w:rFonts w:ascii="Times New Roman" w:eastAsiaTheme="minorHAnsi" w:hAnsi="Times New Roman" w:cs="Times New Roman"/>
          <w:sz w:val="30"/>
          <w:szCs w:val="30"/>
          <w:lang w:eastAsia="en-US"/>
        </w:rPr>
        <w:t>/сут (считается, что взрослый человек вдыхает 20 м</w:t>
      </w:r>
      <w:r w:rsidRPr="00A66E77">
        <w:rPr>
          <w:rFonts w:ascii="Times New Roman" w:eastAsiaTheme="minorHAnsi" w:hAnsi="Times New Roman" w:cs="Times New Roman"/>
          <w:sz w:val="30"/>
          <w:szCs w:val="30"/>
          <w:vertAlign w:val="superscript"/>
          <w:lang w:eastAsia="en-US"/>
        </w:rPr>
        <w:t>3</w:t>
      </w:r>
      <w:r w:rsidRPr="00DA3817">
        <w:rPr>
          <w:rFonts w:ascii="Times New Roman" w:eastAsiaTheme="minorHAnsi" w:hAnsi="Times New Roman" w:cs="Times New Roman"/>
          <w:sz w:val="30"/>
          <w:szCs w:val="30"/>
          <w:lang w:eastAsia="en-US"/>
        </w:rPr>
        <w:t xml:space="preserve"> воздуха ежесуточно); </w:t>
      </w:r>
      <m:oMath>
        <m:r>
          <w:rPr>
            <w:rFonts w:ascii="Cambria Math" w:eastAsiaTheme="minorHAnsi" w:hAnsi="Cambria Math" w:cs="Times New Roman"/>
            <w:sz w:val="30"/>
            <w:szCs w:val="30"/>
            <w:lang w:eastAsia="en-US"/>
          </w:rPr>
          <m:t>f</m:t>
        </m:r>
      </m:oMath>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дней в году, в т</w:t>
      </w:r>
      <w:r w:rsidRPr="00DA3817">
        <w:rPr>
          <w:rFonts w:ascii="Times New Roman" w:eastAsiaTheme="minorHAnsi" w:hAnsi="Times New Roman" w:cs="Times New Roman"/>
          <w:sz w:val="30"/>
          <w:szCs w:val="30"/>
          <w:lang w:eastAsia="en-US"/>
        </w:rPr>
        <w:t>е</w:t>
      </w:r>
      <w:r w:rsidRPr="00DA3817">
        <w:rPr>
          <w:rFonts w:ascii="Times New Roman" w:eastAsiaTheme="minorHAnsi" w:hAnsi="Times New Roman" w:cs="Times New Roman"/>
          <w:sz w:val="30"/>
          <w:szCs w:val="30"/>
          <w:lang w:eastAsia="en-US"/>
        </w:rPr>
        <w:t xml:space="preserve">чение которых происходит воздействие токсиканта: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r>
          <m:rPr>
            <m:sty m:val="p"/>
          </m:rPr>
          <w:rPr>
            <w:rFonts w:ascii="Cambria Math" w:eastAsiaTheme="minorHAnsi" w:hAnsi="Cambria Math" w:cs="Times New Roman"/>
            <w:sz w:val="30"/>
            <w:szCs w:val="30"/>
            <w:lang w:eastAsia="en-US"/>
          </w:rPr>
          <m:t xml:space="preserve"> </m:t>
        </m:r>
      </m:oMath>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лет, в течение которых происходит воздействие токсиканта; P - сре</w:t>
      </w:r>
      <w:r w:rsidRPr="00DA3817">
        <w:rPr>
          <w:rFonts w:ascii="Times New Roman" w:eastAsiaTheme="minorHAnsi" w:hAnsi="Times New Roman" w:cs="Times New Roman"/>
          <w:sz w:val="30"/>
          <w:szCs w:val="30"/>
          <w:lang w:eastAsia="en-US"/>
        </w:rPr>
        <w:t>д</w:t>
      </w:r>
      <w:r w:rsidRPr="00DA3817">
        <w:rPr>
          <w:rFonts w:ascii="Times New Roman" w:eastAsiaTheme="minorHAnsi" w:hAnsi="Times New Roman" w:cs="Times New Roman"/>
          <w:sz w:val="30"/>
          <w:szCs w:val="30"/>
          <w:lang w:eastAsia="en-US"/>
        </w:rPr>
        <w:t xml:space="preserve">няя масса тела взрослого человека, принимаемая равной 70 кг; T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у</w:t>
      </w:r>
      <w:r w:rsidRPr="00DA3817">
        <w:rPr>
          <w:rFonts w:ascii="Times New Roman" w:eastAsiaTheme="minorHAnsi" w:hAnsi="Times New Roman" w:cs="Times New Roman"/>
          <w:sz w:val="30"/>
          <w:szCs w:val="30"/>
          <w:lang w:eastAsia="en-US"/>
        </w:rPr>
        <w:t>с</w:t>
      </w:r>
      <w:r w:rsidRPr="00DA3817">
        <w:rPr>
          <w:rFonts w:ascii="Times New Roman" w:eastAsiaTheme="minorHAnsi" w:hAnsi="Times New Roman" w:cs="Times New Roman"/>
          <w:sz w:val="30"/>
          <w:szCs w:val="30"/>
          <w:lang w:eastAsia="en-US"/>
        </w:rPr>
        <w:t>редненное время воздействие токсиканта (или средняя продолжител</w:t>
      </w:r>
      <w:r w:rsidRPr="00DA3817">
        <w:rPr>
          <w:rFonts w:ascii="Times New Roman" w:eastAsiaTheme="minorHAnsi" w:hAnsi="Times New Roman" w:cs="Times New Roman"/>
          <w:sz w:val="30"/>
          <w:szCs w:val="30"/>
          <w:lang w:eastAsia="en-US"/>
        </w:rPr>
        <w:t>ь</w:t>
      </w:r>
      <w:r w:rsidRPr="00DA3817">
        <w:rPr>
          <w:rFonts w:ascii="Times New Roman" w:eastAsiaTheme="minorHAnsi" w:hAnsi="Times New Roman" w:cs="Times New Roman"/>
          <w:sz w:val="30"/>
          <w:szCs w:val="30"/>
          <w:lang w:eastAsia="en-US"/>
        </w:rPr>
        <w:t>ность возможного воздействия токсиканта за время жизни человека), принимаемое равным 30 годам (10 950 сут).</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Вышеприведенное выражение для m базируется на уже давно и</w:t>
      </w:r>
      <w:r w:rsidRPr="00DA3817">
        <w:rPr>
          <w:rFonts w:ascii="Times New Roman" w:eastAsiaTheme="minorHAnsi" w:hAnsi="Times New Roman" w:cs="Times New Roman"/>
          <w:sz w:val="30"/>
          <w:szCs w:val="30"/>
          <w:lang w:eastAsia="en-US"/>
        </w:rPr>
        <w:t>з</w:t>
      </w:r>
      <w:r w:rsidRPr="00DA3817">
        <w:rPr>
          <w:rFonts w:ascii="Times New Roman" w:eastAsiaTheme="minorHAnsi" w:hAnsi="Times New Roman" w:cs="Times New Roman"/>
          <w:sz w:val="30"/>
          <w:szCs w:val="30"/>
          <w:lang w:eastAsia="en-US"/>
        </w:rPr>
        <w:t>вестной и используемой в токсикологии формуле Габера, по которой вычисляют показатель токсичности вещества K</w:t>
      </w:r>
      <w:r w:rsidRPr="005D587C">
        <w:rPr>
          <w:rFonts w:ascii="Times New Roman" w:eastAsiaTheme="minorHAnsi" w:hAnsi="Times New Roman" w:cs="Times New Roman"/>
          <w:sz w:val="30"/>
          <w:szCs w:val="30"/>
          <w:vertAlign w:val="subscript"/>
          <w:lang w:eastAsia="en-US"/>
        </w:rPr>
        <w:t>tox</w:t>
      </w:r>
      <w:r w:rsidRPr="00DA3817">
        <w:rPr>
          <w:rFonts w:ascii="Times New Roman" w:eastAsiaTheme="minorHAnsi" w:hAnsi="Times New Roman" w:cs="Times New Roman"/>
          <w:sz w:val="30"/>
          <w:szCs w:val="30"/>
          <w:lang w:eastAsia="en-US"/>
        </w:rPr>
        <w:t xml:space="preserve"> для токсиканта, п</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ступающего с воздухом, эта формула имеет вид:</w:t>
      </w:r>
    </w:p>
    <w:tbl>
      <w:tblPr>
        <w:tblW w:w="0" w:type="auto"/>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both"/>
              <w:rPr>
                <w:rFonts w:ascii="Times New Roman" w:hAnsi="Times New Roman" w:cs="Times New Roman"/>
                <w:sz w:val="30"/>
                <w:szCs w:val="30"/>
              </w:rPr>
            </w:pPr>
            <m:oMathPara>
              <m:oMath>
                <m:r>
                  <w:rPr>
                    <w:rFonts w:ascii="Cambria Math" w:eastAsiaTheme="minorHAnsi" w:hAnsi="Cambria Math" w:cs="Times New Roman"/>
                    <w:sz w:val="30"/>
                    <w:szCs w:val="30"/>
                    <w:lang w:eastAsia="en-US"/>
                  </w:rPr>
                  <m:t>Ktox</m:t>
                </m:r>
                <m:r>
                  <m:rPr>
                    <m:sty m:val="p"/>
                  </m:rPr>
                  <w:rPr>
                    <w:rFonts w:ascii="Cambria Math" w:eastAsiaTheme="minorHAnsi" w:hAnsi="Cambria Math" w:cs="Times New Roman"/>
                    <w:sz w:val="30"/>
                    <w:szCs w:val="30"/>
                    <w:lang w:eastAsia="en-US"/>
                  </w:rPr>
                  <m:t>=</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C</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V</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t</m:t>
                    </m:r>
                  </m:num>
                  <m:den>
                    <m:r>
                      <w:rPr>
                        <w:rFonts w:ascii="Cambria Math" w:eastAsiaTheme="minorHAnsi" w:hAnsi="Cambria Math" w:cs="Times New Roman"/>
                        <w:sz w:val="30"/>
                        <w:szCs w:val="30"/>
                        <w:lang w:eastAsia="en-US"/>
                      </w:rPr>
                      <m:t>P</m:t>
                    </m:r>
                  </m:den>
                </m:f>
              </m:oMath>
            </m:oMathPara>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10</w:t>
            </w:r>
            <w:r w:rsidRPr="00E540D4">
              <w:rPr>
                <w:rFonts w:ascii="Times New Roman" w:hAnsi="Times New Roman" w:cs="Times New Roman"/>
                <w:sz w:val="30"/>
                <w:szCs w:val="30"/>
              </w:rPr>
              <w:t>.</w:t>
            </w:r>
            <w:r>
              <w:rPr>
                <w:rFonts w:ascii="Times New Roman" w:hAnsi="Times New Roman" w:cs="Times New Roman"/>
                <w:sz w:val="30"/>
                <w:szCs w:val="30"/>
              </w:rPr>
              <w:t>3</w:t>
            </w:r>
            <w:r w:rsidRPr="00E540D4">
              <w:rPr>
                <w:rFonts w:ascii="Times New Roman"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C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концентрация токсиканта, V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объем легочной вентил</w:t>
      </w:r>
      <w:r w:rsidRPr="00DA3817">
        <w:rPr>
          <w:rFonts w:ascii="Times New Roman" w:eastAsiaTheme="minorHAnsi" w:hAnsi="Times New Roman" w:cs="Times New Roman"/>
          <w:sz w:val="30"/>
          <w:szCs w:val="30"/>
          <w:lang w:eastAsia="en-US"/>
        </w:rPr>
        <w:t>я</w:t>
      </w:r>
      <w:r w:rsidRPr="00DA3817">
        <w:rPr>
          <w:rFonts w:ascii="Times New Roman" w:eastAsiaTheme="minorHAnsi" w:hAnsi="Times New Roman" w:cs="Times New Roman"/>
          <w:sz w:val="30"/>
          <w:szCs w:val="30"/>
          <w:lang w:eastAsia="en-US"/>
        </w:rPr>
        <w:t xml:space="preserve">ции, t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время воздействия токсиканта, P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масса тела.</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Если решаются задачи, связанные с потреблением питьевой воды, то среднесуточное поступление токсиканта с водой на 1 кг массы тела человека m определяется по несколько измененной формуле:</w:t>
      </w:r>
    </w:p>
    <w:tbl>
      <w:tblPr>
        <w:tblW w:w="0" w:type="auto"/>
        <w:tblLook w:val="04A0"/>
      </w:tblPr>
      <w:tblGrid>
        <w:gridCol w:w="8364"/>
        <w:gridCol w:w="941"/>
      </w:tblGrid>
      <w:tr w:rsidR="00AE7540" w:rsidTr="008C06DA">
        <w:trPr>
          <w:trHeight w:val="855"/>
        </w:trPr>
        <w:tc>
          <w:tcPr>
            <w:tcW w:w="8364" w:type="dxa"/>
          </w:tcPr>
          <w:p w:rsidR="00AE7540" w:rsidRPr="008C06DA" w:rsidRDefault="00AE7540" w:rsidP="00AE7540">
            <w:pPr>
              <w:pStyle w:val="a4"/>
              <w:ind w:left="0" w:right="423" w:firstLine="709"/>
              <w:jc w:val="both"/>
              <w:rPr>
                <w:rFonts w:ascii="Times New Roman" w:hAnsi="Times New Roman" w:cs="Times New Roman"/>
                <w:sz w:val="30"/>
                <w:szCs w:val="30"/>
                <w:lang w:val="en-US"/>
              </w:rPr>
            </w:pPr>
            <m:oMathPara>
              <m:oMath>
                <m:r>
                  <w:rPr>
                    <w:rFonts w:ascii="Cambria Math" w:eastAsiaTheme="minorHAnsi" w:hAnsi="Cambria Math" w:cs="Times New Roman"/>
                    <w:sz w:val="30"/>
                    <w:szCs w:val="30"/>
                    <w:lang w:eastAsia="en-US"/>
                  </w:rPr>
                  <m:t>m</m:t>
                </m:r>
                <m:r>
                  <m:rPr>
                    <m:sty m:val="p"/>
                  </m:rPr>
                  <w:rPr>
                    <w:rFonts w:ascii="Cambria Math" w:eastAsiaTheme="minorHAnsi" w:hAnsi="Cambria Math" w:cs="Times New Roman"/>
                    <w:sz w:val="30"/>
                    <w:szCs w:val="30"/>
                    <w:lang w:eastAsia="en-US"/>
                  </w:rPr>
                  <m:t>=</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C</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v</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f</m:t>
                    </m:r>
                    <m:r>
                      <m:rPr>
                        <m:sty m:val="p"/>
                      </m:rPr>
                      <w:rPr>
                        <w:rFonts w:ascii="Cambria Math" w:hAnsi="Cambria Math" w:cs="Times New Roman"/>
                        <w:sz w:val="30"/>
                        <w:szCs w:val="30"/>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num>
                  <m:den>
                    <m:r>
                      <w:rPr>
                        <w:rFonts w:ascii="Cambria Math" w:eastAsiaTheme="minorHAnsi" w:hAnsi="Cambria Math" w:cs="Times New Roman"/>
                        <w:sz w:val="30"/>
                        <w:szCs w:val="30"/>
                        <w:lang w:eastAsia="en-US"/>
                      </w:rPr>
                      <m:t>P</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T</m:t>
                    </m:r>
                  </m:den>
                </m:f>
              </m:oMath>
            </m:oMathPara>
          </w:p>
        </w:tc>
        <w:tc>
          <w:tcPr>
            <w:tcW w:w="850" w:type="dxa"/>
          </w:tcPr>
          <w:p w:rsidR="00AE7540" w:rsidRDefault="00AE7540" w:rsidP="00EA75B9">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10</w:t>
            </w:r>
            <w:r w:rsidRPr="00E540D4">
              <w:rPr>
                <w:rFonts w:ascii="Times New Roman" w:hAnsi="Times New Roman" w:cs="Times New Roman"/>
                <w:sz w:val="30"/>
                <w:szCs w:val="30"/>
              </w:rPr>
              <w:t>.</w:t>
            </w:r>
            <w:r>
              <w:rPr>
                <w:rFonts w:ascii="Times New Roman" w:hAnsi="Times New Roman" w:cs="Times New Roman"/>
                <w:sz w:val="30"/>
                <w:szCs w:val="30"/>
              </w:rPr>
              <w:t>4</w:t>
            </w:r>
            <w:r w:rsidRPr="00E540D4">
              <w:rPr>
                <w:rFonts w:ascii="Times New Roman"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C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концентрация токсиканта в питьевой воде, мг/л; v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ск</w:t>
      </w:r>
      <w:r w:rsidRPr="00DA3817">
        <w:rPr>
          <w:rFonts w:ascii="Times New Roman" w:eastAsiaTheme="minorHAnsi" w:hAnsi="Times New Roman" w:cs="Times New Roman"/>
          <w:sz w:val="30"/>
          <w:szCs w:val="30"/>
          <w:lang w:eastAsia="en-US"/>
        </w:rPr>
        <w:t>о</w:t>
      </w:r>
      <w:r w:rsidRPr="00DA3817">
        <w:rPr>
          <w:rFonts w:ascii="Times New Roman" w:eastAsiaTheme="minorHAnsi" w:hAnsi="Times New Roman" w:cs="Times New Roman"/>
          <w:sz w:val="30"/>
          <w:szCs w:val="30"/>
          <w:lang w:eastAsia="en-US"/>
        </w:rPr>
        <w:t xml:space="preserve">рость поступления воды в организм человека, л/сут (считается, что </w:t>
      </w:r>
      <w:r w:rsidRPr="00DA3817">
        <w:rPr>
          <w:rFonts w:ascii="Times New Roman" w:eastAsiaTheme="minorHAnsi" w:hAnsi="Times New Roman" w:cs="Times New Roman"/>
          <w:sz w:val="30"/>
          <w:szCs w:val="30"/>
          <w:lang w:eastAsia="en-US"/>
        </w:rPr>
        <w:lastRenderedPageBreak/>
        <w:t xml:space="preserve">взрослый человек выливает ежесуточно 2 литра воды); f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дней в году, в течение которых происходит воздействие токсиканта;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oMath>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лет, в течение которых потребляется рассматриваемая питьевая вода.</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Величины P и T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такие же, как и в формуле для поступления токсиканта с воздухом. Размерность величины m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мг/л</w:t>
      </w:r>
      <w:r w:rsidR="008C06DA">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Если решаются задачи, связанные с потреблением продуктов п</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тания, то среднесуточное поступление токсиканта с пищей m, прив</w:t>
      </w:r>
      <w:r w:rsidRPr="00DA3817">
        <w:rPr>
          <w:rFonts w:ascii="Times New Roman" w:eastAsiaTheme="minorHAnsi" w:hAnsi="Times New Roman" w:cs="Times New Roman"/>
          <w:sz w:val="30"/>
          <w:szCs w:val="30"/>
          <w:lang w:eastAsia="en-US"/>
        </w:rPr>
        <w:t>е</w:t>
      </w:r>
      <w:r w:rsidRPr="00DA3817">
        <w:rPr>
          <w:rFonts w:ascii="Times New Roman" w:eastAsiaTheme="minorHAnsi" w:hAnsi="Times New Roman" w:cs="Times New Roman"/>
          <w:sz w:val="30"/>
          <w:szCs w:val="30"/>
          <w:lang w:eastAsia="en-US"/>
        </w:rPr>
        <w:t>денное к 1 кг массы тела человека, вычисляют по формуле:</w:t>
      </w:r>
    </w:p>
    <w:tbl>
      <w:tblPr>
        <w:tblW w:w="0" w:type="auto"/>
        <w:tblLook w:val="04A0"/>
      </w:tblPr>
      <w:tblGrid>
        <w:gridCol w:w="8364"/>
        <w:gridCol w:w="941"/>
      </w:tblGrid>
      <w:tr w:rsidR="00AE7540" w:rsidTr="008C06DA">
        <w:trPr>
          <w:trHeight w:val="851"/>
        </w:trPr>
        <w:tc>
          <w:tcPr>
            <w:tcW w:w="8364" w:type="dxa"/>
          </w:tcPr>
          <w:p w:rsidR="00AE7540" w:rsidRPr="005A48F1" w:rsidRDefault="00AE7540" w:rsidP="00AE7540">
            <w:pPr>
              <w:pStyle w:val="a4"/>
              <w:ind w:left="0" w:right="423" w:firstLine="709"/>
              <w:jc w:val="both"/>
              <w:rPr>
                <w:rFonts w:ascii="Times New Roman" w:hAnsi="Times New Roman" w:cs="Times New Roman"/>
                <w:sz w:val="30"/>
                <w:szCs w:val="30"/>
              </w:rPr>
            </w:pPr>
            <m:oMathPara>
              <m:oMath>
                <m:r>
                  <w:rPr>
                    <w:rFonts w:ascii="Cambria Math" w:eastAsiaTheme="minorHAnsi" w:hAnsi="Cambria Math" w:cs="Times New Roman"/>
                    <w:sz w:val="30"/>
                    <w:szCs w:val="30"/>
                    <w:lang w:eastAsia="en-US"/>
                  </w:rPr>
                  <m:t>m</m:t>
                </m:r>
                <m:r>
                  <m:rPr>
                    <m:sty m:val="p"/>
                  </m:rPr>
                  <w:rPr>
                    <w:rFonts w:ascii="Cambria Math" w:eastAsiaTheme="minorHAnsi" w:hAnsi="Cambria Math" w:cs="Times New Roman"/>
                    <w:sz w:val="30"/>
                    <w:szCs w:val="30"/>
                    <w:lang w:eastAsia="en-US"/>
                  </w:rPr>
                  <m:t>=</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C</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M</m:t>
                    </m:r>
                    <m:r>
                      <m:rPr>
                        <m:sty m:val="p"/>
                      </m:rPr>
                      <w:rPr>
                        <w:rFonts w:ascii="Cambria Math" w:hAnsi="Cambria Math" w:cs="Times New Roman"/>
                        <w:sz w:val="30"/>
                        <w:szCs w:val="30"/>
                      </w:rPr>
                      <m:t>×</m:t>
                    </m:r>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num>
                  <m:den>
                    <m:r>
                      <w:rPr>
                        <w:rFonts w:ascii="Cambria Math" w:eastAsiaTheme="minorHAnsi" w:hAnsi="Cambria Math" w:cs="Times New Roman"/>
                        <w:sz w:val="30"/>
                        <w:szCs w:val="30"/>
                        <w:lang w:eastAsia="en-US"/>
                      </w:rPr>
                      <m:t>P</m:t>
                    </m:r>
                    <m:r>
                      <m:rPr>
                        <m:sty m:val="p"/>
                      </m:rPr>
                      <w:rPr>
                        <w:rFonts w:ascii="Cambria Math" w:hAnsi="Cambria Math" w:cs="Times New Roman"/>
                        <w:sz w:val="30"/>
                        <w:szCs w:val="30"/>
                      </w:rPr>
                      <m:t>×</m:t>
                    </m:r>
                    <m:r>
                      <w:rPr>
                        <w:rFonts w:ascii="Cambria Math" w:eastAsiaTheme="minorHAnsi" w:hAnsi="Cambria Math" w:cs="Times New Roman"/>
                        <w:sz w:val="30"/>
                        <w:szCs w:val="30"/>
                        <w:lang w:eastAsia="en-US"/>
                      </w:rPr>
                      <m:t>T</m:t>
                    </m:r>
                  </m:den>
                </m:f>
              </m:oMath>
            </m:oMathPara>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10</w:t>
            </w:r>
            <w:r w:rsidRPr="00E540D4">
              <w:rPr>
                <w:rFonts w:ascii="Times New Roman" w:hAnsi="Times New Roman" w:cs="Times New Roman"/>
                <w:sz w:val="30"/>
                <w:szCs w:val="30"/>
              </w:rPr>
              <w:t>.</w:t>
            </w:r>
            <w:r>
              <w:rPr>
                <w:rFonts w:ascii="Times New Roman" w:hAnsi="Times New Roman" w:cs="Times New Roman"/>
                <w:sz w:val="30"/>
                <w:szCs w:val="30"/>
              </w:rPr>
              <w:t>5</w:t>
            </w:r>
            <w:r w:rsidRPr="00E540D4">
              <w:rPr>
                <w:rFonts w:ascii="Times New Roman"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C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концентрация токсиканта в рассматриваемом пищевом продукте, M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продукта, потребляемого за один год;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T</m:t>
            </m:r>
          </m:e>
          <m:sub>
            <m:r>
              <w:rPr>
                <w:rFonts w:ascii="Cambria Math" w:eastAsiaTheme="minorHAnsi" w:hAnsi="Cambria Math" w:cs="Times New Roman"/>
                <w:sz w:val="30"/>
                <w:szCs w:val="30"/>
                <w:lang w:eastAsia="en-US"/>
              </w:rPr>
              <m:t>p</m:t>
            </m:r>
          </m:sub>
        </m:sSub>
      </m:oMath>
      <w:r w:rsidRPr="00DA3817">
        <w:rPr>
          <w:rFonts w:ascii="Times New Roman" w:eastAsiaTheme="minorHAnsi"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количество лет, в течение которых потребляется рассматриваемый продукт.</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Величины P и T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такие же, как и в формуле для поступления с воздухом или водой. Величина m имеет размерность мг/кг</w:t>
      </w:r>
      <w:r w:rsidR="005D587C">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сут.</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После того, как вычислено среднесуточное поступление токс</w:t>
      </w:r>
      <w:r w:rsidRPr="00DA3817">
        <w:rPr>
          <w:rFonts w:ascii="Times New Roman" w:eastAsiaTheme="minorHAnsi" w:hAnsi="Times New Roman" w:cs="Times New Roman"/>
          <w:sz w:val="30"/>
          <w:szCs w:val="30"/>
          <w:lang w:eastAsia="en-US"/>
        </w:rPr>
        <w:t>и</w:t>
      </w:r>
      <w:r w:rsidRPr="00DA3817">
        <w:rPr>
          <w:rFonts w:ascii="Times New Roman" w:eastAsiaTheme="minorHAnsi" w:hAnsi="Times New Roman" w:cs="Times New Roman"/>
          <w:sz w:val="30"/>
          <w:szCs w:val="30"/>
          <w:lang w:eastAsia="en-US"/>
        </w:rPr>
        <w:t>канта, отнесенное к 1 кг массы тела, рассчитывается величина, наз</w:t>
      </w:r>
      <w:r w:rsidRPr="00DA3817">
        <w:rPr>
          <w:rFonts w:ascii="Times New Roman" w:eastAsiaTheme="minorHAnsi" w:hAnsi="Times New Roman" w:cs="Times New Roman"/>
          <w:sz w:val="30"/>
          <w:szCs w:val="30"/>
          <w:lang w:eastAsia="en-US"/>
        </w:rPr>
        <w:t>ы</w:t>
      </w:r>
      <w:r w:rsidRPr="00DA3817">
        <w:rPr>
          <w:rFonts w:ascii="Times New Roman" w:eastAsiaTheme="minorHAnsi" w:hAnsi="Times New Roman" w:cs="Times New Roman"/>
          <w:sz w:val="30"/>
          <w:szCs w:val="30"/>
          <w:lang w:eastAsia="en-US"/>
        </w:rPr>
        <w:t>ваемая индексом опасности. Ее обозначают через HQ (от слов Hazard Quotient) и определяют выражением:</w:t>
      </w:r>
    </w:p>
    <w:tbl>
      <w:tblPr>
        <w:tblW w:w="0" w:type="auto"/>
        <w:tblLook w:val="04A0"/>
      </w:tblPr>
      <w:tblGrid>
        <w:gridCol w:w="8364"/>
        <w:gridCol w:w="941"/>
      </w:tblGrid>
      <w:tr w:rsidR="00AE7540" w:rsidTr="00AE7540">
        <w:trPr>
          <w:trHeight w:val="714"/>
        </w:trPr>
        <w:tc>
          <w:tcPr>
            <w:tcW w:w="8364" w:type="dxa"/>
          </w:tcPr>
          <w:p w:rsidR="00AE7540" w:rsidRPr="005A48F1" w:rsidRDefault="00AE7540" w:rsidP="00AE7540">
            <w:pPr>
              <w:pStyle w:val="a4"/>
              <w:ind w:left="0" w:right="423" w:firstLine="709"/>
              <w:jc w:val="both"/>
              <w:rPr>
                <w:rFonts w:ascii="Times New Roman" w:hAnsi="Times New Roman" w:cs="Times New Roman"/>
                <w:sz w:val="30"/>
                <w:szCs w:val="30"/>
              </w:rPr>
            </w:pPr>
            <m:oMathPara>
              <m:oMath>
                <m:r>
                  <w:rPr>
                    <w:rFonts w:ascii="Cambria Math" w:eastAsiaTheme="minorHAnsi" w:hAnsi="Cambria Math" w:cs="Times New Roman"/>
                    <w:sz w:val="30"/>
                    <w:szCs w:val="30"/>
                    <w:lang w:eastAsia="en-US"/>
                  </w:rPr>
                  <m:t>HQ</m:t>
                </m:r>
                <m:r>
                  <m:rPr>
                    <m:sty m:val="p"/>
                  </m:rPr>
                  <w:rPr>
                    <w:rFonts w:ascii="Cambria Math" w:eastAsiaTheme="minorHAnsi" w:hAnsi="Cambria Math" w:cs="Times New Roman"/>
                    <w:sz w:val="30"/>
                    <w:szCs w:val="30"/>
                    <w:lang w:eastAsia="en-US"/>
                  </w:rPr>
                  <m:t>=</m:t>
                </m:r>
                <m:f>
                  <m:fPr>
                    <m:ctrlPr>
                      <w:rPr>
                        <w:rFonts w:ascii="Cambria Math" w:eastAsiaTheme="minorHAnsi" w:hAnsi="Cambria Math" w:cs="Times New Roman"/>
                        <w:sz w:val="30"/>
                        <w:szCs w:val="30"/>
                        <w:lang w:eastAsia="en-US"/>
                      </w:rPr>
                    </m:ctrlPr>
                  </m:fPr>
                  <m:num>
                    <m:r>
                      <w:rPr>
                        <w:rFonts w:ascii="Cambria Math" w:eastAsiaTheme="minorHAnsi" w:hAnsi="Cambria Math" w:cs="Times New Roman"/>
                        <w:sz w:val="30"/>
                        <w:szCs w:val="30"/>
                        <w:lang w:eastAsia="en-US"/>
                      </w:rPr>
                      <m:t>m</m:t>
                    </m:r>
                  </m:num>
                  <m:den>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r>
                          <w:rPr>
                            <w:rFonts w:ascii="Cambria Math" w:eastAsiaTheme="minorHAnsi" w:hAnsi="Cambria Math" w:cs="Times New Roman"/>
                            <w:sz w:val="30"/>
                            <w:szCs w:val="30"/>
                            <w:lang w:eastAsia="en-US"/>
                          </w:rPr>
                          <m:t>D</m:t>
                        </m:r>
                      </m:sub>
                    </m:sSub>
                  </m:den>
                </m:f>
              </m:oMath>
            </m:oMathPara>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10</w:t>
            </w:r>
            <w:r w:rsidRPr="00E540D4">
              <w:rPr>
                <w:rFonts w:ascii="Times New Roman" w:hAnsi="Times New Roman" w:cs="Times New Roman"/>
                <w:sz w:val="30"/>
                <w:szCs w:val="30"/>
              </w:rPr>
              <w:t>.</w:t>
            </w:r>
            <w:r>
              <w:rPr>
                <w:rFonts w:ascii="Times New Roman" w:hAnsi="Times New Roman" w:cs="Times New Roman"/>
                <w:sz w:val="30"/>
                <w:szCs w:val="30"/>
              </w:rPr>
              <w:t>6</w:t>
            </w:r>
            <w:r w:rsidRPr="00E540D4">
              <w:rPr>
                <w:rFonts w:ascii="Times New Roman"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где </w:t>
      </w:r>
      <m:oMath>
        <m:sSub>
          <m:sSubPr>
            <m:ctrlPr>
              <w:rPr>
                <w:rFonts w:ascii="Cambria Math" w:eastAsiaTheme="minorHAnsi" w:hAnsi="Cambria Math" w:cs="Times New Roman"/>
                <w:sz w:val="30"/>
                <w:szCs w:val="30"/>
                <w:lang w:eastAsia="en-US"/>
              </w:rPr>
            </m:ctrlPr>
          </m:sSubPr>
          <m:e>
            <m:r>
              <w:rPr>
                <w:rFonts w:ascii="Cambria Math" w:eastAsiaTheme="minorHAnsi" w:hAnsi="Cambria Math" w:cs="Times New Roman"/>
                <w:sz w:val="30"/>
                <w:szCs w:val="30"/>
                <w:lang w:eastAsia="en-US"/>
              </w:rPr>
              <m:t>H</m:t>
            </m:r>
          </m:e>
          <m:sub>
            <m:r>
              <w:rPr>
                <w:rFonts w:ascii="Cambria Math" w:eastAsiaTheme="minorHAnsi" w:hAnsi="Cambria Math" w:cs="Times New Roman"/>
                <w:sz w:val="30"/>
                <w:szCs w:val="30"/>
                <w:lang w:eastAsia="en-US"/>
              </w:rPr>
              <m:t>D</m:t>
            </m:r>
          </m:sub>
        </m:sSub>
      </m:oMath>
      <w:r w:rsidR="00A66E77">
        <w:rPr>
          <w:rFonts w:ascii="Times New Roman" w:hAnsi="Times New Roman" w:cs="Times New Roman"/>
          <w:sz w:val="30"/>
          <w:szCs w:val="30"/>
          <w:lang w:eastAsia="en-US"/>
        </w:rPr>
        <w:t xml:space="preserve"> </w:t>
      </w:r>
      <w:r w:rsidR="00A66E77" w:rsidRPr="00E540D4">
        <w:rPr>
          <w:rFonts w:ascii="Times New Roman" w:hAnsi="Times New Roman" w:cs="Times New Roman"/>
          <w:sz w:val="30"/>
          <w:szCs w:val="30"/>
        </w:rPr>
        <w:t>–</w:t>
      </w:r>
      <w:r w:rsidRPr="00DA3817">
        <w:rPr>
          <w:rFonts w:ascii="Times New Roman" w:eastAsiaTheme="minorHAnsi" w:hAnsi="Times New Roman" w:cs="Times New Roman"/>
          <w:sz w:val="30"/>
          <w:szCs w:val="30"/>
          <w:lang w:eastAsia="en-US"/>
        </w:rPr>
        <w:t xml:space="preserve"> пороговая мощность дозы, значения которой приведены в табл. </w:t>
      </w:r>
      <w:r w:rsidR="00A66E77">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2-</w:t>
      </w:r>
      <w:r w:rsidR="00A66E77">
        <w:rPr>
          <w:rFonts w:ascii="Times New Roman" w:eastAsiaTheme="minorHAnsi" w:hAnsi="Times New Roman" w:cs="Times New Roman"/>
          <w:sz w:val="30"/>
          <w:szCs w:val="30"/>
          <w:lang w:eastAsia="en-US"/>
        </w:rPr>
        <w:t>10.</w:t>
      </w:r>
      <w:r w:rsidRPr="00DA3817">
        <w:rPr>
          <w:rFonts w:ascii="Times New Roman" w:eastAsiaTheme="minorHAnsi" w:hAnsi="Times New Roman" w:cs="Times New Roman"/>
          <w:sz w:val="30"/>
          <w:szCs w:val="30"/>
          <w:lang w:eastAsia="en-US"/>
        </w:rPr>
        <w:t>4.</w:t>
      </w:r>
    </w:p>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 xml:space="preserve">Если HQ &lt; 1, то опасности нет; риска угрозы здоровью нет. Если же HQ &gt; 1, то существует опасность отравления, которая тем больше, чем больше индекс HQ превышает единицу. </w:t>
      </w:r>
    </w:p>
    <w:p w:rsid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Если в воздухе, питьевой воде или в пище содержатся несколько токсикантов, то полный индекс опасности HQl равен сумме индексов опасности отдельных токсикантов:</w:t>
      </w:r>
    </w:p>
    <w:tbl>
      <w:tblPr>
        <w:tblW w:w="0" w:type="auto"/>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DA3817">
              <w:rPr>
                <w:rFonts w:ascii="Times New Roman" w:eastAsiaTheme="minorHAnsi" w:hAnsi="Times New Roman" w:cs="Times New Roman"/>
                <w:sz w:val="30"/>
                <w:szCs w:val="30"/>
                <w:lang w:eastAsia="en-US"/>
              </w:rPr>
              <w:t>HQl = HQ1+ HQ2+ HQ3+…</w:t>
            </w:r>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10</w:t>
            </w:r>
            <w:r w:rsidRPr="00E540D4">
              <w:rPr>
                <w:rFonts w:ascii="Times New Roman" w:hAnsi="Times New Roman" w:cs="Times New Roman"/>
                <w:sz w:val="30"/>
                <w:szCs w:val="30"/>
              </w:rPr>
              <w:t>.</w:t>
            </w:r>
            <w:r>
              <w:rPr>
                <w:rFonts w:ascii="Times New Roman" w:hAnsi="Times New Roman" w:cs="Times New Roman"/>
                <w:sz w:val="30"/>
                <w:szCs w:val="30"/>
              </w:rPr>
              <w:t>7</w:t>
            </w:r>
            <w:r w:rsidRPr="00E540D4">
              <w:rPr>
                <w:rFonts w:ascii="Times New Roman" w:hAnsi="Times New Roman" w:cs="Times New Roman"/>
                <w:sz w:val="30"/>
                <w:szCs w:val="30"/>
              </w:rPr>
              <w:t>)</w:t>
            </w:r>
          </w:p>
        </w:tc>
      </w:tr>
    </w:tbl>
    <w:p w:rsidR="00DA3817" w:rsidRPr="00DA3817" w:rsidRDefault="00DA3817" w:rsidP="00DA3817">
      <w:pPr>
        <w:pStyle w:val="a4"/>
        <w:spacing w:after="0" w:line="240" w:lineRule="auto"/>
        <w:ind w:left="0" w:right="423" w:firstLine="709"/>
        <w:jc w:val="both"/>
        <w:rPr>
          <w:rFonts w:ascii="Times New Roman" w:eastAsiaTheme="minorHAnsi" w:hAnsi="Times New Roman" w:cs="Times New Roman"/>
          <w:sz w:val="30"/>
          <w:szCs w:val="30"/>
          <w:lang w:eastAsia="en-US"/>
        </w:rPr>
      </w:pPr>
      <w:r w:rsidRPr="00DA3817">
        <w:rPr>
          <w:rFonts w:ascii="Times New Roman" w:eastAsiaTheme="minorHAnsi" w:hAnsi="Times New Roman" w:cs="Times New Roman"/>
          <w:sz w:val="30"/>
          <w:szCs w:val="30"/>
          <w:lang w:eastAsia="en-US"/>
        </w:rPr>
        <w:t>Если HQl &lt; 1, то опасности нет, риск угрозы здоровью отсутств</w:t>
      </w:r>
      <w:r w:rsidRPr="00DA3817">
        <w:rPr>
          <w:rFonts w:ascii="Times New Roman" w:eastAsiaTheme="minorHAnsi" w:hAnsi="Times New Roman" w:cs="Times New Roman"/>
          <w:sz w:val="30"/>
          <w:szCs w:val="30"/>
          <w:lang w:eastAsia="en-US"/>
        </w:rPr>
        <w:t>у</w:t>
      </w:r>
      <w:r w:rsidRPr="00DA3817">
        <w:rPr>
          <w:rFonts w:ascii="Times New Roman" w:eastAsiaTheme="minorHAnsi" w:hAnsi="Times New Roman" w:cs="Times New Roman"/>
          <w:sz w:val="30"/>
          <w:szCs w:val="30"/>
          <w:lang w:eastAsia="en-US"/>
        </w:rPr>
        <w:t>ет.</w:t>
      </w:r>
    </w:p>
    <w:p w:rsidR="00DA3817" w:rsidRDefault="00DA3817" w:rsidP="00A27F54">
      <w:pPr>
        <w:spacing w:after="0" w:line="240" w:lineRule="auto"/>
        <w:ind w:right="424" w:firstLine="709"/>
        <w:contextualSpacing/>
        <w:jc w:val="both"/>
        <w:rPr>
          <w:rFonts w:ascii="Times New Roman" w:hAnsi="Times New Roman" w:cs="Times New Roman"/>
          <w:sz w:val="30"/>
          <w:szCs w:val="30"/>
        </w:rPr>
      </w:pPr>
    </w:p>
    <w:p w:rsidR="00DA3817" w:rsidRPr="00E540D4" w:rsidRDefault="00DA3817" w:rsidP="00DA3817">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DA3817" w:rsidRPr="00E540D4" w:rsidRDefault="00DA3817" w:rsidP="00DA3817">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A66E77" w:rsidRPr="00A66E77" w:rsidRDefault="00DA381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00A66E77" w:rsidRPr="00A66E77">
        <w:rPr>
          <w:rFonts w:ascii="Times New Roman" w:hAnsi="Times New Roman" w:cs="Times New Roman"/>
          <w:sz w:val="30"/>
          <w:szCs w:val="30"/>
        </w:rPr>
        <w:t xml:space="preserve">В одном из колодцев обнаружен тяжелый металл </w:t>
      </w:r>
      <w:r w:rsidR="00A66E77" w:rsidRPr="00E540D4">
        <w:rPr>
          <w:rFonts w:ascii="Times New Roman" w:hAnsi="Times New Roman" w:cs="Times New Roman"/>
          <w:sz w:val="30"/>
          <w:szCs w:val="30"/>
        </w:rPr>
        <w:t>–</w:t>
      </w:r>
      <w:r w:rsidR="00A66E77" w:rsidRPr="00A66E77">
        <w:rPr>
          <w:rFonts w:ascii="Times New Roman" w:hAnsi="Times New Roman" w:cs="Times New Roman"/>
          <w:sz w:val="30"/>
          <w:szCs w:val="30"/>
        </w:rPr>
        <w:t xml:space="preserve"> шестивалентный хром, причем его содержание в воде этого колодца </w:t>
      </w:r>
      <w:r w:rsidR="00A66E77" w:rsidRPr="00A66E77">
        <w:rPr>
          <w:rFonts w:ascii="Times New Roman" w:hAnsi="Times New Roman" w:cs="Times New Roman"/>
          <w:sz w:val="30"/>
          <w:szCs w:val="30"/>
        </w:rPr>
        <w:lastRenderedPageBreak/>
        <w:t>в десять раз превысило значение ПДК хрома (VI) для питьевой воды (0,5 мг/л). Данным колодцем пользуются в течение 6 лет. Рассчитать индивидуальный риск угрозы здоровью.</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10 ПДК = 0,5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 л/сут,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6 лет = 2190 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 = 10950 сут.,</w:t>
      </w:r>
    </w:p>
    <w:p w:rsidR="00DA381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HD =5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10-3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DA3817" w:rsidRDefault="00DA3817" w:rsidP="00A27F54">
      <w:pPr>
        <w:spacing w:after="0" w:line="240" w:lineRule="auto"/>
        <w:ind w:right="424" w:firstLine="709"/>
        <w:contextualSpacing/>
        <w:jc w:val="both"/>
        <w:rPr>
          <w:rFonts w:ascii="Times New Roman" w:hAnsi="Times New Roman" w:cs="Times New Roman"/>
          <w:sz w:val="30"/>
          <w:szCs w:val="30"/>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воду некоторого водоема попала ртуть, в р</w:t>
      </w:r>
      <w:r w:rsidRPr="00A66E77">
        <w:rPr>
          <w:rFonts w:ascii="Times New Roman" w:hAnsi="Times New Roman" w:cs="Times New Roman"/>
          <w:sz w:val="30"/>
          <w:szCs w:val="30"/>
        </w:rPr>
        <w:t>е</w:t>
      </w:r>
      <w:r w:rsidRPr="00A66E77">
        <w:rPr>
          <w:rFonts w:ascii="Times New Roman" w:hAnsi="Times New Roman" w:cs="Times New Roman"/>
          <w:sz w:val="30"/>
          <w:szCs w:val="30"/>
        </w:rPr>
        <w:t>зультате чего содержание этого элемента в тканях рыбы составляет 10 мг/кг. В течение двух лет в этом водоеме рыбак-любитель ловит рыбу и употребляет ее в пищу. За эти два года он ел рыбу 80 раз, причем за один раз съедал в среднем 150 г. пороговая мощность дозы ртути (в виде метилртути) при попадании в организм с пищей составляет 1</w:t>
      </w:r>
      <w:r w:rsidR="008C06DA">
        <w:rPr>
          <w:rFonts w:ascii="Times New Roman" w:hAnsi="Times New Roman" w:cs="Times New Roman"/>
          <w:sz w:val="30"/>
          <w:szCs w:val="30"/>
        </w:rPr>
        <w:t>×</w:t>
      </w:r>
      <w:r w:rsidRPr="00A66E77">
        <w:rPr>
          <w:rFonts w:ascii="Times New Roman" w:hAnsi="Times New Roman" w:cs="Times New Roman"/>
          <w:sz w:val="30"/>
          <w:szCs w:val="30"/>
        </w:rPr>
        <w:t>10-4 мг/кг</w:t>
      </w:r>
      <w:r w:rsidR="00010296">
        <w:rPr>
          <w:rFonts w:ascii="Times New Roman" w:hAnsi="Times New Roman" w:cs="Times New Roman"/>
          <w:sz w:val="30"/>
          <w:szCs w:val="30"/>
        </w:rPr>
        <w:t>×</w:t>
      </w:r>
      <w:r w:rsidRPr="00A66E77">
        <w:rPr>
          <w:rFonts w:ascii="Times New Roman" w:hAnsi="Times New Roman" w:cs="Times New Roman"/>
          <w:sz w:val="30"/>
          <w:szCs w:val="30"/>
        </w:rPr>
        <w:t>сут. Вычислить риск угрозы здоровью.</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10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mp = 150 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f = 40 раз в год = 40 (год-1)</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2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10950 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HD =1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10-4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434AE0" w:rsidRDefault="00434AE0"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3</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воде некоторого водохранилища обнаружен фенол с концентрацией, равной 3 мг/л. Водохранилище является и</w:t>
      </w:r>
      <w:r w:rsidRPr="00A66E77">
        <w:rPr>
          <w:rFonts w:ascii="Times New Roman" w:hAnsi="Times New Roman" w:cs="Times New Roman"/>
          <w:sz w:val="30"/>
          <w:szCs w:val="30"/>
        </w:rPr>
        <w:t>с</w:t>
      </w:r>
      <w:r w:rsidRPr="00A66E77">
        <w:rPr>
          <w:rFonts w:ascii="Times New Roman" w:hAnsi="Times New Roman" w:cs="Times New Roman"/>
          <w:sz w:val="30"/>
          <w:szCs w:val="30"/>
        </w:rPr>
        <w:t>точником питьевого водоснабжения. Рассчитать риск угрозы здоровью человека, пьющего такую воду в течение трех лет. Учесть, что ежего</w:t>
      </w:r>
      <w:r w:rsidRPr="00A66E77">
        <w:rPr>
          <w:rFonts w:ascii="Times New Roman" w:hAnsi="Times New Roman" w:cs="Times New Roman"/>
          <w:sz w:val="30"/>
          <w:szCs w:val="30"/>
        </w:rPr>
        <w:t>д</w:t>
      </w:r>
      <w:r w:rsidRPr="00A66E77">
        <w:rPr>
          <w:rFonts w:ascii="Times New Roman" w:hAnsi="Times New Roman" w:cs="Times New Roman"/>
          <w:sz w:val="30"/>
          <w:szCs w:val="30"/>
        </w:rPr>
        <w:t>но этот человек уезжает из этой местности в отпуск, в котором пров</w:t>
      </w:r>
      <w:r w:rsidRPr="00A66E77">
        <w:rPr>
          <w:rFonts w:ascii="Times New Roman" w:hAnsi="Times New Roman" w:cs="Times New Roman"/>
          <w:sz w:val="30"/>
          <w:szCs w:val="30"/>
        </w:rPr>
        <w:t>о</w:t>
      </w:r>
      <w:r w:rsidRPr="00A66E77">
        <w:rPr>
          <w:rFonts w:ascii="Times New Roman" w:hAnsi="Times New Roman" w:cs="Times New Roman"/>
          <w:sz w:val="30"/>
          <w:szCs w:val="30"/>
        </w:rPr>
        <w:t>дит в среднем 30 дней. Пороговая мощность дозы фенола при попад</w:t>
      </w:r>
      <w:r w:rsidRPr="00A66E77">
        <w:rPr>
          <w:rFonts w:ascii="Times New Roman" w:hAnsi="Times New Roman" w:cs="Times New Roman"/>
          <w:sz w:val="30"/>
          <w:szCs w:val="30"/>
        </w:rPr>
        <w:t>а</w:t>
      </w:r>
      <w:r w:rsidRPr="00A66E77">
        <w:rPr>
          <w:rFonts w:ascii="Times New Roman" w:hAnsi="Times New Roman" w:cs="Times New Roman"/>
          <w:sz w:val="30"/>
          <w:szCs w:val="30"/>
        </w:rPr>
        <w:t>нии в организм с водой составляет 0,6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3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 л/сут,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f = 335 сут/год,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3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T = 70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365 = 10950 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=0,6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4</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Установлено, что в некоторой местности оказ</w:t>
      </w:r>
      <w:r w:rsidRPr="00A66E77">
        <w:rPr>
          <w:rFonts w:ascii="Times New Roman" w:hAnsi="Times New Roman" w:cs="Times New Roman"/>
          <w:sz w:val="30"/>
          <w:szCs w:val="30"/>
        </w:rPr>
        <w:t>а</w:t>
      </w:r>
      <w:r w:rsidRPr="00A66E77">
        <w:rPr>
          <w:rFonts w:ascii="Times New Roman" w:hAnsi="Times New Roman" w:cs="Times New Roman"/>
          <w:sz w:val="30"/>
          <w:szCs w:val="30"/>
        </w:rPr>
        <w:t>лись загрязненными питьевая вода и выращенные здесь овощи. В воде присутствуют нефтепродукты, их содержание равно 5 мг/л, а в овощах - тетраэтилсвинец с содержанием 5 мкг/кг. Всего овощей в России п</w:t>
      </w:r>
      <w:r w:rsidRPr="00A66E77">
        <w:rPr>
          <w:rFonts w:ascii="Times New Roman" w:hAnsi="Times New Roman" w:cs="Times New Roman"/>
          <w:sz w:val="30"/>
          <w:szCs w:val="30"/>
        </w:rPr>
        <w:t>о</w:t>
      </w:r>
      <w:r w:rsidRPr="00A66E77">
        <w:rPr>
          <w:rFonts w:ascii="Times New Roman" w:hAnsi="Times New Roman" w:cs="Times New Roman"/>
          <w:sz w:val="30"/>
          <w:szCs w:val="30"/>
        </w:rPr>
        <w:t>требляется в среднем 94 кг на душу населения в год. Человек выпивает в среднем 2 л воды в сутки. Рассчитать индивидуальный риск угрозы здоровью, если человек подвергается воздействию указанных токс</w:t>
      </w:r>
      <w:r w:rsidRPr="00A66E77">
        <w:rPr>
          <w:rFonts w:ascii="Times New Roman" w:hAnsi="Times New Roman" w:cs="Times New Roman"/>
          <w:sz w:val="30"/>
          <w:szCs w:val="30"/>
        </w:rPr>
        <w:t>и</w:t>
      </w:r>
      <w:r w:rsidRPr="00A66E77">
        <w:rPr>
          <w:rFonts w:ascii="Times New Roman" w:hAnsi="Times New Roman" w:cs="Times New Roman"/>
          <w:sz w:val="30"/>
          <w:szCs w:val="30"/>
        </w:rPr>
        <w:t>кантов в течение трех месяцев. Пороговая мощность дозы нефтепр</w:t>
      </w:r>
      <w:r w:rsidRPr="00A66E77">
        <w:rPr>
          <w:rFonts w:ascii="Times New Roman" w:hAnsi="Times New Roman" w:cs="Times New Roman"/>
          <w:sz w:val="30"/>
          <w:szCs w:val="30"/>
        </w:rPr>
        <w:t>о</w:t>
      </w:r>
      <w:r w:rsidRPr="00A66E77">
        <w:rPr>
          <w:rFonts w:ascii="Times New Roman" w:hAnsi="Times New Roman" w:cs="Times New Roman"/>
          <w:sz w:val="30"/>
          <w:szCs w:val="30"/>
        </w:rPr>
        <w:t>дуктов при попадании в организм с водой составляет 0,6 мг/кг</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сут, а пороговая мощность дозы тетраэтилсвинца при попадании в организм с пищей составляет 1,2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10-7 мг/кг</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сут. </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Концентрация нефтепродуктов в воде CT = 5 мкг/кг = 0,005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3 мес. = 0,25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 л/сут,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Mводы = 2</w:t>
      </w:r>
      <w:r w:rsidR="008C06DA">
        <w:rPr>
          <w:rFonts w:ascii="Times New Roman" w:hAnsi="Times New Roman" w:cs="Times New Roman"/>
          <w:sz w:val="30"/>
          <w:szCs w:val="30"/>
        </w:rPr>
        <w:t>×</w:t>
      </w:r>
      <w:r w:rsidRPr="00A66E77">
        <w:rPr>
          <w:rFonts w:ascii="Times New Roman" w:hAnsi="Times New Roman" w:cs="Times New Roman"/>
          <w:sz w:val="30"/>
          <w:szCs w:val="30"/>
        </w:rPr>
        <w:t>365</w:t>
      </w:r>
      <w:r w:rsidR="008C06DA">
        <w:rPr>
          <w:rFonts w:ascii="Times New Roman" w:hAnsi="Times New Roman" w:cs="Times New Roman"/>
          <w:sz w:val="30"/>
          <w:szCs w:val="30"/>
        </w:rPr>
        <w:t>×</w:t>
      </w:r>
      <w:r w:rsidRPr="00A66E77">
        <w:rPr>
          <w:rFonts w:ascii="Times New Roman" w:hAnsi="Times New Roman" w:cs="Times New Roman"/>
          <w:sz w:val="30"/>
          <w:szCs w:val="30"/>
        </w:rPr>
        <w:t>0,25 = 182,5 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Mов = 0,25</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94 кг = 23,5 кг, </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70</w:t>
      </w:r>
      <w:r w:rsidR="008C06DA">
        <w:rPr>
          <w:rFonts w:ascii="Times New Roman" w:hAnsi="Times New Roman" w:cs="Times New Roman"/>
          <w:sz w:val="30"/>
          <w:szCs w:val="30"/>
        </w:rPr>
        <w:t>×</w:t>
      </w:r>
      <w:r w:rsidRPr="00A66E77">
        <w:rPr>
          <w:rFonts w:ascii="Times New Roman" w:hAnsi="Times New Roman" w:cs="Times New Roman"/>
          <w:sz w:val="30"/>
          <w:szCs w:val="30"/>
        </w:rPr>
        <w:t>365 = 10950 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HD(H) = 0,6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HD(T) = 1,2</w:t>
      </w:r>
      <w:r w:rsidR="008C06DA">
        <w:rPr>
          <w:rFonts w:ascii="Times New Roman" w:hAnsi="Times New Roman" w:cs="Times New Roman"/>
          <w:sz w:val="30"/>
          <w:szCs w:val="30"/>
        </w:rPr>
        <w:t>×</w:t>
      </w:r>
      <w:r w:rsidRPr="00A66E77">
        <w:rPr>
          <w:rFonts w:ascii="Times New Roman" w:hAnsi="Times New Roman" w:cs="Times New Roman"/>
          <w:sz w:val="30"/>
          <w:szCs w:val="30"/>
        </w:rPr>
        <w:t>10-7 мг/ку</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434AE0" w:rsidRDefault="00434AE0"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5</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Считается, что в течение года житель России съедает в среднем 130,8 кг хлебопродуктов. Предположим, что в хл</w:t>
      </w:r>
      <w:r w:rsidRPr="00A66E77">
        <w:rPr>
          <w:rFonts w:ascii="Times New Roman" w:hAnsi="Times New Roman" w:cs="Times New Roman"/>
          <w:sz w:val="30"/>
          <w:szCs w:val="30"/>
        </w:rPr>
        <w:t>е</w:t>
      </w:r>
      <w:r w:rsidRPr="00A66E77">
        <w:rPr>
          <w:rFonts w:ascii="Times New Roman" w:hAnsi="Times New Roman" w:cs="Times New Roman"/>
          <w:sz w:val="30"/>
          <w:szCs w:val="30"/>
        </w:rPr>
        <w:t>бопродуктах обнаружены нитраты с содержанием, равным 37 мг/кг. Рассчитать индивидуальный риск угрозы здоровью, если такими пр</w:t>
      </w:r>
      <w:r w:rsidRPr="00A66E77">
        <w:rPr>
          <w:rFonts w:ascii="Times New Roman" w:hAnsi="Times New Roman" w:cs="Times New Roman"/>
          <w:sz w:val="30"/>
          <w:szCs w:val="30"/>
        </w:rPr>
        <w:t>о</w:t>
      </w:r>
      <w:r w:rsidRPr="00A66E77">
        <w:rPr>
          <w:rFonts w:ascii="Times New Roman" w:hAnsi="Times New Roman" w:cs="Times New Roman"/>
          <w:sz w:val="30"/>
          <w:szCs w:val="30"/>
        </w:rPr>
        <w:t>дуктами человек питается в течение одного года. Пороговая мощность дозы нитратов в пищевых продуктах составляет 1,6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370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130,8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1 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10950 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1,6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6</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За год взрослый житель России съедает в сре</w:t>
      </w:r>
      <w:r w:rsidRPr="00A66E77">
        <w:rPr>
          <w:rFonts w:ascii="Times New Roman" w:hAnsi="Times New Roman" w:cs="Times New Roman"/>
          <w:sz w:val="30"/>
          <w:szCs w:val="30"/>
        </w:rPr>
        <w:t>д</w:t>
      </w:r>
      <w:r w:rsidRPr="00A66E77">
        <w:rPr>
          <w:rFonts w:ascii="Times New Roman" w:hAnsi="Times New Roman" w:cs="Times New Roman"/>
          <w:sz w:val="30"/>
          <w:szCs w:val="30"/>
        </w:rPr>
        <w:t>нем 151 яйцо. Рассчитать риск угрозы здоровью при употреблении в пищу яиц в течение года, если яйца содержат хлор со средним соде</w:t>
      </w:r>
      <w:r w:rsidRPr="00A66E77">
        <w:rPr>
          <w:rFonts w:ascii="Times New Roman" w:hAnsi="Times New Roman" w:cs="Times New Roman"/>
          <w:sz w:val="30"/>
          <w:szCs w:val="30"/>
        </w:rPr>
        <w:t>р</w:t>
      </w:r>
      <w:r w:rsidRPr="00A66E77">
        <w:rPr>
          <w:rFonts w:ascii="Times New Roman" w:hAnsi="Times New Roman" w:cs="Times New Roman"/>
          <w:sz w:val="30"/>
          <w:szCs w:val="30"/>
        </w:rPr>
        <w:lastRenderedPageBreak/>
        <w:t>жанием 30 мг в одном яйце. Пороговая мощность дозы хлора в пищ</w:t>
      </w:r>
      <w:r w:rsidRPr="00A66E77">
        <w:rPr>
          <w:rFonts w:ascii="Times New Roman" w:hAnsi="Times New Roman" w:cs="Times New Roman"/>
          <w:sz w:val="30"/>
          <w:szCs w:val="30"/>
        </w:rPr>
        <w:t>е</w:t>
      </w:r>
      <w:r w:rsidRPr="00A66E77">
        <w:rPr>
          <w:rFonts w:ascii="Times New Roman" w:hAnsi="Times New Roman" w:cs="Times New Roman"/>
          <w:sz w:val="30"/>
          <w:szCs w:val="30"/>
        </w:rPr>
        <w:t>вых продуктах составляет 0,1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30 мг/шт,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f = 151 шт/год,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1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10950 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4,6</w:t>
      </w:r>
      <w:r w:rsidR="008C06DA">
        <w:rPr>
          <w:rFonts w:ascii="Times New Roman" w:hAnsi="Times New Roman" w:cs="Times New Roman"/>
          <w:sz w:val="30"/>
          <w:szCs w:val="30"/>
        </w:rPr>
        <w:t>×</w:t>
      </w:r>
      <w:r w:rsidRPr="00A66E77">
        <w:rPr>
          <w:rFonts w:ascii="Times New Roman" w:hAnsi="Times New Roman" w:cs="Times New Roman"/>
          <w:sz w:val="30"/>
          <w:szCs w:val="30"/>
        </w:rPr>
        <w:t>10-2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7</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За год взрослый житель России съедает в сре</w:t>
      </w:r>
      <w:r w:rsidRPr="00A66E77">
        <w:rPr>
          <w:rFonts w:ascii="Times New Roman" w:hAnsi="Times New Roman" w:cs="Times New Roman"/>
          <w:sz w:val="30"/>
          <w:szCs w:val="30"/>
        </w:rPr>
        <w:t>д</w:t>
      </w:r>
      <w:r w:rsidRPr="00A66E77">
        <w:rPr>
          <w:rFonts w:ascii="Times New Roman" w:hAnsi="Times New Roman" w:cs="Times New Roman"/>
          <w:sz w:val="30"/>
          <w:szCs w:val="30"/>
        </w:rPr>
        <w:t>нем 124 кг картофеля. Рассчитать риск угрозы здоровью при употре</w:t>
      </w:r>
      <w:r w:rsidRPr="00A66E77">
        <w:rPr>
          <w:rFonts w:ascii="Times New Roman" w:hAnsi="Times New Roman" w:cs="Times New Roman"/>
          <w:sz w:val="30"/>
          <w:szCs w:val="30"/>
        </w:rPr>
        <w:t>б</w:t>
      </w:r>
      <w:r w:rsidRPr="00A66E77">
        <w:rPr>
          <w:rFonts w:ascii="Times New Roman" w:hAnsi="Times New Roman" w:cs="Times New Roman"/>
          <w:sz w:val="30"/>
          <w:szCs w:val="30"/>
        </w:rPr>
        <w:t>лении в пищу картофеля в течение полугода, если он содержит тяж</w:t>
      </w:r>
      <w:r w:rsidRPr="00A66E77">
        <w:rPr>
          <w:rFonts w:ascii="Times New Roman" w:hAnsi="Times New Roman" w:cs="Times New Roman"/>
          <w:sz w:val="30"/>
          <w:szCs w:val="30"/>
        </w:rPr>
        <w:t>е</w:t>
      </w:r>
      <w:r w:rsidRPr="00A66E77">
        <w:rPr>
          <w:rFonts w:ascii="Times New Roman" w:hAnsi="Times New Roman" w:cs="Times New Roman"/>
          <w:sz w:val="30"/>
          <w:szCs w:val="30"/>
        </w:rPr>
        <w:t>лый металл - кадмий со средним содержанием, равным ПДК этого м</w:t>
      </w:r>
      <w:r w:rsidRPr="00A66E77">
        <w:rPr>
          <w:rFonts w:ascii="Times New Roman" w:hAnsi="Times New Roman" w:cs="Times New Roman"/>
          <w:sz w:val="30"/>
          <w:szCs w:val="30"/>
        </w:rPr>
        <w:t>е</w:t>
      </w:r>
      <w:r w:rsidRPr="00A66E77">
        <w:rPr>
          <w:rFonts w:ascii="Times New Roman" w:hAnsi="Times New Roman" w:cs="Times New Roman"/>
          <w:sz w:val="30"/>
          <w:szCs w:val="30"/>
        </w:rPr>
        <w:t>талла в картофеле и овощах, которая равна 0,03 мг/кг. Пороговая мо</w:t>
      </w:r>
      <w:r w:rsidRPr="00A66E77">
        <w:rPr>
          <w:rFonts w:ascii="Times New Roman" w:hAnsi="Times New Roman" w:cs="Times New Roman"/>
          <w:sz w:val="30"/>
          <w:szCs w:val="30"/>
        </w:rPr>
        <w:t>щ</w:t>
      </w:r>
      <w:r w:rsidRPr="00A66E77">
        <w:rPr>
          <w:rFonts w:ascii="Times New Roman" w:hAnsi="Times New Roman" w:cs="Times New Roman"/>
          <w:sz w:val="30"/>
          <w:szCs w:val="30"/>
        </w:rPr>
        <w:t xml:space="preserve">ность дозы кадмия в пищевых продуктах составляет HD =5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10-4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0,03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124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0,5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10950 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 xml:space="preserve">HD = 5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10-4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8</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Анализ проб яиц показал, что содержание меди и цинка в них в три раза превышает значения ПДК этих металлов в я</w:t>
      </w:r>
      <w:r w:rsidRPr="00A66E77">
        <w:rPr>
          <w:rFonts w:ascii="Times New Roman" w:hAnsi="Times New Roman" w:cs="Times New Roman"/>
          <w:sz w:val="30"/>
          <w:szCs w:val="30"/>
        </w:rPr>
        <w:t>й</w:t>
      </w:r>
      <w:r w:rsidRPr="00A66E77">
        <w:rPr>
          <w:rFonts w:ascii="Times New Roman" w:hAnsi="Times New Roman" w:cs="Times New Roman"/>
          <w:sz w:val="30"/>
          <w:szCs w:val="30"/>
        </w:rPr>
        <w:t>цах, которые равны соответственно 3 мг/кг и 50 мг/кг. Имеется ли риск угрозы здоровья, если такие яйца будут употребляться в пищу в теч</w:t>
      </w:r>
      <w:r w:rsidRPr="00A66E77">
        <w:rPr>
          <w:rFonts w:ascii="Times New Roman" w:hAnsi="Times New Roman" w:cs="Times New Roman"/>
          <w:sz w:val="30"/>
          <w:szCs w:val="30"/>
        </w:rPr>
        <w:t>е</w:t>
      </w:r>
      <w:r w:rsidRPr="00A66E77">
        <w:rPr>
          <w:rFonts w:ascii="Times New Roman" w:hAnsi="Times New Roman" w:cs="Times New Roman"/>
          <w:sz w:val="30"/>
          <w:szCs w:val="30"/>
        </w:rPr>
        <w:t>ние полугода? Значения пороговой мощности дозы меди и цинка при поступлении с пищей равны 0,04 мг/кг</w:t>
      </w:r>
      <w:r w:rsidR="008C06DA">
        <w:rPr>
          <w:rFonts w:ascii="Times New Roman" w:hAnsi="Times New Roman" w:cs="Times New Roman"/>
          <w:sz w:val="30"/>
          <w:szCs w:val="30"/>
        </w:rPr>
        <w:t>×</w:t>
      </w:r>
      <w:r w:rsidRPr="00A66E77">
        <w:rPr>
          <w:rFonts w:ascii="Times New Roman" w:hAnsi="Times New Roman" w:cs="Times New Roman"/>
          <w:sz w:val="30"/>
          <w:szCs w:val="30"/>
        </w:rPr>
        <w:t>сут и 0,3 мг/кг</w:t>
      </w:r>
      <w:r w:rsidR="008C06DA">
        <w:rPr>
          <w:rFonts w:ascii="Times New Roman" w:hAnsi="Times New Roman" w:cs="Times New Roman"/>
          <w:sz w:val="30"/>
          <w:szCs w:val="30"/>
        </w:rPr>
        <w:t>×</w:t>
      </w:r>
      <w:r w:rsidRPr="00A66E77">
        <w:rPr>
          <w:rFonts w:ascii="Times New Roman" w:hAnsi="Times New Roman" w:cs="Times New Roman"/>
          <w:sz w:val="30"/>
          <w:szCs w:val="30"/>
        </w:rPr>
        <w:t>сут соответс</w:t>
      </w:r>
      <w:r w:rsidRPr="00A66E77">
        <w:rPr>
          <w:rFonts w:ascii="Times New Roman" w:hAnsi="Times New Roman" w:cs="Times New Roman"/>
          <w:sz w:val="30"/>
          <w:szCs w:val="30"/>
        </w:rPr>
        <w:t>т</w:t>
      </w:r>
      <w:r w:rsidRPr="00A66E77">
        <w:rPr>
          <w:rFonts w:ascii="Times New Roman" w:hAnsi="Times New Roman" w:cs="Times New Roman"/>
          <w:sz w:val="30"/>
          <w:szCs w:val="30"/>
        </w:rPr>
        <w:t>венно.</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Концентрация меди в яйцах C1 = 9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Концентрация цинка в яйцах С2 = 150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Считается, что житель России за год съедает в среднем 151 яйцо. Если масса одного яйца равна в среднем 50 г, то в течение одного года в организм поступит 7,55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7,55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HD(1) = 0,04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HD(2) = 0,3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0,5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lastRenderedPageBreak/>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9</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Рассчитать индивидуальный риск угрозы здор</w:t>
      </w:r>
      <w:r w:rsidRPr="00A66E77">
        <w:rPr>
          <w:rFonts w:ascii="Times New Roman" w:hAnsi="Times New Roman" w:cs="Times New Roman"/>
          <w:sz w:val="30"/>
          <w:szCs w:val="30"/>
        </w:rPr>
        <w:t>о</w:t>
      </w:r>
      <w:r w:rsidRPr="00A66E77">
        <w:rPr>
          <w:rFonts w:ascii="Times New Roman" w:hAnsi="Times New Roman" w:cs="Times New Roman"/>
          <w:sz w:val="30"/>
          <w:szCs w:val="30"/>
        </w:rPr>
        <w:t>вью в результате вдыхания паров ртути с концентрацией, равной 10 значениям ПДК этого элемента в воздухе. Считать, что пары ртути н</w:t>
      </w:r>
      <w:r w:rsidRPr="00A66E77">
        <w:rPr>
          <w:rFonts w:ascii="Times New Roman" w:hAnsi="Times New Roman" w:cs="Times New Roman"/>
          <w:sz w:val="30"/>
          <w:szCs w:val="30"/>
        </w:rPr>
        <w:t>а</w:t>
      </w:r>
      <w:r w:rsidRPr="00A66E77">
        <w:rPr>
          <w:rFonts w:ascii="Times New Roman" w:hAnsi="Times New Roman" w:cs="Times New Roman"/>
          <w:sz w:val="30"/>
          <w:szCs w:val="30"/>
        </w:rPr>
        <w:t>ходятся в некотором помещении при неизменной концентрации и что человек вдыхает пары ртути в течение 12 час. ежесуточно на протяж</w:t>
      </w:r>
      <w:r w:rsidRPr="00A66E77">
        <w:rPr>
          <w:rFonts w:ascii="Times New Roman" w:hAnsi="Times New Roman" w:cs="Times New Roman"/>
          <w:sz w:val="30"/>
          <w:szCs w:val="30"/>
        </w:rPr>
        <w:t>е</w:t>
      </w:r>
      <w:r w:rsidRPr="00A66E77">
        <w:rPr>
          <w:rFonts w:ascii="Times New Roman" w:hAnsi="Times New Roman" w:cs="Times New Roman"/>
          <w:sz w:val="30"/>
          <w:szCs w:val="30"/>
        </w:rPr>
        <w:t xml:space="preserve">нии одного года, но на один месяц он уезжает в отпуск. Пороговая мощность дозы ртути HD при ее поступлении с воздухом составляет 8,6 </w:t>
      </w:r>
      <w:r w:rsidR="008C06DA">
        <w:rPr>
          <w:rFonts w:ascii="Times New Roman" w:hAnsi="Times New Roman" w:cs="Times New Roman"/>
          <w:sz w:val="30"/>
          <w:szCs w:val="30"/>
        </w:rPr>
        <w:t>×</w:t>
      </w:r>
      <w:r w:rsidRPr="00A66E77">
        <w:rPr>
          <w:rFonts w:ascii="Times New Roman" w:hAnsi="Times New Roman" w:cs="Times New Roman"/>
          <w:sz w:val="30"/>
          <w:szCs w:val="30"/>
        </w:rPr>
        <w:t xml:space="preserve"> 10-5 мг/кг*сут. Значение ПДК в воздухе составляет 0,0003 мг/м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10 ПДК = 0,0003 мг/м</w:t>
      </w:r>
      <w:r w:rsidRPr="008C06DA">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10 м</w:t>
      </w:r>
      <w:r w:rsidRPr="008C06DA">
        <w:rPr>
          <w:rFonts w:ascii="Times New Roman" w:hAnsi="Times New Roman" w:cs="Times New Roman"/>
          <w:sz w:val="30"/>
          <w:szCs w:val="30"/>
          <w:vertAlign w:val="superscript"/>
        </w:rPr>
        <w:t>3</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1 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f = 335 сут/год,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8,6</w:t>
      </w:r>
      <w:r w:rsidR="008C06DA">
        <w:rPr>
          <w:rFonts w:ascii="Times New Roman" w:hAnsi="Times New Roman" w:cs="Times New Roman"/>
          <w:sz w:val="30"/>
          <w:szCs w:val="30"/>
        </w:rPr>
        <w:t>×</w:t>
      </w:r>
      <w:r w:rsidRPr="00A66E77">
        <w:rPr>
          <w:rFonts w:ascii="Times New Roman" w:hAnsi="Times New Roman" w:cs="Times New Roman"/>
          <w:sz w:val="30"/>
          <w:szCs w:val="30"/>
        </w:rPr>
        <w:t>10-5 мг/кг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10950 кг</w:t>
      </w:r>
      <w:r w:rsidR="008C06DA">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10</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Среднегодовое потребление молочных проду</w:t>
      </w:r>
      <w:r w:rsidRPr="00A66E77">
        <w:rPr>
          <w:rFonts w:ascii="Times New Roman" w:hAnsi="Times New Roman" w:cs="Times New Roman"/>
          <w:sz w:val="30"/>
          <w:szCs w:val="30"/>
        </w:rPr>
        <w:t>к</w:t>
      </w:r>
      <w:r w:rsidRPr="00A66E77">
        <w:rPr>
          <w:rFonts w:ascii="Times New Roman" w:hAnsi="Times New Roman" w:cs="Times New Roman"/>
          <w:sz w:val="30"/>
          <w:szCs w:val="30"/>
        </w:rPr>
        <w:t>тов на душу населения в России составляет 212,4 кг/год. Предпол</w:t>
      </w:r>
      <w:r w:rsidRPr="00A66E77">
        <w:rPr>
          <w:rFonts w:ascii="Times New Roman" w:hAnsi="Times New Roman" w:cs="Times New Roman"/>
          <w:sz w:val="30"/>
          <w:szCs w:val="30"/>
        </w:rPr>
        <w:t>о</w:t>
      </w:r>
      <w:r w:rsidRPr="00A66E77">
        <w:rPr>
          <w:rFonts w:ascii="Times New Roman" w:hAnsi="Times New Roman" w:cs="Times New Roman"/>
          <w:sz w:val="30"/>
          <w:szCs w:val="30"/>
        </w:rPr>
        <w:t>жим, что в молочных продуктах содержится фенол в концентрации 15 мг/кг. Рассчитать риск угрозы здоровью при употреблении в пищу т</w:t>
      </w:r>
      <w:r w:rsidRPr="00A66E77">
        <w:rPr>
          <w:rFonts w:ascii="Times New Roman" w:hAnsi="Times New Roman" w:cs="Times New Roman"/>
          <w:sz w:val="30"/>
          <w:szCs w:val="30"/>
        </w:rPr>
        <w:t>а</w:t>
      </w:r>
      <w:r w:rsidRPr="00A66E77">
        <w:rPr>
          <w:rFonts w:ascii="Times New Roman" w:hAnsi="Times New Roman" w:cs="Times New Roman"/>
          <w:sz w:val="30"/>
          <w:szCs w:val="30"/>
        </w:rPr>
        <w:t>ких молочных продуктов в течение полугода. Пороговая мощность д</w:t>
      </w:r>
      <w:r w:rsidRPr="00A66E77">
        <w:rPr>
          <w:rFonts w:ascii="Times New Roman" w:hAnsi="Times New Roman" w:cs="Times New Roman"/>
          <w:sz w:val="30"/>
          <w:szCs w:val="30"/>
        </w:rPr>
        <w:t>о</w:t>
      </w:r>
      <w:r w:rsidRPr="00A66E77">
        <w:rPr>
          <w:rFonts w:ascii="Times New Roman" w:hAnsi="Times New Roman" w:cs="Times New Roman"/>
          <w:sz w:val="30"/>
          <w:szCs w:val="30"/>
        </w:rPr>
        <w:t>зы для фенола при поступлении с пищей равна 0,6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15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212,4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0,5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0,6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10950 сут.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11</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Среднегодовое потребление растительного ма</w:t>
      </w:r>
      <w:r w:rsidRPr="00A66E77">
        <w:rPr>
          <w:rFonts w:ascii="Times New Roman" w:hAnsi="Times New Roman" w:cs="Times New Roman"/>
          <w:sz w:val="30"/>
          <w:szCs w:val="30"/>
        </w:rPr>
        <w:t>с</w:t>
      </w:r>
      <w:r w:rsidRPr="00A66E77">
        <w:rPr>
          <w:rFonts w:ascii="Times New Roman" w:hAnsi="Times New Roman" w:cs="Times New Roman"/>
          <w:sz w:val="30"/>
          <w:szCs w:val="30"/>
        </w:rPr>
        <w:t>ла на душу населения в России составляет 10 кг/год. Предположим, что в растительном масле содержится тетраэтилсвинец (если поле нах</w:t>
      </w:r>
      <w:r w:rsidRPr="00A66E77">
        <w:rPr>
          <w:rFonts w:ascii="Times New Roman" w:hAnsi="Times New Roman" w:cs="Times New Roman"/>
          <w:sz w:val="30"/>
          <w:szCs w:val="30"/>
        </w:rPr>
        <w:t>о</w:t>
      </w:r>
      <w:r w:rsidRPr="00A66E77">
        <w:rPr>
          <w:rFonts w:ascii="Times New Roman" w:hAnsi="Times New Roman" w:cs="Times New Roman"/>
          <w:sz w:val="30"/>
          <w:szCs w:val="30"/>
        </w:rPr>
        <w:t>дится вблизи шоссе, то тетраэтилсвинец может попасть в почву в р</w:t>
      </w:r>
      <w:r w:rsidRPr="00A66E77">
        <w:rPr>
          <w:rFonts w:ascii="Times New Roman" w:hAnsi="Times New Roman" w:cs="Times New Roman"/>
          <w:sz w:val="30"/>
          <w:szCs w:val="30"/>
        </w:rPr>
        <w:t>е</w:t>
      </w:r>
      <w:r w:rsidRPr="00A66E77">
        <w:rPr>
          <w:rFonts w:ascii="Times New Roman" w:hAnsi="Times New Roman" w:cs="Times New Roman"/>
          <w:sz w:val="30"/>
          <w:szCs w:val="30"/>
        </w:rPr>
        <w:t>зультате осаждения выхлопных газов) в концентрации 1 мг/кг. Сущ</w:t>
      </w:r>
      <w:r w:rsidRPr="00A66E77">
        <w:rPr>
          <w:rFonts w:ascii="Times New Roman" w:hAnsi="Times New Roman" w:cs="Times New Roman"/>
          <w:sz w:val="30"/>
          <w:szCs w:val="30"/>
        </w:rPr>
        <w:t>е</w:t>
      </w:r>
      <w:r w:rsidRPr="00A66E77">
        <w:rPr>
          <w:rFonts w:ascii="Times New Roman" w:hAnsi="Times New Roman" w:cs="Times New Roman"/>
          <w:sz w:val="30"/>
          <w:szCs w:val="30"/>
        </w:rPr>
        <w:t>ствует ли риск угрозы здоровью при употреблении в пищу такого ра</w:t>
      </w:r>
      <w:r w:rsidRPr="00A66E77">
        <w:rPr>
          <w:rFonts w:ascii="Times New Roman" w:hAnsi="Times New Roman" w:cs="Times New Roman"/>
          <w:sz w:val="30"/>
          <w:szCs w:val="30"/>
        </w:rPr>
        <w:t>с</w:t>
      </w:r>
      <w:r w:rsidRPr="00A66E77">
        <w:rPr>
          <w:rFonts w:ascii="Times New Roman" w:hAnsi="Times New Roman" w:cs="Times New Roman"/>
          <w:sz w:val="30"/>
          <w:szCs w:val="30"/>
        </w:rPr>
        <w:lastRenderedPageBreak/>
        <w:t>тительного масла в течение года? Пороговая мощность дозы для тетр</w:t>
      </w:r>
      <w:r w:rsidRPr="00A66E77">
        <w:rPr>
          <w:rFonts w:ascii="Times New Roman" w:hAnsi="Times New Roman" w:cs="Times New Roman"/>
          <w:sz w:val="30"/>
          <w:szCs w:val="30"/>
        </w:rPr>
        <w:t>а</w:t>
      </w:r>
      <w:r w:rsidRPr="00A66E77">
        <w:rPr>
          <w:rFonts w:ascii="Times New Roman" w:hAnsi="Times New Roman" w:cs="Times New Roman"/>
          <w:sz w:val="30"/>
          <w:szCs w:val="30"/>
        </w:rPr>
        <w:t>этилсвинца при поступлении с пищей равна 1,2</w:t>
      </w:r>
      <w:r w:rsidR="008F2FE5">
        <w:rPr>
          <w:rFonts w:ascii="Times New Roman" w:hAnsi="Times New Roman" w:cs="Times New Roman"/>
          <w:sz w:val="30"/>
          <w:szCs w:val="30"/>
        </w:rPr>
        <w:t>×</w:t>
      </w:r>
      <w:r w:rsidRPr="00A66E77">
        <w:rPr>
          <w:rFonts w:ascii="Times New Roman" w:hAnsi="Times New Roman" w:cs="Times New Roman"/>
          <w:sz w:val="30"/>
          <w:szCs w:val="30"/>
        </w:rPr>
        <w:t>10-7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10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1 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10950 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1,2</w:t>
      </w:r>
      <w:r w:rsidR="008F2FE5">
        <w:rPr>
          <w:rFonts w:ascii="Times New Roman" w:hAnsi="Times New Roman" w:cs="Times New Roman"/>
          <w:sz w:val="30"/>
          <w:szCs w:val="30"/>
        </w:rPr>
        <w:t>×</w:t>
      </w:r>
      <w:r w:rsidRPr="00A66E77">
        <w:rPr>
          <w:rFonts w:ascii="Times New Roman" w:hAnsi="Times New Roman" w:cs="Times New Roman"/>
          <w:sz w:val="30"/>
          <w:szCs w:val="30"/>
        </w:rPr>
        <w:t>10-7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12</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Установлено, что винилхлорид может перех</w:t>
      </w:r>
      <w:r w:rsidRPr="00A66E77">
        <w:rPr>
          <w:rFonts w:ascii="Times New Roman" w:hAnsi="Times New Roman" w:cs="Times New Roman"/>
          <w:sz w:val="30"/>
          <w:szCs w:val="30"/>
        </w:rPr>
        <w:t>о</w:t>
      </w:r>
      <w:r w:rsidRPr="00A66E77">
        <w:rPr>
          <w:rFonts w:ascii="Times New Roman" w:hAnsi="Times New Roman" w:cs="Times New Roman"/>
          <w:sz w:val="30"/>
          <w:szCs w:val="30"/>
        </w:rPr>
        <w:t xml:space="preserve">дить из бутылок, изготовленных из полимерного материала </w:t>
      </w:r>
      <w:r w:rsidR="002B6F9B" w:rsidRPr="00E540D4">
        <w:rPr>
          <w:rFonts w:ascii="Times New Roman" w:hAnsi="Times New Roman" w:cs="Times New Roman"/>
          <w:sz w:val="30"/>
          <w:szCs w:val="30"/>
        </w:rPr>
        <w:t>–</w:t>
      </w:r>
      <w:r w:rsidRPr="00A66E77">
        <w:rPr>
          <w:rFonts w:ascii="Times New Roman" w:hAnsi="Times New Roman" w:cs="Times New Roman"/>
          <w:sz w:val="30"/>
          <w:szCs w:val="30"/>
        </w:rPr>
        <w:t xml:space="preserve"> пол</w:t>
      </w:r>
      <w:r w:rsidRPr="00A66E77">
        <w:rPr>
          <w:rFonts w:ascii="Times New Roman" w:hAnsi="Times New Roman" w:cs="Times New Roman"/>
          <w:sz w:val="30"/>
          <w:szCs w:val="30"/>
        </w:rPr>
        <w:t>и</w:t>
      </w:r>
      <w:r w:rsidRPr="00A66E77">
        <w:rPr>
          <w:rFonts w:ascii="Times New Roman" w:hAnsi="Times New Roman" w:cs="Times New Roman"/>
          <w:sz w:val="30"/>
          <w:szCs w:val="30"/>
        </w:rPr>
        <w:t>хлорвинила, в воду и алкогольные напитки (включая пиво), в результ</w:t>
      </w:r>
      <w:r w:rsidRPr="00A66E77">
        <w:rPr>
          <w:rFonts w:ascii="Times New Roman" w:hAnsi="Times New Roman" w:cs="Times New Roman"/>
          <w:sz w:val="30"/>
          <w:szCs w:val="30"/>
        </w:rPr>
        <w:t>а</w:t>
      </w:r>
      <w:r w:rsidRPr="00A66E77">
        <w:rPr>
          <w:rFonts w:ascii="Times New Roman" w:hAnsi="Times New Roman" w:cs="Times New Roman"/>
          <w:sz w:val="30"/>
          <w:szCs w:val="30"/>
        </w:rPr>
        <w:t>те чего его концентрация в жидкости может составлять 10-20 мг/л. Скорость перехода пропорциональна времени хранения бутылок.</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Пусть в некоторой партии бутылок пива содержание винилхл</w:t>
      </w:r>
      <w:r w:rsidRPr="00A66E77">
        <w:rPr>
          <w:rFonts w:ascii="Times New Roman" w:hAnsi="Times New Roman" w:cs="Times New Roman"/>
          <w:sz w:val="30"/>
          <w:szCs w:val="30"/>
        </w:rPr>
        <w:t>о</w:t>
      </w:r>
      <w:r w:rsidRPr="00A66E77">
        <w:rPr>
          <w:rFonts w:ascii="Times New Roman" w:hAnsi="Times New Roman" w:cs="Times New Roman"/>
          <w:sz w:val="30"/>
          <w:szCs w:val="30"/>
        </w:rPr>
        <w:t>рида составляет в среднем 10 мг/л. Пиво этой партии пьют люди в т</w:t>
      </w:r>
      <w:r w:rsidRPr="00A66E77">
        <w:rPr>
          <w:rFonts w:ascii="Times New Roman" w:hAnsi="Times New Roman" w:cs="Times New Roman"/>
          <w:sz w:val="30"/>
          <w:szCs w:val="30"/>
        </w:rPr>
        <w:t>е</w:t>
      </w:r>
      <w:r w:rsidRPr="00A66E77">
        <w:rPr>
          <w:rFonts w:ascii="Times New Roman" w:hAnsi="Times New Roman" w:cs="Times New Roman"/>
          <w:sz w:val="30"/>
          <w:szCs w:val="30"/>
        </w:rPr>
        <w:t>чение полугода, каждый из них выпивает при этом в среднем 60 ли</w:t>
      </w:r>
      <w:r w:rsidRPr="00A66E77">
        <w:rPr>
          <w:rFonts w:ascii="Times New Roman" w:hAnsi="Times New Roman" w:cs="Times New Roman"/>
          <w:sz w:val="30"/>
          <w:szCs w:val="30"/>
        </w:rPr>
        <w:t>т</w:t>
      </w:r>
      <w:r w:rsidRPr="00A66E77">
        <w:rPr>
          <w:rFonts w:ascii="Times New Roman" w:hAnsi="Times New Roman" w:cs="Times New Roman"/>
          <w:sz w:val="30"/>
          <w:szCs w:val="30"/>
        </w:rPr>
        <w:t xml:space="preserve">ров. Существует ли риск угрозы здоровью? Пороговая мощность дозы винилхлорида при поступлении с водой или пищей </w:t>
      </w:r>
      <w:r w:rsidR="002B6F9B" w:rsidRPr="00E540D4">
        <w:rPr>
          <w:rFonts w:ascii="Times New Roman" w:hAnsi="Times New Roman" w:cs="Times New Roman"/>
          <w:sz w:val="30"/>
          <w:szCs w:val="30"/>
        </w:rPr>
        <w:t>–</w:t>
      </w:r>
      <w:r w:rsidRPr="00A66E77">
        <w:rPr>
          <w:rFonts w:ascii="Times New Roman" w:hAnsi="Times New Roman" w:cs="Times New Roman"/>
          <w:sz w:val="30"/>
          <w:szCs w:val="30"/>
        </w:rPr>
        <w:t xml:space="preserve"> 3</w:t>
      </w:r>
      <w:r w:rsidR="008F2FE5">
        <w:rPr>
          <w:rFonts w:ascii="Times New Roman" w:hAnsi="Times New Roman" w:cs="Times New Roman"/>
          <w:sz w:val="30"/>
          <w:szCs w:val="30"/>
        </w:rPr>
        <w:t>×</w:t>
      </w:r>
      <w:r w:rsidRPr="00A66E77">
        <w:rPr>
          <w:rFonts w:ascii="Times New Roman" w:hAnsi="Times New Roman" w:cs="Times New Roman"/>
          <w:sz w:val="30"/>
          <w:szCs w:val="30"/>
        </w:rPr>
        <w:t>10-3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10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120 л/год,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0,5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10950 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3</w:t>
      </w:r>
      <w:r w:rsidR="008F2FE5">
        <w:rPr>
          <w:rFonts w:ascii="Times New Roman" w:hAnsi="Times New Roman" w:cs="Times New Roman"/>
          <w:sz w:val="30"/>
          <w:szCs w:val="30"/>
        </w:rPr>
        <w:t>×</w:t>
      </w:r>
      <w:r w:rsidRPr="00A66E77">
        <w:rPr>
          <w:rFonts w:ascii="Times New Roman" w:hAnsi="Times New Roman" w:cs="Times New Roman"/>
          <w:sz w:val="30"/>
          <w:szCs w:val="30"/>
        </w:rPr>
        <w:t>10-3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13</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России потребляется, в среднем, М=28,1 кг капусты на душу населения в год. Анализ проб капусты, выращенной в некоторой местности, показал, что содержание меди и цинка в два раза превышает значения ПДК этих металлов в свежих овощах, которые равны соответственно 5 мг/кг и 10 мг/кг. Имеется ли риск угрозы зд</w:t>
      </w:r>
      <w:r w:rsidRPr="00A66E77">
        <w:rPr>
          <w:rFonts w:ascii="Times New Roman" w:hAnsi="Times New Roman" w:cs="Times New Roman"/>
          <w:sz w:val="30"/>
          <w:szCs w:val="30"/>
        </w:rPr>
        <w:t>о</w:t>
      </w:r>
      <w:r w:rsidRPr="00A66E77">
        <w:rPr>
          <w:rFonts w:ascii="Times New Roman" w:hAnsi="Times New Roman" w:cs="Times New Roman"/>
          <w:sz w:val="30"/>
          <w:szCs w:val="30"/>
        </w:rPr>
        <w:t>ровью, если такая капуста будет потребляться в течение полугода? Значения пороговой мощности дозы меди и цинка при поступлении с пищей равны 0,04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 и 0,3 мг/кг</w:t>
      </w:r>
      <w:r w:rsidR="008F2FE5">
        <w:rPr>
          <w:rFonts w:ascii="Times New Roman" w:hAnsi="Times New Roman" w:cs="Times New Roman"/>
          <w:sz w:val="30"/>
          <w:szCs w:val="30"/>
        </w:rPr>
        <w:t>×</w:t>
      </w:r>
      <w:r w:rsidRPr="00A66E77">
        <w:rPr>
          <w:rFonts w:ascii="Times New Roman" w:hAnsi="Times New Roman" w:cs="Times New Roman"/>
          <w:sz w:val="30"/>
          <w:szCs w:val="30"/>
        </w:rPr>
        <w:t>сут соответственно.</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Концентрация меди в капусте C1 = 10мг/кг.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Концентрация цинка в капусте C2 = 20мг/кг.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HD(1) = 0,04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HD(2) = 0,3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0,5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lastRenderedPageBreak/>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14</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питьевой воде некоторой местности обнар</w:t>
      </w:r>
      <w:r w:rsidRPr="00A66E77">
        <w:rPr>
          <w:rFonts w:ascii="Times New Roman" w:hAnsi="Times New Roman" w:cs="Times New Roman"/>
          <w:sz w:val="30"/>
          <w:szCs w:val="30"/>
        </w:rPr>
        <w:t>у</w:t>
      </w:r>
      <w:r w:rsidRPr="00A66E77">
        <w:rPr>
          <w:rFonts w:ascii="Times New Roman" w:hAnsi="Times New Roman" w:cs="Times New Roman"/>
          <w:sz w:val="30"/>
          <w:szCs w:val="30"/>
        </w:rPr>
        <w:t xml:space="preserve">жен хлорорганический пестицид </w:t>
      </w:r>
      <w:r w:rsidR="00010296" w:rsidRPr="00003192">
        <w:rPr>
          <w:rFonts w:ascii="Times New Roman" w:hAnsi="Times New Roman" w:cs="Times New Roman"/>
          <w:sz w:val="30"/>
          <w:szCs w:val="30"/>
        </w:rPr>
        <w:t>–</w:t>
      </w:r>
      <w:r w:rsidRPr="00A66E77">
        <w:rPr>
          <w:rFonts w:ascii="Times New Roman" w:hAnsi="Times New Roman" w:cs="Times New Roman"/>
          <w:sz w:val="30"/>
          <w:szCs w:val="30"/>
        </w:rPr>
        <w:t xml:space="preserve"> ДДТ с концентрацией, равной утр</w:t>
      </w:r>
      <w:r w:rsidRPr="00A66E77">
        <w:rPr>
          <w:rFonts w:ascii="Times New Roman" w:hAnsi="Times New Roman" w:cs="Times New Roman"/>
          <w:sz w:val="30"/>
          <w:szCs w:val="30"/>
        </w:rPr>
        <w:t>о</w:t>
      </w:r>
      <w:r w:rsidRPr="00A66E77">
        <w:rPr>
          <w:rFonts w:ascii="Times New Roman" w:hAnsi="Times New Roman" w:cs="Times New Roman"/>
          <w:sz w:val="30"/>
          <w:szCs w:val="30"/>
        </w:rPr>
        <w:t>енному значению его ПДК в воде, которая составляет 0,002 мг/л. Ра</w:t>
      </w:r>
      <w:r w:rsidRPr="00A66E77">
        <w:rPr>
          <w:rFonts w:ascii="Times New Roman" w:hAnsi="Times New Roman" w:cs="Times New Roman"/>
          <w:sz w:val="30"/>
          <w:szCs w:val="30"/>
        </w:rPr>
        <w:t>с</w:t>
      </w:r>
      <w:r w:rsidRPr="00A66E77">
        <w:rPr>
          <w:rFonts w:ascii="Times New Roman" w:hAnsi="Times New Roman" w:cs="Times New Roman"/>
          <w:sz w:val="30"/>
          <w:szCs w:val="30"/>
        </w:rPr>
        <w:t>считать риск угрозы здоровью человека, пьющего эту воду в течение одного года. Учесть, что ежегодно этот человек уезжает из данной м</w:t>
      </w:r>
      <w:r w:rsidRPr="00A66E77">
        <w:rPr>
          <w:rFonts w:ascii="Times New Roman" w:hAnsi="Times New Roman" w:cs="Times New Roman"/>
          <w:sz w:val="30"/>
          <w:szCs w:val="30"/>
        </w:rPr>
        <w:t>е</w:t>
      </w:r>
      <w:r w:rsidRPr="00A66E77">
        <w:rPr>
          <w:rFonts w:ascii="Times New Roman" w:hAnsi="Times New Roman" w:cs="Times New Roman"/>
          <w:sz w:val="30"/>
          <w:szCs w:val="30"/>
        </w:rPr>
        <w:t>стности в отпуск, в котором проводит в среднем 30 дней. Пороговая мощность дозы ДЦТ при поступлении с пищей равна 5</w:t>
      </w:r>
      <w:r w:rsidR="008F2FE5">
        <w:rPr>
          <w:rFonts w:ascii="Times New Roman" w:hAnsi="Times New Roman" w:cs="Times New Roman"/>
          <w:sz w:val="30"/>
          <w:szCs w:val="30"/>
        </w:rPr>
        <w:t>×</w:t>
      </w:r>
      <w:r w:rsidRPr="00A66E77">
        <w:rPr>
          <w:rFonts w:ascii="Times New Roman" w:hAnsi="Times New Roman" w:cs="Times New Roman"/>
          <w:sz w:val="30"/>
          <w:szCs w:val="30"/>
        </w:rPr>
        <w:t>10-4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0,006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 л/сут,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f = 335 сут/год,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5*10-4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1 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15</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Предельно допустимая концентрация пестицида ДДТ в мясе составляет 0,1 мг/кг. Считается, что житель России съедает в год в среднем 26,6 кг мясопродуктов. Рассчитать риск угрозы здор</w:t>
      </w:r>
      <w:r w:rsidRPr="00A66E77">
        <w:rPr>
          <w:rFonts w:ascii="Times New Roman" w:hAnsi="Times New Roman" w:cs="Times New Roman"/>
          <w:sz w:val="30"/>
          <w:szCs w:val="30"/>
        </w:rPr>
        <w:t>о</w:t>
      </w:r>
      <w:r w:rsidRPr="00A66E77">
        <w:rPr>
          <w:rFonts w:ascii="Times New Roman" w:hAnsi="Times New Roman" w:cs="Times New Roman"/>
          <w:sz w:val="30"/>
          <w:szCs w:val="30"/>
        </w:rPr>
        <w:t>вью человека, употребляющего в течение 3 лет мясопродукты, в кот</w:t>
      </w:r>
      <w:r w:rsidRPr="00A66E77">
        <w:rPr>
          <w:rFonts w:ascii="Times New Roman" w:hAnsi="Times New Roman" w:cs="Times New Roman"/>
          <w:sz w:val="30"/>
          <w:szCs w:val="30"/>
        </w:rPr>
        <w:t>о</w:t>
      </w:r>
      <w:r w:rsidRPr="00A66E77">
        <w:rPr>
          <w:rFonts w:ascii="Times New Roman" w:hAnsi="Times New Roman" w:cs="Times New Roman"/>
          <w:sz w:val="30"/>
          <w:szCs w:val="30"/>
        </w:rPr>
        <w:t>рых содержание ДДТ превышает его ПДК в мясе в 2 раза. Пороговая мощность дозы ДДТ при поступлении с пищей равна 5*10-4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2</w:t>
      </w:r>
      <w:r w:rsidR="008F2FE5">
        <w:rPr>
          <w:rFonts w:ascii="Times New Roman" w:hAnsi="Times New Roman" w:cs="Times New Roman"/>
          <w:sz w:val="30"/>
          <w:szCs w:val="30"/>
        </w:rPr>
        <w:t>×</w:t>
      </w:r>
      <w:r w:rsidRPr="00A66E77">
        <w:rPr>
          <w:rFonts w:ascii="Times New Roman" w:hAnsi="Times New Roman" w:cs="Times New Roman"/>
          <w:sz w:val="30"/>
          <w:szCs w:val="30"/>
        </w:rPr>
        <w:t>0,1 мг/кг = 0,2мг/кг,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26,6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3  года,</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5</w:t>
      </w:r>
      <w:r w:rsidR="008F2FE5">
        <w:rPr>
          <w:rFonts w:ascii="Times New Roman" w:hAnsi="Times New Roman" w:cs="Times New Roman"/>
          <w:sz w:val="30"/>
          <w:szCs w:val="30"/>
        </w:rPr>
        <w:t>×</w:t>
      </w:r>
      <w:r w:rsidRPr="00A66E77">
        <w:rPr>
          <w:rFonts w:ascii="Times New Roman" w:hAnsi="Times New Roman" w:cs="Times New Roman"/>
          <w:sz w:val="30"/>
          <w:szCs w:val="30"/>
        </w:rPr>
        <w:t>10-4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16</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Рассчитать индивидуальный риск угрозы здор</w:t>
      </w:r>
      <w:r w:rsidRPr="00A66E77">
        <w:rPr>
          <w:rFonts w:ascii="Times New Roman" w:hAnsi="Times New Roman" w:cs="Times New Roman"/>
          <w:sz w:val="30"/>
          <w:szCs w:val="30"/>
        </w:rPr>
        <w:t>о</w:t>
      </w:r>
      <w:r w:rsidRPr="00A66E77">
        <w:rPr>
          <w:rFonts w:ascii="Times New Roman" w:hAnsi="Times New Roman" w:cs="Times New Roman"/>
          <w:sz w:val="30"/>
          <w:szCs w:val="30"/>
        </w:rPr>
        <w:t>вью в результате вдыхания в течение одного года пестицида ДЦТ с концентрацией, равной 10 значениям ПДК этого вещества в воздухе. Пороговая мощность дозы ДДТ при его поступлении с воздухом с</w:t>
      </w:r>
      <w:r w:rsidRPr="00A66E77">
        <w:rPr>
          <w:rFonts w:ascii="Times New Roman" w:hAnsi="Times New Roman" w:cs="Times New Roman"/>
          <w:sz w:val="30"/>
          <w:szCs w:val="30"/>
        </w:rPr>
        <w:t>о</w:t>
      </w:r>
      <w:r w:rsidRPr="00A66E77">
        <w:rPr>
          <w:rFonts w:ascii="Times New Roman" w:hAnsi="Times New Roman" w:cs="Times New Roman"/>
          <w:sz w:val="30"/>
          <w:szCs w:val="30"/>
        </w:rPr>
        <w:t>ставляет 5</w:t>
      </w:r>
      <w:r w:rsidR="008F2FE5">
        <w:rPr>
          <w:rFonts w:ascii="Times New Roman" w:hAnsi="Times New Roman" w:cs="Times New Roman"/>
          <w:sz w:val="30"/>
          <w:szCs w:val="30"/>
        </w:rPr>
        <w:t>×</w:t>
      </w:r>
      <w:r w:rsidRPr="00A66E77">
        <w:rPr>
          <w:rFonts w:ascii="Times New Roman" w:hAnsi="Times New Roman" w:cs="Times New Roman"/>
          <w:sz w:val="30"/>
          <w:szCs w:val="30"/>
        </w:rPr>
        <w:t>10-4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 ПДК пестицида ДДТ в воздухе равен 0,0005 мг/м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10 ПДК = 0,0005 мг/м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lastRenderedPageBreak/>
        <w:t>V = 20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1 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 = 5</w:t>
      </w:r>
      <w:r w:rsidR="008F2FE5">
        <w:rPr>
          <w:rFonts w:ascii="Times New Roman" w:hAnsi="Times New Roman" w:cs="Times New Roman"/>
          <w:sz w:val="30"/>
          <w:szCs w:val="30"/>
        </w:rPr>
        <w:t>×</w:t>
      </w:r>
      <w:r w:rsidRPr="00A66E77">
        <w:rPr>
          <w:rFonts w:ascii="Times New Roman" w:hAnsi="Times New Roman" w:cs="Times New Roman"/>
          <w:sz w:val="30"/>
          <w:szCs w:val="30"/>
        </w:rPr>
        <w:t>10-4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17</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Предположим, что в воде находятся весьма то</w:t>
      </w:r>
      <w:r w:rsidRPr="00A66E77">
        <w:rPr>
          <w:rFonts w:ascii="Times New Roman" w:hAnsi="Times New Roman" w:cs="Times New Roman"/>
          <w:sz w:val="30"/>
          <w:szCs w:val="30"/>
        </w:rPr>
        <w:t>к</w:t>
      </w:r>
      <w:r w:rsidRPr="00A66E77">
        <w:rPr>
          <w:rFonts w:ascii="Times New Roman" w:hAnsi="Times New Roman" w:cs="Times New Roman"/>
          <w:sz w:val="30"/>
          <w:szCs w:val="30"/>
        </w:rPr>
        <w:t>сичные тяжелые металлы - кадмий и ртуть, причем их содержание ра</w:t>
      </w:r>
      <w:r w:rsidRPr="00A66E77">
        <w:rPr>
          <w:rFonts w:ascii="Times New Roman" w:hAnsi="Times New Roman" w:cs="Times New Roman"/>
          <w:sz w:val="30"/>
          <w:szCs w:val="30"/>
        </w:rPr>
        <w:t>в</w:t>
      </w:r>
      <w:r w:rsidRPr="00A66E77">
        <w:rPr>
          <w:rFonts w:ascii="Times New Roman" w:hAnsi="Times New Roman" w:cs="Times New Roman"/>
          <w:sz w:val="30"/>
          <w:szCs w:val="30"/>
        </w:rPr>
        <w:t>но значениям соответствующих ПДК в питьевой воде. Эти значения равны 0,001 мг/л для кадмия и 0,0005 мг/л для ртути. Каков индивид</w:t>
      </w:r>
      <w:r w:rsidRPr="00A66E77">
        <w:rPr>
          <w:rFonts w:ascii="Times New Roman" w:hAnsi="Times New Roman" w:cs="Times New Roman"/>
          <w:sz w:val="30"/>
          <w:szCs w:val="30"/>
        </w:rPr>
        <w:t>у</w:t>
      </w:r>
      <w:r w:rsidRPr="00A66E77">
        <w:rPr>
          <w:rFonts w:ascii="Times New Roman" w:hAnsi="Times New Roman" w:cs="Times New Roman"/>
          <w:sz w:val="30"/>
          <w:szCs w:val="30"/>
        </w:rPr>
        <w:t>альный риск угрозы здоровья, если человек будет пить такую воду в течение 10 лет?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На протяжении каждого года воздействие токсикантов длится в средне 300 дней. Пороговая мощность дозы составляет 5</w:t>
      </w:r>
      <w:r w:rsidR="008F2FE5">
        <w:rPr>
          <w:rFonts w:ascii="Times New Roman" w:hAnsi="Times New Roman" w:cs="Times New Roman"/>
          <w:sz w:val="30"/>
          <w:szCs w:val="30"/>
        </w:rPr>
        <w:t>×</w:t>
      </w:r>
      <w:r w:rsidRPr="00A66E77">
        <w:rPr>
          <w:rFonts w:ascii="Times New Roman" w:hAnsi="Times New Roman" w:cs="Times New Roman"/>
          <w:sz w:val="30"/>
          <w:szCs w:val="30"/>
        </w:rPr>
        <w:t>10-4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 для кадмия и 3</w:t>
      </w:r>
      <w:r w:rsidR="008F2FE5">
        <w:rPr>
          <w:rFonts w:ascii="Times New Roman" w:hAnsi="Times New Roman" w:cs="Times New Roman"/>
          <w:sz w:val="30"/>
          <w:szCs w:val="30"/>
        </w:rPr>
        <w:t>×</w:t>
      </w:r>
      <w:r w:rsidRPr="00A66E77">
        <w:rPr>
          <w:rFonts w:ascii="Times New Roman" w:hAnsi="Times New Roman" w:cs="Times New Roman"/>
          <w:sz w:val="30"/>
          <w:szCs w:val="30"/>
        </w:rPr>
        <w:t>10-4 мг/кг</w:t>
      </w:r>
      <w:r w:rsidR="008F2FE5">
        <w:rPr>
          <w:rFonts w:ascii="Times New Roman" w:hAnsi="Times New Roman" w:cs="Times New Roman"/>
          <w:sz w:val="30"/>
          <w:szCs w:val="30"/>
        </w:rPr>
        <w:t>×</w:t>
      </w:r>
      <w:r w:rsidRPr="00A66E77">
        <w:rPr>
          <w:rFonts w:ascii="Times New Roman" w:hAnsi="Times New Roman" w:cs="Times New Roman"/>
          <w:sz w:val="30"/>
          <w:szCs w:val="30"/>
        </w:rPr>
        <w:t xml:space="preserve">сут для ртути. </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CCd = ПДК = 1*10-3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CHg = ПДК = 5*10-4 мг/л,</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 л/сут,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f = 300 сут/год,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10 лет,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HD(Cd) = 5</w:t>
      </w:r>
      <w:r w:rsidR="008F2FE5">
        <w:rPr>
          <w:rFonts w:ascii="Times New Roman" w:hAnsi="Times New Roman" w:cs="Times New Roman"/>
          <w:sz w:val="30"/>
          <w:szCs w:val="30"/>
        </w:rPr>
        <w:t>×</w:t>
      </w:r>
      <w:r w:rsidRPr="00A66E77">
        <w:rPr>
          <w:rFonts w:ascii="Times New Roman" w:hAnsi="Times New Roman" w:cs="Times New Roman"/>
          <w:sz w:val="30"/>
          <w:szCs w:val="30"/>
        </w:rPr>
        <w:t>10-4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HD(Hg) = 3</w:t>
      </w:r>
      <w:r w:rsidR="008F2FE5">
        <w:rPr>
          <w:rFonts w:ascii="Times New Roman" w:hAnsi="Times New Roman" w:cs="Times New Roman"/>
          <w:sz w:val="30"/>
          <w:szCs w:val="30"/>
        </w:rPr>
        <w:t>×</w:t>
      </w:r>
      <w:r w:rsidRPr="00A66E77">
        <w:rPr>
          <w:rFonts w:ascii="Times New Roman" w:hAnsi="Times New Roman" w:cs="Times New Roman"/>
          <w:sz w:val="30"/>
          <w:szCs w:val="30"/>
        </w:rPr>
        <w:t>10-4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18</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некоторой местности обнаружен тяжелый м</w:t>
      </w:r>
      <w:r w:rsidRPr="00A66E77">
        <w:rPr>
          <w:rFonts w:ascii="Times New Roman" w:hAnsi="Times New Roman" w:cs="Times New Roman"/>
          <w:sz w:val="30"/>
          <w:szCs w:val="30"/>
        </w:rPr>
        <w:t>е</w:t>
      </w:r>
      <w:r w:rsidRPr="00A66E77">
        <w:rPr>
          <w:rFonts w:ascii="Times New Roman" w:hAnsi="Times New Roman" w:cs="Times New Roman"/>
          <w:sz w:val="30"/>
          <w:szCs w:val="30"/>
        </w:rPr>
        <w:t xml:space="preserve">талл </w:t>
      </w:r>
      <w:r w:rsidR="008F2FE5" w:rsidRPr="00E540D4">
        <w:rPr>
          <w:rFonts w:ascii="Times New Roman" w:hAnsi="Times New Roman" w:cs="Times New Roman"/>
          <w:sz w:val="30"/>
          <w:szCs w:val="30"/>
        </w:rPr>
        <w:t>–</w:t>
      </w:r>
      <w:r w:rsidRPr="00A66E77">
        <w:rPr>
          <w:rFonts w:ascii="Times New Roman" w:hAnsi="Times New Roman" w:cs="Times New Roman"/>
          <w:sz w:val="30"/>
          <w:szCs w:val="30"/>
        </w:rPr>
        <w:t xml:space="preserve"> марганец, его содержание в воздухе оказалось равным 1 мкг/м, а в воде </w:t>
      </w:r>
      <w:r w:rsidR="008F2FE5" w:rsidRPr="00E540D4">
        <w:rPr>
          <w:rFonts w:ascii="Times New Roman" w:hAnsi="Times New Roman" w:cs="Times New Roman"/>
          <w:sz w:val="30"/>
          <w:szCs w:val="30"/>
        </w:rPr>
        <w:t>–</w:t>
      </w:r>
      <w:r w:rsidRPr="00A66E77">
        <w:rPr>
          <w:rFonts w:ascii="Times New Roman" w:hAnsi="Times New Roman" w:cs="Times New Roman"/>
          <w:sz w:val="30"/>
          <w:szCs w:val="30"/>
        </w:rPr>
        <w:t xml:space="preserve"> в 5 раз больше допустимой среднесуточной дозы (ДСД), кот</w:t>
      </w:r>
      <w:r w:rsidRPr="00A66E77">
        <w:rPr>
          <w:rFonts w:ascii="Times New Roman" w:hAnsi="Times New Roman" w:cs="Times New Roman"/>
          <w:sz w:val="30"/>
          <w:szCs w:val="30"/>
        </w:rPr>
        <w:t>о</w:t>
      </w:r>
      <w:r w:rsidRPr="00A66E77">
        <w:rPr>
          <w:rFonts w:ascii="Times New Roman" w:hAnsi="Times New Roman" w:cs="Times New Roman"/>
          <w:sz w:val="30"/>
          <w:szCs w:val="30"/>
        </w:rPr>
        <w:t>рая в России принята равной 0,2 мг/кг</w:t>
      </w:r>
      <w:r w:rsidR="008F2FE5">
        <w:rPr>
          <w:rFonts w:ascii="Times New Roman" w:hAnsi="Times New Roman" w:cs="Times New Roman"/>
          <w:sz w:val="30"/>
          <w:szCs w:val="30"/>
        </w:rPr>
        <w:t>×</w:t>
      </w:r>
      <w:r w:rsidRPr="00A66E77">
        <w:rPr>
          <w:rFonts w:ascii="Times New Roman" w:hAnsi="Times New Roman" w:cs="Times New Roman"/>
          <w:sz w:val="30"/>
          <w:szCs w:val="30"/>
        </w:rPr>
        <w:t>сут. Каков индивидуальный риск угрозы здоровью, если человек будет дышать таким воздухом и пить такую воду в течение 10 лет? На протяжении какого года возде</w:t>
      </w:r>
      <w:r w:rsidRPr="00A66E77">
        <w:rPr>
          <w:rFonts w:ascii="Times New Roman" w:hAnsi="Times New Roman" w:cs="Times New Roman"/>
          <w:sz w:val="30"/>
          <w:szCs w:val="30"/>
        </w:rPr>
        <w:t>й</w:t>
      </w:r>
      <w:r w:rsidRPr="00A66E77">
        <w:rPr>
          <w:rFonts w:ascii="Times New Roman" w:hAnsi="Times New Roman" w:cs="Times New Roman"/>
          <w:sz w:val="30"/>
          <w:szCs w:val="30"/>
        </w:rPr>
        <w:t>ствие токсиканта длится, в среднем, 300 дней. Пороговая мощность д</w:t>
      </w:r>
      <w:r w:rsidRPr="00A66E77">
        <w:rPr>
          <w:rFonts w:ascii="Times New Roman" w:hAnsi="Times New Roman" w:cs="Times New Roman"/>
          <w:sz w:val="30"/>
          <w:szCs w:val="30"/>
        </w:rPr>
        <w:t>о</w:t>
      </w:r>
      <w:r w:rsidRPr="00A66E77">
        <w:rPr>
          <w:rFonts w:ascii="Times New Roman" w:hAnsi="Times New Roman" w:cs="Times New Roman"/>
          <w:sz w:val="30"/>
          <w:szCs w:val="30"/>
        </w:rPr>
        <w:t xml:space="preserve">зы марганца составляет 1,4 </w:t>
      </w:r>
      <w:r w:rsidR="008F2FE5">
        <w:rPr>
          <w:rFonts w:ascii="Times New Roman" w:hAnsi="Times New Roman" w:cs="Times New Roman"/>
          <w:sz w:val="30"/>
          <w:szCs w:val="30"/>
        </w:rPr>
        <w:t>×</w:t>
      </w:r>
      <w:r w:rsidRPr="00A66E77">
        <w:rPr>
          <w:rFonts w:ascii="Times New Roman" w:hAnsi="Times New Roman" w:cs="Times New Roman"/>
          <w:sz w:val="30"/>
          <w:szCs w:val="30"/>
        </w:rPr>
        <w:t xml:space="preserve"> 10-3 мг/кг</w:t>
      </w:r>
      <w:r w:rsidR="008F2FE5">
        <w:rPr>
          <w:rFonts w:ascii="Times New Roman" w:hAnsi="Times New Roman" w:cs="Times New Roman"/>
          <w:sz w:val="30"/>
          <w:szCs w:val="30"/>
        </w:rPr>
        <w:t>×</w:t>
      </w:r>
      <w:r w:rsidRPr="00A66E77">
        <w:rPr>
          <w:rFonts w:ascii="Times New Roman" w:hAnsi="Times New Roman" w:cs="Times New Roman"/>
          <w:sz w:val="30"/>
          <w:szCs w:val="30"/>
        </w:rPr>
        <w:t>сут при поступлении с возд</w:t>
      </w:r>
      <w:r w:rsidRPr="00A66E77">
        <w:rPr>
          <w:rFonts w:ascii="Times New Roman" w:hAnsi="Times New Roman" w:cs="Times New Roman"/>
          <w:sz w:val="30"/>
          <w:szCs w:val="30"/>
        </w:rPr>
        <w:t>у</w:t>
      </w:r>
      <w:r w:rsidRPr="00A66E77">
        <w:rPr>
          <w:rFonts w:ascii="Times New Roman" w:hAnsi="Times New Roman" w:cs="Times New Roman"/>
          <w:sz w:val="30"/>
          <w:szCs w:val="30"/>
        </w:rPr>
        <w:t>хом и равна 0,14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 при поступлении с водой.</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Cвозд = 1 мкг/м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 xml:space="preserve"> = 1</w:t>
      </w:r>
      <w:r w:rsidR="008F2FE5">
        <w:rPr>
          <w:rFonts w:ascii="Times New Roman" w:hAnsi="Times New Roman" w:cs="Times New Roman"/>
          <w:sz w:val="30"/>
          <w:szCs w:val="30"/>
        </w:rPr>
        <w:t>×</w:t>
      </w:r>
      <w:r w:rsidRPr="00A66E77">
        <w:rPr>
          <w:rFonts w:ascii="Times New Roman" w:hAnsi="Times New Roman" w:cs="Times New Roman"/>
          <w:sz w:val="30"/>
          <w:szCs w:val="30"/>
        </w:rPr>
        <w:t>10-3 мг/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Mвод = 2 ДСД = 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 л/сут,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f = 300 сут/год,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20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lastRenderedPageBreak/>
        <w:t>Tp = 10 лет,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HD(возд) = 1,4</w:t>
      </w:r>
      <w:r w:rsidR="008F2FE5">
        <w:rPr>
          <w:rFonts w:ascii="Times New Roman" w:hAnsi="Times New Roman" w:cs="Times New Roman"/>
          <w:sz w:val="30"/>
          <w:szCs w:val="30"/>
        </w:rPr>
        <w:t>×</w:t>
      </w:r>
      <w:r w:rsidRPr="00A66E77">
        <w:rPr>
          <w:rFonts w:ascii="Times New Roman" w:hAnsi="Times New Roman" w:cs="Times New Roman"/>
          <w:sz w:val="30"/>
          <w:szCs w:val="30"/>
        </w:rPr>
        <w:t>10-3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HD(вод) = 0,14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A66E77"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19</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В атмосферном воздухе обнаружены газообра</w:t>
      </w:r>
      <w:r w:rsidRPr="00A66E77">
        <w:rPr>
          <w:rFonts w:ascii="Times New Roman" w:hAnsi="Times New Roman" w:cs="Times New Roman"/>
          <w:sz w:val="30"/>
          <w:szCs w:val="30"/>
        </w:rPr>
        <w:t>з</w:t>
      </w:r>
      <w:r w:rsidRPr="00A66E77">
        <w:rPr>
          <w:rFonts w:ascii="Times New Roman" w:hAnsi="Times New Roman" w:cs="Times New Roman"/>
          <w:sz w:val="30"/>
          <w:szCs w:val="30"/>
        </w:rPr>
        <w:t xml:space="preserve">ные токсиканты </w:t>
      </w:r>
      <w:r w:rsidR="002B6F9B" w:rsidRPr="00E540D4">
        <w:rPr>
          <w:rFonts w:ascii="Times New Roman" w:hAnsi="Times New Roman" w:cs="Times New Roman"/>
          <w:sz w:val="30"/>
          <w:szCs w:val="30"/>
        </w:rPr>
        <w:t>–</w:t>
      </w:r>
      <w:r w:rsidRPr="00A66E77">
        <w:rPr>
          <w:rFonts w:ascii="Times New Roman" w:hAnsi="Times New Roman" w:cs="Times New Roman"/>
          <w:sz w:val="30"/>
          <w:szCs w:val="30"/>
        </w:rPr>
        <w:t xml:space="preserve"> ацетон, фенол и формальдегид, причем их содерж</w:t>
      </w:r>
      <w:r w:rsidRPr="00A66E77">
        <w:rPr>
          <w:rFonts w:ascii="Times New Roman" w:hAnsi="Times New Roman" w:cs="Times New Roman"/>
          <w:sz w:val="30"/>
          <w:szCs w:val="30"/>
        </w:rPr>
        <w:t>а</w:t>
      </w:r>
      <w:r w:rsidRPr="00A66E77">
        <w:rPr>
          <w:rFonts w:ascii="Times New Roman" w:hAnsi="Times New Roman" w:cs="Times New Roman"/>
          <w:sz w:val="30"/>
          <w:szCs w:val="30"/>
        </w:rPr>
        <w:t>ние превысило принятые в Российской Федерации значения среднес</w:t>
      </w:r>
      <w:r w:rsidRPr="00A66E77">
        <w:rPr>
          <w:rFonts w:ascii="Times New Roman" w:hAnsi="Times New Roman" w:cs="Times New Roman"/>
          <w:sz w:val="30"/>
          <w:szCs w:val="30"/>
        </w:rPr>
        <w:t>у</w:t>
      </w:r>
      <w:r w:rsidRPr="00A66E77">
        <w:rPr>
          <w:rFonts w:ascii="Times New Roman" w:hAnsi="Times New Roman" w:cs="Times New Roman"/>
          <w:sz w:val="30"/>
          <w:szCs w:val="30"/>
        </w:rPr>
        <w:t>точной предельно допустимой концентрации (СПДК): у ацетона и ф</w:t>
      </w:r>
      <w:r w:rsidRPr="00A66E77">
        <w:rPr>
          <w:rFonts w:ascii="Times New Roman" w:hAnsi="Times New Roman" w:cs="Times New Roman"/>
          <w:sz w:val="30"/>
          <w:szCs w:val="30"/>
        </w:rPr>
        <w:t>е</w:t>
      </w:r>
      <w:r w:rsidRPr="00A66E77">
        <w:rPr>
          <w:rFonts w:ascii="Times New Roman" w:hAnsi="Times New Roman" w:cs="Times New Roman"/>
          <w:sz w:val="30"/>
          <w:szCs w:val="30"/>
        </w:rPr>
        <w:t xml:space="preserve">нола - в 2 раза, а у формальдегида </w:t>
      </w:r>
      <w:r w:rsidR="002B6F9B" w:rsidRPr="00E540D4">
        <w:rPr>
          <w:rFonts w:ascii="Times New Roman" w:hAnsi="Times New Roman" w:cs="Times New Roman"/>
          <w:sz w:val="30"/>
          <w:szCs w:val="30"/>
        </w:rPr>
        <w:t>–</w:t>
      </w:r>
      <w:r w:rsidRPr="00A66E77">
        <w:rPr>
          <w:rFonts w:ascii="Times New Roman" w:hAnsi="Times New Roman" w:cs="Times New Roman"/>
          <w:sz w:val="30"/>
          <w:szCs w:val="30"/>
        </w:rPr>
        <w:t xml:space="preserve"> в 3 раза. Каков индивидуальный риск угрозы здоровью, если человек будет дышать таким воздухом в течение 7 лет? На протяжении каждого года воздействие токсиканта длится в среднем 330 дней. Значения пороговой мощности дозы при поступлении с воздухом составляют: у ацето</w:t>
      </w:r>
      <w:r w:rsidR="002B6F9B">
        <w:rPr>
          <w:rFonts w:ascii="Times New Roman" w:hAnsi="Times New Roman" w:cs="Times New Roman"/>
          <w:sz w:val="30"/>
          <w:szCs w:val="30"/>
        </w:rPr>
        <w:t xml:space="preserve">на </w:t>
      </w:r>
      <w:r w:rsidR="002B6F9B" w:rsidRPr="00E540D4">
        <w:rPr>
          <w:rFonts w:ascii="Times New Roman" w:hAnsi="Times New Roman" w:cs="Times New Roman"/>
          <w:sz w:val="30"/>
          <w:szCs w:val="30"/>
        </w:rPr>
        <w:t>–</w:t>
      </w:r>
      <w:r w:rsidR="002B6F9B">
        <w:rPr>
          <w:rFonts w:ascii="Times New Roman" w:hAnsi="Times New Roman" w:cs="Times New Roman"/>
          <w:sz w:val="30"/>
          <w:szCs w:val="30"/>
        </w:rPr>
        <w:t xml:space="preserve"> 0,9 мг/кг</w:t>
      </w:r>
      <w:r w:rsidR="008F2FE5">
        <w:rPr>
          <w:rFonts w:ascii="Times New Roman" w:hAnsi="Times New Roman" w:cs="Times New Roman"/>
          <w:sz w:val="30"/>
          <w:szCs w:val="30"/>
        </w:rPr>
        <w:t>×</w:t>
      </w:r>
      <w:r w:rsidR="002B6F9B">
        <w:rPr>
          <w:rFonts w:ascii="Times New Roman" w:hAnsi="Times New Roman" w:cs="Times New Roman"/>
          <w:sz w:val="30"/>
          <w:szCs w:val="30"/>
        </w:rPr>
        <w:t>сут, у ф</w:t>
      </w:r>
      <w:r w:rsidR="002B6F9B">
        <w:rPr>
          <w:rFonts w:ascii="Times New Roman" w:hAnsi="Times New Roman" w:cs="Times New Roman"/>
          <w:sz w:val="30"/>
          <w:szCs w:val="30"/>
        </w:rPr>
        <w:t>е</w:t>
      </w:r>
      <w:r w:rsidR="002B6F9B">
        <w:rPr>
          <w:rFonts w:ascii="Times New Roman" w:hAnsi="Times New Roman" w:cs="Times New Roman"/>
          <w:sz w:val="30"/>
          <w:szCs w:val="30"/>
        </w:rPr>
        <w:t xml:space="preserve">нола </w:t>
      </w:r>
      <w:r w:rsidR="002B6F9B" w:rsidRPr="00E540D4">
        <w:rPr>
          <w:rFonts w:ascii="Times New Roman" w:hAnsi="Times New Roman" w:cs="Times New Roman"/>
          <w:sz w:val="30"/>
          <w:szCs w:val="30"/>
        </w:rPr>
        <w:t>–</w:t>
      </w:r>
      <w:r w:rsidR="002B6F9B">
        <w:rPr>
          <w:rFonts w:ascii="Times New Roman" w:hAnsi="Times New Roman" w:cs="Times New Roman"/>
          <w:sz w:val="30"/>
          <w:szCs w:val="30"/>
        </w:rPr>
        <w:t xml:space="preserve"> </w:t>
      </w:r>
      <w:r w:rsidRPr="00A66E77">
        <w:rPr>
          <w:rFonts w:ascii="Times New Roman" w:hAnsi="Times New Roman" w:cs="Times New Roman"/>
          <w:sz w:val="30"/>
          <w:szCs w:val="30"/>
        </w:rPr>
        <w:t>0,004 мг/кг</w:t>
      </w:r>
      <w:r w:rsidR="008F2FE5">
        <w:rPr>
          <w:rFonts w:ascii="Times New Roman" w:hAnsi="Times New Roman" w:cs="Times New Roman"/>
          <w:sz w:val="30"/>
          <w:szCs w:val="30"/>
        </w:rPr>
        <w:t>×</w:t>
      </w:r>
      <w:r w:rsidRPr="00A66E77">
        <w:rPr>
          <w:rFonts w:ascii="Times New Roman" w:hAnsi="Times New Roman" w:cs="Times New Roman"/>
          <w:sz w:val="30"/>
          <w:szCs w:val="30"/>
        </w:rPr>
        <w:t xml:space="preserve">сут, у формальдегида </w:t>
      </w:r>
      <w:r w:rsidR="002B6F9B" w:rsidRPr="00E540D4">
        <w:rPr>
          <w:rFonts w:ascii="Times New Roman" w:hAnsi="Times New Roman" w:cs="Times New Roman"/>
          <w:sz w:val="30"/>
          <w:szCs w:val="30"/>
        </w:rPr>
        <w:t>–</w:t>
      </w:r>
      <w:r w:rsidRPr="00A66E77">
        <w:rPr>
          <w:rFonts w:ascii="Times New Roman" w:hAnsi="Times New Roman" w:cs="Times New Roman"/>
          <w:sz w:val="30"/>
          <w:szCs w:val="30"/>
        </w:rPr>
        <w:t xml:space="preserve"> 0,2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Cфен = 2 СПДК = 2</w:t>
      </w:r>
      <w:r w:rsidR="008F2FE5">
        <w:rPr>
          <w:rFonts w:ascii="Times New Roman" w:hAnsi="Times New Roman" w:cs="Times New Roman"/>
          <w:sz w:val="30"/>
          <w:szCs w:val="30"/>
        </w:rPr>
        <w:t>×</w:t>
      </w:r>
      <w:r w:rsidRPr="00A66E77">
        <w:rPr>
          <w:rFonts w:ascii="Times New Roman" w:hAnsi="Times New Roman" w:cs="Times New Roman"/>
          <w:sz w:val="30"/>
          <w:szCs w:val="30"/>
        </w:rPr>
        <w:t>0,003 мг/м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 xml:space="preserve"> = 0,006 мг/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Cформ = 3 СПДК = 3</w:t>
      </w:r>
      <w:r w:rsidR="008F2FE5">
        <w:rPr>
          <w:rFonts w:ascii="Times New Roman" w:hAnsi="Times New Roman" w:cs="Times New Roman"/>
          <w:sz w:val="30"/>
          <w:szCs w:val="30"/>
        </w:rPr>
        <w:t>×</w:t>
      </w:r>
      <w:r w:rsidRPr="00A66E77">
        <w:rPr>
          <w:rFonts w:ascii="Times New Roman" w:hAnsi="Times New Roman" w:cs="Times New Roman"/>
          <w:sz w:val="30"/>
          <w:szCs w:val="30"/>
        </w:rPr>
        <w:t>0,003 мг/м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 xml:space="preserve"> = 0,009 мг/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V = 20 м</w:t>
      </w:r>
      <w:r w:rsidRPr="008F2FE5">
        <w:rPr>
          <w:rFonts w:ascii="Times New Roman" w:hAnsi="Times New Roman" w:cs="Times New Roman"/>
          <w:sz w:val="30"/>
          <w:szCs w:val="30"/>
          <w:vertAlign w:val="superscript"/>
        </w:rPr>
        <w:t>3</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f = 330 сут/год,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7 лет,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HD(ац) = 0,9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HD(фен) = 0,004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HD(форм) = 0,2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1315CE" w:rsidRDefault="001315CE" w:rsidP="00A66E77">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A66E77" w:rsidRPr="00E540D4" w:rsidRDefault="00A66E77" w:rsidP="00A66E77">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20</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A66E77">
        <w:rPr>
          <w:rFonts w:ascii="Times New Roman" w:hAnsi="Times New Roman" w:cs="Times New Roman"/>
          <w:sz w:val="30"/>
          <w:szCs w:val="30"/>
        </w:rPr>
        <w:t>Предельно допустимая концентрация пестицида ДЦТ в сахаре составляет 0,005 мг/кг. Считается, что житель России съедает в год в среднем 19,7 кг сахара. Рассчитать риск угрозы здор</w:t>
      </w:r>
      <w:r w:rsidRPr="00A66E77">
        <w:rPr>
          <w:rFonts w:ascii="Times New Roman" w:hAnsi="Times New Roman" w:cs="Times New Roman"/>
          <w:sz w:val="30"/>
          <w:szCs w:val="30"/>
        </w:rPr>
        <w:t>о</w:t>
      </w:r>
      <w:r w:rsidRPr="00A66E77">
        <w:rPr>
          <w:rFonts w:ascii="Times New Roman" w:hAnsi="Times New Roman" w:cs="Times New Roman"/>
          <w:sz w:val="30"/>
          <w:szCs w:val="30"/>
        </w:rPr>
        <w:t>вью человека, употребляющего в течение 5 лет сахар, в котором с</w:t>
      </w:r>
      <w:r w:rsidRPr="00A66E77">
        <w:rPr>
          <w:rFonts w:ascii="Times New Roman" w:hAnsi="Times New Roman" w:cs="Times New Roman"/>
          <w:sz w:val="30"/>
          <w:szCs w:val="30"/>
        </w:rPr>
        <w:t>о</w:t>
      </w:r>
      <w:r w:rsidRPr="00A66E77">
        <w:rPr>
          <w:rFonts w:ascii="Times New Roman" w:hAnsi="Times New Roman" w:cs="Times New Roman"/>
          <w:sz w:val="30"/>
          <w:szCs w:val="30"/>
        </w:rPr>
        <w:t>держание ДЦТ превышает его ПДК в 3 раза. Пороговая мощность дозы ДЦТ при поступлении с пищей равна 5</w:t>
      </w:r>
      <w:r w:rsidR="008F2FE5">
        <w:rPr>
          <w:rFonts w:ascii="Times New Roman" w:hAnsi="Times New Roman" w:cs="Times New Roman"/>
          <w:sz w:val="30"/>
          <w:szCs w:val="30"/>
        </w:rPr>
        <w:t>×</w:t>
      </w:r>
      <w:r w:rsidRPr="00A66E77">
        <w:rPr>
          <w:rFonts w:ascii="Times New Roman" w:hAnsi="Times New Roman" w:cs="Times New Roman"/>
          <w:sz w:val="30"/>
          <w:szCs w:val="30"/>
        </w:rPr>
        <w:t>10-4 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C = 3</w:t>
      </w:r>
      <w:r w:rsidR="008F2FE5">
        <w:rPr>
          <w:rFonts w:ascii="Times New Roman" w:hAnsi="Times New Roman" w:cs="Times New Roman"/>
          <w:sz w:val="30"/>
          <w:szCs w:val="30"/>
        </w:rPr>
        <w:t>×</w:t>
      </w:r>
      <w:r w:rsidRPr="00A66E77">
        <w:rPr>
          <w:rFonts w:ascii="Times New Roman" w:hAnsi="Times New Roman" w:cs="Times New Roman"/>
          <w:sz w:val="30"/>
          <w:szCs w:val="30"/>
        </w:rPr>
        <w:t>0,005 мг/кг = 0,015 мг/кг,</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M = 19,7 кг/год,</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Tp = 5 лет,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HD = 5</w:t>
      </w:r>
      <w:r w:rsidR="008F2FE5">
        <w:rPr>
          <w:rFonts w:ascii="Times New Roman" w:hAnsi="Times New Roman" w:cs="Times New Roman"/>
          <w:sz w:val="30"/>
          <w:szCs w:val="30"/>
        </w:rPr>
        <w:t>×</w:t>
      </w:r>
      <w:r>
        <w:rPr>
          <w:rFonts w:ascii="Times New Roman" w:hAnsi="Times New Roman" w:cs="Times New Roman"/>
          <w:sz w:val="30"/>
          <w:szCs w:val="30"/>
        </w:rPr>
        <w:t xml:space="preserve">10-4 </w:t>
      </w:r>
      <w:r w:rsidRPr="00A66E77">
        <w:rPr>
          <w:rFonts w:ascii="Times New Roman" w:hAnsi="Times New Roman" w:cs="Times New Roman"/>
          <w:sz w:val="30"/>
          <w:szCs w:val="30"/>
        </w:rPr>
        <w:t>мг/кг</w:t>
      </w:r>
      <w:r w:rsidR="008F2FE5">
        <w:rPr>
          <w:rFonts w:ascii="Times New Roman" w:hAnsi="Times New Roman" w:cs="Times New Roman"/>
          <w:sz w:val="30"/>
          <w:szCs w:val="30"/>
        </w:rPr>
        <w:t>×</w:t>
      </w:r>
      <w:r w:rsidRPr="00A66E77">
        <w:rPr>
          <w:rFonts w:ascii="Times New Roman" w:hAnsi="Times New Roman" w:cs="Times New Roman"/>
          <w:sz w:val="30"/>
          <w:szCs w:val="30"/>
        </w:rPr>
        <w:t>сут,</w:t>
      </w:r>
    </w:p>
    <w:p w:rsidR="00A66E77" w:rsidRPr="00A66E7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P = 70 кг,</w:t>
      </w:r>
    </w:p>
    <w:p w:rsidR="00DA3817" w:rsidRDefault="00A66E77" w:rsidP="00A66E77">
      <w:pPr>
        <w:spacing w:after="0" w:line="240" w:lineRule="auto"/>
        <w:ind w:right="424" w:firstLine="709"/>
        <w:contextualSpacing/>
        <w:jc w:val="both"/>
        <w:rPr>
          <w:rFonts w:ascii="Times New Roman" w:hAnsi="Times New Roman" w:cs="Times New Roman"/>
          <w:sz w:val="30"/>
          <w:szCs w:val="30"/>
        </w:rPr>
      </w:pPr>
      <w:r w:rsidRPr="00A66E77">
        <w:rPr>
          <w:rFonts w:ascii="Times New Roman" w:hAnsi="Times New Roman" w:cs="Times New Roman"/>
          <w:sz w:val="30"/>
          <w:szCs w:val="30"/>
        </w:rPr>
        <w:t>T = 30 лет.</w:t>
      </w:r>
    </w:p>
    <w:p w:rsidR="00DA3817" w:rsidRDefault="00DA3817" w:rsidP="00A27F54">
      <w:pPr>
        <w:spacing w:after="0" w:line="240" w:lineRule="auto"/>
        <w:ind w:right="424" w:firstLine="709"/>
        <w:contextualSpacing/>
        <w:jc w:val="both"/>
        <w:rPr>
          <w:rFonts w:ascii="Times New Roman" w:hAnsi="Times New Roman" w:cs="Times New Roman"/>
          <w:sz w:val="30"/>
          <w:szCs w:val="30"/>
        </w:rPr>
      </w:pPr>
    </w:p>
    <w:p w:rsidR="008C06DA" w:rsidRPr="00603ECA" w:rsidRDefault="008C06DA" w:rsidP="008C06DA">
      <w:pPr>
        <w:tabs>
          <w:tab w:val="left" w:pos="3060"/>
        </w:tabs>
        <w:spacing w:after="0" w:line="240" w:lineRule="auto"/>
        <w:ind w:right="424" w:firstLine="709"/>
        <w:contextualSpacing/>
        <w:jc w:val="center"/>
        <w:rPr>
          <w:rFonts w:ascii="Times New Roman" w:hAnsi="Times New Roman" w:cs="Times New Roman"/>
          <w:b/>
          <w:sz w:val="30"/>
          <w:szCs w:val="30"/>
        </w:rPr>
      </w:pPr>
      <w:r w:rsidRPr="00603ECA">
        <w:rPr>
          <w:rFonts w:ascii="Times New Roman" w:hAnsi="Times New Roman" w:cs="Times New Roman"/>
          <w:b/>
          <w:sz w:val="30"/>
          <w:szCs w:val="30"/>
        </w:rPr>
        <w:t>ВОПРОСЫ ДЛЯ БЕСЕДЫ</w:t>
      </w:r>
    </w:p>
    <w:p w:rsidR="008C06DA" w:rsidRPr="00603ECA" w:rsidRDefault="008C06DA" w:rsidP="00A85F23">
      <w:pPr>
        <w:pStyle w:val="a4"/>
        <w:numPr>
          <w:ilvl w:val="0"/>
          <w:numId w:val="21"/>
        </w:numPr>
        <w:tabs>
          <w:tab w:val="left" w:pos="426"/>
          <w:tab w:val="left" w:pos="3060"/>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 xml:space="preserve">Какие вещества относят к канцерогенным? </w:t>
      </w:r>
    </w:p>
    <w:p w:rsidR="008C06DA" w:rsidRPr="00603ECA" w:rsidRDefault="008C06DA" w:rsidP="00A85F23">
      <w:pPr>
        <w:pStyle w:val="a4"/>
        <w:numPr>
          <w:ilvl w:val="0"/>
          <w:numId w:val="21"/>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 xml:space="preserve">Как математически выражается зависимость дозы канцерогена от вероятности онкозаболевания? </w:t>
      </w:r>
    </w:p>
    <w:p w:rsidR="008C06DA" w:rsidRPr="00603ECA" w:rsidRDefault="008C06DA" w:rsidP="00A85F23">
      <w:pPr>
        <w:pStyle w:val="a4"/>
        <w:numPr>
          <w:ilvl w:val="0"/>
          <w:numId w:val="21"/>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 xml:space="preserve">Что характеризует фактор риска? </w:t>
      </w:r>
    </w:p>
    <w:p w:rsidR="008C06DA" w:rsidRPr="00603ECA" w:rsidRDefault="008C06DA" w:rsidP="00A85F23">
      <w:pPr>
        <w:pStyle w:val="a4"/>
        <w:numPr>
          <w:ilvl w:val="0"/>
          <w:numId w:val="21"/>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Каким образом определяется фактор риска?</w:t>
      </w:r>
    </w:p>
    <w:p w:rsidR="00434AE0" w:rsidRDefault="00434AE0" w:rsidP="00434AE0">
      <w:pPr>
        <w:spacing w:after="0" w:line="240" w:lineRule="auto"/>
        <w:ind w:right="424" w:firstLine="709"/>
        <w:jc w:val="both"/>
        <w:rPr>
          <w:rFonts w:ascii="Times New Roman" w:hAnsi="Times New Roman" w:cs="Times New Roman"/>
          <w:sz w:val="30"/>
          <w:szCs w:val="30"/>
        </w:rPr>
      </w:pPr>
    </w:p>
    <w:p w:rsidR="00434AE0" w:rsidRPr="00E540D4" w:rsidRDefault="00434AE0" w:rsidP="00434AE0">
      <w:pPr>
        <w:tabs>
          <w:tab w:val="left" w:pos="1589"/>
          <w:tab w:val="center" w:pos="4677"/>
        </w:tabs>
        <w:spacing w:after="0" w:line="240" w:lineRule="auto"/>
        <w:ind w:right="424" w:firstLine="709"/>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11</w:t>
      </w:r>
    </w:p>
    <w:p w:rsidR="002B6F9B" w:rsidRPr="002B6F9B" w:rsidRDefault="002B6F9B" w:rsidP="002B6F9B">
      <w:pPr>
        <w:spacing w:after="0" w:line="240" w:lineRule="auto"/>
        <w:ind w:right="424" w:firstLine="709"/>
        <w:contextualSpacing/>
        <w:jc w:val="center"/>
        <w:rPr>
          <w:rFonts w:ascii="Times New Roman" w:hAnsi="Times New Roman" w:cs="Times New Roman"/>
          <w:b/>
          <w:sz w:val="32"/>
          <w:szCs w:val="30"/>
        </w:rPr>
      </w:pPr>
      <w:r w:rsidRPr="002B6F9B">
        <w:rPr>
          <w:rFonts w:ascii="Times New Roman" w:hAnsi="Times New Roman" w:cs="Times New Roman"/>
          <w:b/>
          <w:sz w:val="32"/>
          <w:szCs w:val="30"/>
        </w:rPr>
        <w:t xml:space="preserve">ОЦЕНКА РИСКА УГРОЗЫ ЗДОРОВЬЮ ПРИ </w:t>
      </w:r>
    </w:p>
    <w:p w:rsidR="00434AE0" w:rsidRDefault="001315CE" w:rsidP="002B6F9B">
      <w:pPr>
        <w:spacing w:after="0" w:line="240" w:lineRule="auto"/>
        <w:ind w:right="424" w:firstLine="709"/>
        <w:contextualSpacing/>
        <w:jc w:val="center"/>
        <w:rPr>
          <w:rFonts w:ascii="Times New Roman" w:hAnsi="Times New Roman" w:cs="Times New Roman"/>
          <w:b/>
          <w:sz w:val="32"/>
          <w:szCs w:val="30"/>
        </w:rPr>
      </w:pPr>
      <w:r>
        <w:rPr>
          <w:rFonts w:ascii="Times New Roman" w:hAnsi="Times New Roman" w:cs="Times New Roman"/>
          <w:b/>
          <w:sz w:val="32"/>
          <w:szCs w:val="30"/>
        </w:rPr>
        <w:t>ВОЗДЕЙСТВИИ БЕС</w:t>
      </w:r>
      <w:r w:rsidR="002B6F9B" w:rsidRPr="002B6F9B">
        <w:rPr>
          <w:rFonts w:ascii="Times New Roman" w:hAnsi="Times New Roman" w:cs="Times New Roman"/>
          <w:b/>
          <w:sz w:val="32"/>
          <w:szCs w:val="30"/>
        </w:rPr>
        <w:t>ПОРОГОВЫХ ТОКСИКАНТОВ (НЕРАДИОАКТИВНЫХ КАНЦЕРОГЕНОВ)</w:t>
      </w:r>
    </w:p>
    <w:p w:rsidR="00434AE0" w:rsidRPr="00E540D4" w:rsidRDefault="00434AE0" w:rsidP="00434AE0">
      <w:pPr>
        <w:spacing w:after="0" w:line="240" w:lineRule="auto"/>
        <w:ind w:right="424" w:firstLine="709"/>
        <w:contextualSpacing/>
        <w:jc w:val="center"/>
        <w:rPr>
          <w:rFonts w:ascii="Times New Roman" w:hAnsi="Times New Roman" w:cs="Times New Roman"/>
          <w:sz w:val="30"/>
          <w:szCs w:val="30"/>
        </w:rPr>
      </w:pPr>
    </w:p>
    <w:p w:rsidR="00434AE0" w:rsidRPr="00E540D4" w:rsidRDefault="00434AE0" w:rsidP="00434AE0">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Цель занятия</w:t>
      </w:r>
      <w:r w:rsidRPr="00E540D4">
        <w:rPr>
          <w:rFonts w:ascii="Times New Roman" w:hAnsi="Times New Roman" w:cs="Times New Roman"/>
          <w:b/>
          <w:sz w:val="30"/>
          <w:szCs w:val="30"/>
        </w:rPr>
        <w:t xml:space="preserve">: </w:t>
      </w:r>
      <w:r w:rsidR="001315CE" w:rsidRPr="00DA3817">
        <w:rPr>
          <w:rFonts w:ascii="Times New Roman" w:hAnsi="Times New Roman" w:cs="Times New Roman"/>
          <w:sz w:val="30"/>
          <w:szCs w:val="30"/>
        </w:rPr>
        <w:t xml:space="preserve">научиться делать оценку риска угрозы здоровья при взаимодействии </w:t>
      </w:r>
      <w:r w:rsidR="001315CE">
        <w:rPr>
          <w:rFonts w:ascii="Times New Roman" w:hAnsi="Times New Roman" w:cs="Times New Roman"/>
          <w:sz w:val="30"/>
          <w:szCs w:val="30"/>
        </w:rPr>
        <w:t>бес</w:t>
      </w:r>
      <w:r w:rsidR="001315CE" w:rsidRPr="001315CE">
        <w:rPr>
          <w:rFonts w:ascii="Times New Roman" w:hAnsi="Times New Roman" w:cs="Times New Roman"/>
          <w:sz w:val="30"/>
          <w:szCs w:val="30"/>
        </w:rPr>
        <w:t>пороговых токсикантов (нерадиоактивных канцерогенов)</w:t>
      </w:r>
      <w:r w:rsidR="001315CE" w:rsidRPr="00F62EAD">
        <w:rPr>
          <w:rFonts w:ascii="Times New Roman" w:hAnsi="Times New Roman" w:cs="Times New Roman"/>
          <w:sz w:val="30"/>
          <w:szCs w:val="30"/>
        </w:rPr>
        <w:t>.</w:t>
      </w:r>
    </w:p>
    <w:p w:rsidR="00434AE0" w:rsidRPr="00DB7338" w:rsidRDefault="00434AE0" w:rsidP="00434AE0">
      <w:pPr>
        <w:spacing w:after="0" w:line="240" w:lineRule="auto"/>
        <w:ind w:right="424" w:firstLine="709"/>
        <w:contextualSpacing/>
        <w:jc w:val="both"/>
        <w:rPr>
          <w:rFonts w:ascii="Times New Roman" w:hAnsi="Times New Roman" w:cs="Times New Roman"/>
          <w:sz w:val="30"/>
          <w:szCs w:val="30"/>
        </w:rPr>
      </w:pPr>
    </w:p>
    <w:p w:rsidR="00434AE0" w:rsidRPr="00E540D4" w:rsidRDefault="00434AE0" w:rsidP="00434AE0">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К канцерогенам относят вещества, воздействие которых дост</w:t>
      </w:r>
      <w:r w:rsidRPr="002B6F9B">
        <w:rPr>
          <w:rFonts w:ascii="Times New Roman" w:hAnsi="Times New Roman" w:cs="Times New Roman"/>
          <w:sz w:val="30"/>
          <w:szCs w:val="30"/>
        </w:rPr>
        <w:t>о</w:t>
      </w:r>
      <w:r w:rsidRPr="002B6F9B">
        <w:rPr>
          <w:rFonts w:ascii="Times New Roman" w:hAnsi="Times New Roman" w:cs="Times New Roman"/>
          <w:sz w:val="30"/>
          <w:szCs w:val="30"/>
        </w:rPr>
        <w:t>верно увеличивает частоту возникновения опухолей (доброкачестве</w:t>
      </w:r>
      <w:r w:rsidRPr="002B6F9B">
        <w:rPr>
          <w:rFonts w:ascii="Times New Roman" w:hAnsi="Times New Roman" w:cs="Times New Roman"/>
          <w:sz w:val="30"/>
          <w:szCs w:val="30"/>
        </w:rPr>
        <w:t>н</w:t>
      </w:r>
      <w:r w:rsidRPr="002B6F9B">
        <w:rPr>
          <w:rFonts w:ascii="Times New Roman" w:hAnsi="Times New Roman" w:cs="Times New Roman"/>
          <w:sz w:val="30"/>
          <w:szCs w:val="30"/>
        </w:rPr>
        <w:t>ных и/или злокачественных) в популяциях человека и/или животных и/или сокращает время развития этих опухолей. Как уже отмечалось, при оценке риска угрозы здоровью, обусловленного воздействием ка</w:t>
      </w:r>
      <w:r w:rsidRPr="002B6F9B">
        <w:rPr>
          <w:rFonts w:ascii="Times New Roman" w:hAnsi="Times New Roman" w:cs="Times New Roman"/>
          <w:sz w:val="30"/>
          <w:szCs w:val="30"/>
        </w:rPr>
        <w:t>н</w:t>
      </w:r>
      <w:r w:rsidRPr="002B6F9B">
        <w:rPr>
          <w:rFonts w:ascii="Times New Roman" w:hAnsi="Times New Roman" w:cs="Times New Roman"/>
          <w:sz w:val="30"/>
          <w:szCs w:val="30"/>
        </w:rPr>
        <w:t>церогенных веществ, используют два важных положения. Во-первых, принято считать, что у канцерогенов нет пороговой дозы, их действие начинается уже при самых малых количествах, попавших в организм человека. Во-вторых, считается, что вероятность развития онкозабол</w:t>
      </w:r>
      <w:r w:rsidRPr="002B6F9B">
        <w:rPr>
          <w:rFonts w:ascii="Times New Roman" w:hAnsi="Times New Roman" w:cs="Times New Roman"/>
          <w:sz w:val="30"/>
          <w:szCs w:val="30"/>
        </w:rPr>
        <w:t>е</w:t>
      </w:r>
      <w:r w:rsidRPr="002B6F9B">
        <w:rPr>
          <w:rFonts w:ascii="Times New Roman" w:hAnsi="Times New Roman" w:cs="Times New Roman"/>
          <w:sz w:val="30"/>
          <w:szCs w:val="30"/>
        </w:rPr>
        <w:t>вания (т.е. канцерогенный риск) прямо пропорционально количеству (дозе) канцерогена, введенного в организм. Совокупность этих двух положений называют беспороговой линейной моделью.</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Линейный характер зависимости между канцерогенным риском и дозой канцерогенного вещества выражается простой формулой:</w:t>
      </w:r>
    </w:p>
    <w:tbl>
      <w:tblPr>
        <w:tblW w:w="0" w:type="auto"/>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2B6F9B">
              <w:rPr>
                <w:rFonts w:ascii="Times New Roman" w:hAnsi="Times New Roman" w:cs="Times New Roman"/>
                <w:i/>
                <w:sz w:val="30"/>
                <w:szCs w:val="30"/>
                <w:lang w:val="en-US"/>
              </w:rPr>
              <w:t>r</w:t>
            </w:r>
            <w:r w:rsidRPr="002B6F9B">
              <w:rPr>
                <w:rFonts w:ascii="Times New Roman" w:hAnsi="Times New Roman" w:cs="Times New Roman"/>
                <w:i/>
                <w:sz w:val="30"/>
                <w:szCs w:val="30"/>
              </w:rPr>
              <w:t xml:space="preserve"> =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i/>
                <w:sz w:val="30"/>
                <w:szCs w:val="30"/>
                <w:vertAlign w:val="subscript"/>
              </w:rPr>
              <w:t xml:space="preserve"> </w:t>
            </w:r>
            <w:r w:rsidR="008F2FE5">
              <w:rPr>
                <w:rFonts w:ascii="Times New Roman" w:hAnsi="Times New Roman" w:cs="Times New Roman"/>
                <w:sz w:val="30"/>
                <w:szCs w:val="30"/>
              </w:rPr>
              <w:t>×</w:t>
            </w:r>
            <w:r w:rsidRPr="002B6F9B">
              <w:rPr>
                <w:rFonts w:ascii="Times New Roman" w:hAnsi="Times New Roman" w:cs="Times New Roman"/>
                <w:i/>
                <w:sz w:val="30"/>
                <w:szCs w:val="30"/>
              </w:rPr>
              <w:t xml:space="preserve"> </w:t>
            </w:r>
            <w:r w:rsidRPr="002B6F9B">
              <w:rPr>
                <w:rFonts w:ascii="Times New Roman" w:hAnsi="Times New Roman" w:cs="Times New Roman"/>
                <w:i/>
                <w:sz w:val="30"/>
                <w:szCs w:val="30"/>
                <w:lang w:val="en-US"/>
              </w:rPr>
              <w:t>D</w:t>
            </w:r>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11</w:t>
            </w:r>
            <w:r w:rsidRPr="00E540D4">
              <w:rPr>
                <w:rFonts w:ascii="Times New Roman" w:hAnsi="Times New Roman" w:cs="Times New Roman"/>
                <w:sz w:val="30"/>
                <w:szCs w:val="30"/>
              </w:rPr>
              <w:t>.</w:t>
            </w:r>
            <w:r>
              <w:rPr>
                <w:rFonts w:ascii="Times New Roman" w:hAnsi="Times New Roman" w:cs="Times New Roman"/>
                <w:sz w:val="30"/>
                <w:szCs w:val="30"/>
              </w:rPr>
              <w:t>1</w:t>
            </w:r>
            <w:r w:rsidRPr="00E540D4">
              <w:rPr>
                <w:rFonts w:ascii="Times New Roman"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2B6F9B">
        <w:rPr>
          <w:rFonts w:ascii="Times New Roman" w:hAnsi="Times New Roman" w:cs="Times New Roman"/>
          <w:i/>
          <w:sz w:val="30"/>
          <w:szCs w:val="30"/>
          <w:lang w:val="en-US"/>
        </w:rPr>
        <w:t>r</w:t>
      </w:r>
      <w:r w:rsidRPr="002B6F9B">
        <w:rPr>
          <w:rFonts w:ascii="Times New Roman" w:hAnsi="Times New Roman" w:cs="Times New Roman"/>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индивидуальный канцерогенный риск; под ним следует понимать дополнительный риск (дополнительно к уже существующей вероятности заболеть раком) онкологического заболевания, вызыва</w:t>
      </w:r>
      <w:r w:rsidRPr="002B6F9B">
        <w:rPr>
          <w:rFonts w:ascii="Times New Roman" w:hAnsi="Times New Roman" w:cs="Times New Roman"/>
          <w:sz w:val="30"/>
          <w:szCs w:val="30"/>
        </w:rPr>
        <w:t>е</w:t>
      </w:r>
      <w:r w:rsidRPr="002B6F9B">
        <w:rPr>
          <w:rFonts w:ascii="Times New Roman" w:hAnsi="Times New Roman" w:cs="Times New Roman"/>
          <w:sz w:val="30"/>
          <w:szCs w:val="30"/>
        </w:rPr>
        <w:t xml:space="preserve">мый поступлением данного канцерогена; </w:t>
      </w:r>
      <w:r w:rsidRPr="002B6F9B">
        <w:rPr>
          <w:rFonts w:ascii="Times New Roman" w:hAnsi="Times New Roman" w:cs="Times New Roman"/>
          <w:i/>
          <w:sz w:val="30"/>
          <w:szCs w:val="30"/>
          <w:lang w:val="en-US"/>
        </w:rPr>
        <w:t>D</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доза канцерогена, п</w:t>
      </w:r>
      <w:r w:rsidRPr="002B6F9B">
        <w:rPr>
          <w:rFonts w:ascii="Times New Roman" w:hAnsi="Times New Roman" w:cs="Times New Roman"/>
          <w:sz w:val="30"/>
          <w:szCs w:val="30"/>
        </w:rPr>
        <w:t>о</w:t>
      </w:r>
      <w:r w:rsidRPr="002B6F9B">
        <w:rPr>
          <w:rFonts w:ascii="Times New Roman" w:hAnsi="Times New Roman" w:cs="Times New Roman"/>
          <w:sz w:val="30"/>
          <w:szCs w:val="30"/>
        </w:rPr>
        <w:t xml:space="preserve">павшего в организм человека;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коэффициент пропорциональности между риском и дозой, называемый фактором риска. </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lastRenderedPageBreak/>
        <w:t>Фактор риска</w:t>
      </w:r>
      <w:r w:rsidRPr="002B6F9B">
        <w:rPr>
          <w:rFonts w:ascii="Times New Roman" w:hAnsi="Times New Roman" w:cs="Times New Roman"/>
          <w:b/>
          <w:i/>
          <w:sz w:val="30"/>
          <w:szCs w:val="30"/>
        </w:rPr>
        <w:t xml:space="preserve">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sz w:val="30"/>
          <w:szCs w:val="30"/>
        </w:rPr>
        <w:t xml:space="preserve"> показывает, насколько быстро возрастает вер</w:t>
      </w:r>
      <w:r w:rsidRPr="002B6F9B">
        <w:rPr>
          <w:rFonts w:ascii="Times New Roman" w:hAnsi="Times New Roman" w:cs="Times New Roman"/>
          <w:sz w:val="30"/>
          <w:szCs w:val="30"/>
        </w:rPr>
        <w:t>о</w:t>
      </w:r>
      <w:r w:rsidRPr="002B6F9B">
        <w:rPr>
          <w:rFonts w:ascii="Times New Roman" w:hAnsi="Times New Roman" w:cs="Times New Roman"/>
          <w:sz w:val="30"/>
          <w:szCs w:val="30"/>
        </w:rPr>
        <w:t>ятность онкозаболевания при увеличении дозы канцерогена, пост</w:t>
      </w:r>
      <w:r w:rsidRPr="002B6F9B">
        <w:rPr>
          <w:rFonts w:ascii="Times New Roman" w:hAnsi="Times New Roman" w:cs="Times New Roman"/>
          <w:sz w:val="30"/>
          <w:szCs w:val="30"/>
        </w:rPr>
        <w:t>у</w:t>
      </w:r>
      <w:r w:rsidRPr="002B6F9B">
        <w:rPr>
          <w:rFonts w:ascii="Times New Roman" w:hAnsi="Times New Roman" w:cs="Times New Roman"/>
          <w:sz w:val="30"/>
          <w:szCs w:val="30"/>
        </w:rPr>
        <w:t>пившего в организм человека с воздухом, водой или пищей. Фактор риска еще называют коэффициентом наклона (</w:t>
      </w:r>
      <w:r w:rsidRPr="002B6F9B">
        <w:rPr>
          <w:rFonts w:ascii="Times New Roman" w:hAnsi="Times New Roman" w:cs="Times New Roman"/>
          <w:sz w:val="30"/>
          <w:szCs w:val="30"/>
          <w:lang w:val="en-US"/>
        </w:rPr>
        <w:t>Slope</w:t>
      </w:r>
      <w:r w:rsidRPr="002B6F9B">
        <w:rPr>
          <w:rFonts w:ascii="Times New Roman" w:hAnsi="Times New Roman" w:cs="Times New Roman"/>
          <w:sz w:val="30"/>
          <w:szCs w:val="30"/>
        </w:rPr>
        <w:t xml:space="preserve"> </w:t>
      </w:r>
      <w:r w:rsidRPr="002B6F9B">
        <w:rPr>
          <w:rFonts w:ascii="Times New Roman" w:hAnsi="Times New Roman" w:cs="Times New Roman"/>
          <w:sz w:val="30"/>
          <w:szCs w:val="30"/>
          <w:lang w:val="en-US"/>
        </w:rPr>
        <w:t>Factor</w:t>
      </w:r>
      <w:r w:rsidRPr="002B6F9B">
        <w:rPr>
          <w:rFonts w:ascii="Times New Roman" w:hAnsi="Times New Roman" w:cs="Times New Roman"/>
          <w:sz w:val="30"/>
          <w:szCs w:val="30"/>
        </w:rPr>
        <w:t>), так как он характеризует угол н</w:t>
      </w:r>
      <w:r>
        <w:rPr>
          <w:rFonts w:ascii="Times New Roman" w:hAnsi="Times New Roman" w:cs="Times New Roman"/>
          <w:sz w:val="30"/>
          <w:szCs w:val="30"/>
        </w:rPr>
        <w:t>аклона прямой зависимости «риск</w:t>
      </w:r>
      <w:r w:rsidRPr="002B6F9B">
        <w:rPr>
          <w:rFonts w:ascii="Times New Roman" w:hAnsi="Times New Roman" w:cs="Times New Roman"/>
          <w:sz w:val="30"/>
          <w:szCs w:val="30"/>
        </w:rPr>
        <w:t>-доза</w:t>
      </w:r>
      <w:r>
        <w:rPr>
          <w:rFonts w:ascii="Times New Roman" w:hAnsi="Times New Roman" w:cs="Times New Roman"/>
          <w:sz w:val="30"/>
          <w:szCs w:val="30"/>
        </w:rPr>
        <w:t>»</w:t>
      </w:r>
      <w:r w:rsidRPr="002B6F9B">
        <w:rPr>
          <w:rFonts w:ascii="Times New Roman" w:hAnsi="Times New Roman" w:cs="Times New Roman"/>
          <w:sz w:val="30"/>
          <w:szCs w:val="30"/>
        </w:rPr>
        <w:t>. Очеви</w:t>
      </w:r>
      <w:r w:rsidRPr="002B6F9B">
        <w:rPr>
          <w:rFonts w:ascii="Times New Roman" w:hAnsi="Times New Roman" w:cs="Times New Roman"/>
          <w:sz w:val="30"/>
          <w:szCs w:val="30"/>
        </w:rPr>
        <w:t>д</w:t>
      </w:r>
      <w:r w:rsidRPr="002B6F9B">
        <w:rPr>
          <w:rFonts w:ascii="Times New Roman" w:hAnsi="Times New Roman" w:cs="Times New Roman"/>
          <w:sz w:val="30"/>
          <w:szCs w:val="30"/>
        </w:rPr>
        <w:t>но, что чем больше угол наклона, тем больше угроза здоровью.</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Единица фактора риска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i/>
          <w:sz w:val="30"/>
          <w:szCs w:val="30"/>
          <w:vertAlign w:val="subscript"/>
        </w:rPr>
        <w:t xml:space="preserve"> </w:t>
      </w:r>
      <w:r>
        <w:rPr>
          <w:rFonts w:ascii="Times New Roman" w:hAnsi="Times New Roman" w:cs="Times New Roman"/>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[мг/кг</w:t>
      </w:r>
      <w:r w:rsidR="008F2FE5">
        <w:rPr>
          <w:rFonts w:ascii="Times New Roman" w:hAnsi="Times New Roman" w:cs="Times New Roman"/>
          <w:sz w:val="30"/>
          <w:szCs w:val="30"/>
        </w:rPr>
        <w:t>×</w:t>
      </w:r>
      <w:r w:rsidRPr="002B6F9B">
        <w:rPr>
          <w:rFonts w:ascii="Times New Roman" w:hAnsi="Times New Roman" w:cs="Times New Roman"/>
          <w:sz w:val="30"/>
          <w:szCs w:val="30"/>
        </w:rPr>
        <w:t>сут]</w:t>
      </w:r>
      <w:r w:rsidRPr="002B6F9B">
        <w:rPr>
          <w:rFonts w:ascii="Times New Roman" w:hAnsi="Times New Roman" w:cs="Times New Roman"/>
          <w:sz w:val="30"/>
          <w:szCs w:val="30"/>
          <w:vertAlign w:val="superscript"/>
        </w:rPr>
        <w:t>-1</w:t>
      </w:r>
      <w:r w:rsidRPr="002B6F9B">
        <w:rPr>
          <w:rFonts w:ascii="Times New Roman" w:hAnsi="Times New Roman" w:cs="Times New Roman"/>
          <w:sz w:val="30"/>
          <w:szCs w:val="30"/>
        </w:rPr>
        <w:t>; она обратна единице среднесуточного поступления канцерогена. Фактор риска количес</w:t>
      </w:r>
      <w:r w:rsidRPr="002B6F9B">
        <w:rPr>
          <w:rFonts w:ascii="Times New Roman" w:hAnsi="Times New Roman" w:cs="Times New Roman"/>
          <w:sz w:val="30"/>
          <w:szCs w:val="30"/>
        </w:rPr>
        <w:t>т</w:t>
      </w:r>
      <w:r w:rsidRPr="002B6F9B">
        <w:rPr>
          <w:rFonts w:ascii="Times New Roman" w:hAnsi="Times New Roman" w:cs="Times New Roman"/>
          <w:sz w:val="30"/>
          <w:szCs w:val="30"/>
        </w:rPr>
        <w:t>венно характеризует увеличение угрозы здоровью в результате еж</w:t>
      </w:r>
      <w:r w:rsidRPr="002B6F9B">
        <w:rPr>
          <w:rFonts w:ascii="Times New Roman" w:hAnsi="Times New Roman" w:cs="Times New Roman"/>
          <w:sz w:val="30"/>
          <w:szCs w:val="30"/>
        </w:rPr>
        <w:t>е</w:t>
      </w:r>
      <w:r w:rsidRPr="002B6F9B">
        <w:rPr>
          <w:rFonts w:ascii="Times New Roman" w:hAnsi="Times New Roman" w:cs="Times New Roman"/>
          <w:sz w:val="30"/>
          <w:szCs w:val="30"/>
        </w:rPr>
        <w:t>дневного поступления данного канцерогена в количестве 1 мг, отн</w:t>
      </w:r>
      <w:r w:rsidRPr="002B6F9B">
        <w:rPr>
          <w:rFonts w:ascii="Times New Roman" w:hAnsi="Times New Roman" w:cs="Times New Roman"/>
          <w:sz w:val="30"/>
          <w:szCs w:val="30"/>
        </w:rPr>
        <w:t>е</w:t>
      </w:r>
      <w:r w:rsidRPr="002B6F9B">
        <w:rPr>
          <w:rFonts w:ascii="Times New Roman" w:hAnsi="Times New Roman" w:cs="Times New Roman"/>
          <w:sz w:val="30"/>
          <w:szCs w:val="30"/>
        </w:rPr>
        <w:t>сенного к 1 кг массы тела человека.</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Часто индивидуальный канцерогенный риск вычисляют по фо</w:t>
      </w:r>
      <w:r w:rsidRPr="002B6F9B">
        <w:rPr>
          <w:rFonts w:ascii="Times New Roman" w:hAnsi="Times New Roman" w:cs="Times New Roman"/>
          <w:sz w:val="30"/>
          <w:szCs w:val="30"/>
        </w:rPr>
        <w:t>р</w:t>
      </w:r>
      <w:r w:rsidRPr="002B6F9B">
        <w:rPr>
          <w:rFonts w:ascii="Times New Roman" w:hAnsi="Times New Roman" w:cs="Times New Roman"/>
          <w:sz w:val="30"/>
          <w:szCs w:val="30"/>
        </w:rPr>
        <w:t>муле:</w:t>
      </w:r>
    </w:p>
    <w:tbl>
      <w:tblPr>
        <w:tblW w:w="0" w:type="auto"/>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2B6F9B">
              <w:rPr>
                <w:rFonts w:ascii="Times New Roman" w:hAnsi="Times New Roman" w:cs="Times New Roman"/>
                <w:sz w:val="30"/>
                <w:szCs w:val="30"/>
                <w:lang w:val="en-US"/>
              </w:rPr>
              <w:t>r</w:t>
            </w:r>
            <w:r w:rsidRPr="002B6F9B">
              <w:rPr>
                <w:rFonts w:ascii="Times New Roman" w:hAnsi="Times New Roman" w:cs="Times New Roman"/>
                <w:sz w:val="30"/>
                <w:szCs w:val="30"/>
              </w:rPr>
              <w:t xml:space="preserve"> = </w:t>
            </w:r>
            <w:r w:rsidRPr="002B6F9B">
              <w:rPr>
                <w:rFonts w:ascii="Times New Roman" w:hAnsi="Times New Roman" w:cs="Times New Roman"/>
                <w:sz w:val="30"/>
                <w:szCs w:val="30"/>
                <w:lang w:val="en-US"/>
              </w:rPr>
              <w:t>m</w:t>
            </w:r>
            <w:r w:rsidRPr="002B6F9B">
              <w:rPr>
                <w:rFonts w:ascii="Times New Roman" w:hAnsi="Times New Roman" w:cs="Times New Roman"/>
                <w:sz w:val="30"/>
                <w:szCs w:val="30"/>
              </w:rPr>
              <w:t xml:space="preserve"> </w:t>
            </w:r>
            <w:r w:rsidR="008F2FE5">
              <w:rPr>
                <w:rFonts w:ascii="Times New Roman" w:hAnsi="Times New Roman" w:cs="Times New Roman"/>
                <w:sz w:val="30"/>
                <w:szCs w:val="30"/>
              </w:rPr>
              <w:t>×</w:t>
            </w:r>
            <w:r w:rsidRPr="002B6F9B">
              <w:rPr>
                <w:rFonts w:ascii="Times New Roman" w:hAnsi="Times New Roman" w:cs="Times New Roman"/>
                <w:sz w:val="30"/>
                <w:szCs w:val="30"/>
              </w:rPr>
              <w:t xml:space="preserve">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11</w:t>
            </w:r>
            <w:r w:rsidRPr="00E540D4">
              <w:rPr>
                <w:rFonts w:ascii="Times New Roman" w:hAnsi="Times New Roman" w:cs="Times New Roman"/>
                <w:sz w:val="30"/>
                <w:szCs w:val="30"/>
              </w:rPr>
              <w:t>.</w:t>
            </w:r>
            <w:r>
              <w:rPr>
                <w:rFonts w:ascii="Times New Roman" w:hAnsi="Times New Roman" w:cs="Times New Roman"/>
                <w:sz w:val="30"/>
                <w:szCs w:val="30"/>
              </w:rPr>
              <w:t>2</w:t>
            </w:r>
            <w:r w:rsidRPr="00E540D4">
              <w:rPr>
                <w:rFonts w:ascii="Times New Roman"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2B6F9B">
        <w:rPr>
          <w:rFonts w:ascii="Times New Roman" w:hAnsi="Times New Roman" w:cs="Times New Roman"/>
          <w:i/>
          <w:sz w:val="30"/>
          <w:szCs w:val="30"/>
          <w:lang w:val="en-US"/>
        </w:rPr>
        <w:t>m</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среднесуточное поступление канцерогена с воздухом, в</w:t>
      </w:r>
      <w:r w:rsidRPr="002B6F9B">
        <w:rPr>
          <w:rFonts w:ascii="Times New Roman" w:hAnsi="Times New Roman" w:cs="Times New Roman"/>
          <w:sz w:val="30"/>
          <w:szCs w:val="30"/>
        </w:rPr>
        <w:t>о</w:t>
      </w:r>
      <w:r w:rsidRPr="002B6F9B">
        <w:rPr>
          <w:rFonts w:ascii="Times New Roman" w:hAnsi="Times New Roman" w:cs="Times New Roman"/>
          <w:sz w:val="30"/>
          <w:szCs w:val="30"/>
        </w:rPr>
        <w:t>дой или с пищей, отнесенное к 1 кг массы тела человека, в миллигра</w:t>
      </w:r>
      <w:r w:rsidRPr="002B6F9B">
        <w:rPr>
          <w:rFonts w:ascii="Times New Roman" w:hAnsi="Times New Roman" w:cs="Times New Roman"/>
          <w:sz w:val="30"/>
          <w:szCs w:val="30"/>
        </w:rPr>
        <w:t>м</w:t>
      </w:r>
      <w:r w:rsidRPr="002B6F9B">
        <w:rPr>
          <w:rFonts w:ascii="Times New Roman" w:hAnsi="Times New Roman" w:cs="Times New Roman"/>
          <w:sz w:val="30"/>
          <w:szCs w:val="30"/>
        </w:rPr>
        <w:t>мах на килограмм в сутки (мг/кг</w:t>
      </w:r>
      <w:r w:rsidR="008F2FE5">
        <w:rPr>
          <w:rFonts w:ascii="Times New Roman" w:hAnsi="Times New Roman" w:cs="Times New Roman"/>
          <w:sz w:val="30"/>
          <w:szCs w:val="30"/>
        </w:rPr>
        <w:t>×</w:t>
      </w:r>
      <w:r w:rsidRPr="002B6F9B">
        <w:rPr>
          <w:rFonts w:ascii="Times New Roman" w:hAnsi="Times New Roman" w:cs="Times New Roman"/>
          <w:sz w:val="30"/>
          <w:szCs w:val="30"/>
        </w:rPr>
        <w:t>сут).</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Удобство расчета риска </w:t>
      </w:r>
      <w:r w:rsidRPr="002B6F9B">
        <w:rPr>
          <w:rFonts w:ascii="Times New Roman" w:hAnsi="Times New Roman" w:cs="Times New Roman"/>
          <w:i/>
          <w:sz w:val="30"/>
          <w:szCs w:val="30"/>
          <w:lang w:val="en-US"/>
        </w:rPr>
        <w:t>r</w:t>
      </w:r>
      <w:r w:rsidRPr="002B6F9B">
        <w:rPr>
          <w:rFonts w:ascii="Times New Roman" w:hAnsi="Times New Roman" w:cs="Times New Roman"/>
          <w:i/>
          <w:sz w:val="30"/>
          <w:szCs w:val="30"/>
        </w:rPr>
        <w:t xml:space="preserve"> </w:t>
      </w:r>
      <w:r w:rsidRPr="002B6F9B">
        <w:rPr>
          <w:rFonts w:ascii="Times New Roman" w:hAnsi="Times New Roman" w:cs="Times New Roman"/>
          <w:sz w:val="30"/>
          <w:szCs w:val="30"/>
        </w:rPr>
        <w:t xml:space="preserve">по этой формуле заключается в том, что в результате перемножения величин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xml:space="preserve"> и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i/>
          <w:sz w:val="30"/>
          <w:szCs w:val="30"/>
          <w:vertAlign w:val="subscript"/>
        </w:rPr>
        <w:t xml:space="preserve"> </w:t>
      </w:r>
      <w:r w:rsidRPr="002B6F9B">
        <w:rPr>
          <w:rFonts w:ascii="Times New Roman" w:hAnsi="Times New Roman" w:cs="Times New Roman"/>
          <w:sz w:val="30"/>
          <w:szCs w:val="30"/>
        </w:rPr>
        <w:t>получается безразмерная величина.</w:t>
      </w:r>
    </w:p>
    <w:p w:rsidR="002B6F9B" w:rsidRPr="008F2FE5" w:rsidRDefault="002B6F9B" w:rsidP="008F2FE5">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Таблица 11.1 –</w:t>
      </w:r>
      <w:r w:rsidR="008F2FE5" w:rsidRPr="008F2FE5">
        <w:rPr>
          <w:rFonts w:ascii="Times New Roman" w:hAnsi="Times New Roman" w:cs="Times New Roman"/>
          <w:sz w:val="30"/>
          <w:szCs w:val="30"/>
        </w:rPr>
        <w:t xml:space="preserve"> </w:t>
      </w:r>
      <w:r w:rsidR="008F2FE5">
        <w:rPr>
          <w:rFonts w:ascii="Times New Roman" w:hAnsi="Times New Roman" w:cs="Times New Roman"/>
          <w:sz w:val="30"/>
          <w:szCs w:val="30"/>
        </w:rPr>
        <w:t>Фактор</w:t>
      </w:r>
      <w:r w:rsidR="008F2FE5" w:rsidRPr="002B6F9B">
        <w:rPr>
          <w:rFonts w:ascii="Times New Roman" w:hAnsi="Times New Roman" w:cs="Times New Roman"/>
          <w:sz w:val="30"/>
          <w:szCs w:val="30"/>
        </w:rPr>
        <w:t xml:space="preserve"> риска</w:t>
      </w:r>
      <w:r w:rsidR="008F2FE5">
        <w:rPr>
          <w:rFonts w:ascii="Times New Roman" w:hAnsi="Times New Roman" w:cs="Times New Roman"/>
          <w:sz w:val="30"/>
          <w:szCs w:val="30"/>
        </w:rPr>
        <w:t xml:space="preserve"> </w:t>
      </w:r>
      <w:r w:rsidR="008F2FE5" w:rsidRPr="002B6F9B">
        <w:rPr>
          <w:rFonts w:ascii="Times New Roman" w:hAnsi="Times New Roman" w:cs="Times New Roman"/>
          <w:sz w:val="30"/>
          <w:szCs w:val="30"/>
        </w:rPr>
        <w:t>при поступлении в организм чел</w:t>
      </w:r>
      <w:r w:rsidR="008F2FE5" w:rsidRPr="002B6F9B">
        <w:rPr>
          <w:rFonts w:ascii="Times New Roman" w:hAnsi="Times New Roman" w:cs="Times New Roman"/>
          <w:sz w:val="30"/>
          <w:szCs w:val="30"/>
        </w:rPr>
        <w:t>о</w:t>
      </w:r>
      <w:r w:rsidR="008F2FE5" w:rsidRPr="002B6F9B">
        <w:rPr>
          <w:rFonts w:ascii="Times New Roman" w:hAnsi="Times New Roman" w:cs="Times New Roman"/>
          <w:sz w:val="30"/>
          <w:szCs w:val="30"/>
        </w:rPr>
        <w:t>века ряда канцерогенов с воздухом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396"/>
      </w:tblGrid>
      <w:tr w:rsidR="002B6F9B" w:rsidRPr="002B6F9B" w:rsidTr="003B5154">
        <w:trPr>
          <w:tblHeader/>
        </w:trPr>
        <w:tc>
          <w:tcPr>
            <w:tcW w:w="5949" w:type="dxa"/>
          </w:tcPr>
          <w:p w:rsidR="002B6F9B" w:rsidRPr="002B6F9B" w:rsidRDefault="002B6F9B" w:rsidP="002B6F9B">
            <w:pPr>
              <w:jc w:val="center"/>
              <w:rPr>
                <w:rFonts w:ascii="Times New Roman" w:hAnsi="Times New Roman" w:cs="Times New Roman"/>
                <w:b/>
                <w:sz w:val="30"/>
                <w:szCs w:val="30"/>
              </w:rPr>
            </w:pPr>
            <w:r w:rsidRPr="002B6F9B">
              <w:rPr>
                <w:rFonts w:ascii="Times New Roman" w:hAnsi="Times New Roman" w:cs="Times New Roman"/>
                <w:b/>
                <w:sz w:val="30"/>
                <w:szCs w:val="30"/>
              </w:rPr>
              <w:t>Канцерогены</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b/>
                <w:i/>
                <w:sz w:val="30"/>
                <w:szCs w:val="30"/>
                <w:lang w:val="en-US"/>
              </w:rPr>
              <w:t>F</w:t>
            </w:r>
            <w:r w:rsidRPr="002B6F9B">
              <w:rPr>
                <w:rFonts w:ascii="Times New Roman" w:hAnsi="Times New Roman" w:cs="Times New Roman"/>
                <w:b/>
                <w:i/>
                <w:sz w:val="30"/>
                <w:szCs w:val="30"/>
                <w:vertAlign w:val="subscript"/>
                <w:lang w:val="en-US"/>
              </w:rPr>
              <w:t>r</w:t>
            </w:r>
            <w:r w:rsidRPr="002B6F9B">
              <w:rPr>
                <w:rFonts w:ascii="Times New Roman" w:hAnsi="Times New Roman" w:cs="Times New Roman"/>
                <w:b/>
                <w:i/>
                <w:sz w:val="30"/>
                <w:szCs w:val="30"/>
              </w:rPr>
              <w:t>, (</w:t>
            </w:r>
            <w:r w:rsidRPr="002B6F9B">
              <w:rPr>
                <w:rFonts w:ascii="Times New Roman" w:hAnsi="Times New Roman" w:cs="Times New Roman"/>
                <w:b/>
                <w:sz w:val="30"/>
                <w:szCs w:val="30"/>
              </w:rPr>
              <w:t>мг/кг</w:t>
            </w:r>
            <w:r w:rsidR="008F2FE5">
              <w:rPr>
                <w:rFonts w:ascii="Times New Roman" w:hAnsi="Times New Roman" w:cs="Times New Roman"/>
                <w:sz w:val="30"/>
                <w:szCs w:val="30"/>
              </w:rPr>
              <w:t>×</w:t>
            </w:r>
            <w:r w:rsidRPr="002B6F9B">
              <w:rPr>
                <w:rFonts w:ascii="Times New Roman" w:hAnsi="Times New Roman" w:cs="Times New Roman"/>
                <w:b/>
                <w:sz w:val="30"/>
                <w:szCs w:val="30"/>
              </w:rPr>
              <w:t>сут</w:t>
            </w:r>
            <w:r w:rsidRPr="002B6F9B">
              <w:rPr>
                <w:rFonts w:ascii="Times New Roman" w:hAnsi="Times New Roman" w:cs="Times New Roman"/>
                <w:b/>
                <w:i/>
                <w:sz w:val="30"/>
                <w:szCs w:val="30"/>
              </w:rPr>
              <w:t>)</w:t>
            </w:r>
            <w:r w:rsidRPr="002B6F9B">
              <w:rPr>
                <w:rFonts w:ascii="Times New Roman" w:hAnsi="Times New Roman" w:cs="Times New Roman"/>
                <w:b/>
                <w:i/>
                <w:sz w:val="30"/>
                <w:szCs w:val="30"/>
                <w:vertAlign w:val="superscript"/>
              </w:rPr>
              <w:t>-1</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Дихлорметан</w:t>
            </w:r>
          </w:p>
        </w:tc>
        <w:tc>
          <w:tcPr>
            <w:tcW w:w="3396" w:type="dxa"/>
          </w:tcPr>
          <w:p w:rsidR="002B6F9B" w:rsidRPr="002B6F9B" w:rsidRDefault="002B6F9B" w:rsidP="002B6F9B">
            <w:pPr>
              <w:jc w:val="center"/>
              <w:rPr>
                <w:rFonts w:ascii="Times New Roman" w:hAnsi="Times New Roman" w:cs="Times New Roman"/>
                <w:sz w:val="30"/>
                <w:szCs w:val="30"/>
                <w:vertAlign w:val="superscript"/>
              </w:rPr>
            </w:pPr>
            <w:r w:rsidRPr="002B6F9B">
              <w:rPr>
                <w:rFonts w:ascii="Times New Roman" w:hAnsi="Times New Roman" w:cs="Times New Roman"/>
                <w:sz w:val="30"/>
                <w:szCs w:val="30"/>
              </w:rPr>
              <w:t>1,6</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Трихлорэтилен</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7</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Формальдегид</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2,1</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Свинец и его соединения</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4,2</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Бензол</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5,5</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Винилхлорид</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7,2</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Тетрахлорэтилен</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0,15</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Дихлорэтан</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0,27</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Хлорбензол</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0,27</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lastRenderedPageBreak/>
              <w:t>ДДТ</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0,34</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Никель (пыль в воздухе)</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0,91</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Полихлорированные бифенилы</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2,0</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Выхлопные газы дизельных двигателей</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2,1</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Кадмий и его соединения</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6,3</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Бензо(а)пирен</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7,3</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Берилий, металл и оксид</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8,4</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Мышьяк</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12</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Хром (</w:t>
            </w:r>
            <w:r w:rsidRPr="002B6F9B">
              <w:rPr>
                <w:rFonts w:ascii="Times New Roman" w:hAnsi="Times New Roman" w:cs="Times New Roman"/>
                <w:sz w:val="30"/>
                <w:szCs w:val="30"/>
                <w:lang w:val="en-US"/>
              </w:rPr>
              <w:t>VI</w:t>
            </w:r>
            <w:r w:rsidRPr="002B6F9B">
              <w:rPr>
                <w:rFonts w:ascii="Times New Roman" w:hAnsi="Times New Roman" w:cs="Times New Roman"/>
                <w:sz w:val="30"/>
                <w:szCs w:val="30"/>
              </w:rPr>
              <w:t>)</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42</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Берилий, сульфат</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3</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r w:rsidR="002B6F9B" w:rsidRPr="002B6F9B" w:rsidTr="003B5154">
        <w:tc>
          <w:tcPr>
            <w:tcW w:w="5949" w:type="dxa"/>
          </w:tcPr>
          <w:p w:rsidR="002B6F9B" w:rsidRPr="002B6F9B" w:rsidRDefault="002B6F9B" w:rsidP="002B6F9B">
            <w:pPr>
              <w:jc w:val="both"/>
              <w:rPr>
                <w:rFonts w:ascii="Times New Roman" w:hAnsi="Times New Roman" w:cs="Times New Roman"/>
                <w:sz w:val="30"/>
                <w:szCs w:val="30"/>
              </w:rPr>
            </w:pPr>
            <w:r w:rsidRPr="002B6F9B">
              <w:rPr>
                <w:rFonts w:ascii="Times New Roman" w:hAnsi="Times New Roman" w:cs="Times New Roman"/>
                <w:sz w:val="30"/>
                <w:szCs w:val="30"/>
              </w:rPr>
              <w:t>Диоксины (смесь)</w:t>
            </w:r>
          </w:p>
        </w:tc>
        <w:tc>
          <w:tcPr>
            <w:tcW w:w="3396" w:type="dxa"/>
          </w:tcPr>
          <w:p w:rsidR="002B6F9B" w:rsidRPr="002B6F9B" w:rsidRDefault="002B6F9B" w:rsidP="002B6F9B">
            <w:pPr>
              <w:jc w:val="center"/>
              <w:rPr>
                <w:rFonts w:ascii="Times New Roman" w:hAnsi="Times New Roman" w:cs="Times New Roman"/>
                <w:sz w:val="30"/>
                <w:szCs w:val="30"/>
              </w:rPr>
            </w:pPr>
            <w:r w:rsidRPr="002B6F9B">
              <w:rPr>
                <w:rFonts w:ascii="Times New Roman" w:hAnsi="Times New Roman" w:cs="Times New Roman"/>
                <w:sz w:val="30"/>
                <w:szCs w:val="30"/>
              </w:rPr>
              <w:t>4,6</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Значения факторов риска определяются, как правило, в результ</w:t>
      </w:r>
      <w:r w:rsidRPr="002B6F9B">
        <w:rPr>
          <w:rFonts w:ascii="Times New Roman" w:hAnsi="Times New Roman" w:cs="Times New Roman"/>
          <w:sz w:val="30"/>
          <w:szCs w:val="30"/>
        </w:rPr>
        <w:t>а</w:t>
      </w:r>
      <w:r w:rsidRPr="002B6F9B">
        <w:rPr>
          <w:rFonts w:ascii="Times New Roman" w:hAnsi="Times New Roman" w:cs="Times New Roman"/>
          <w:sz w:val="30"/>
          <w:szCs w:val="30"/>
        </w:rPr>
        <w:t>те опытов на животных. Агентство по защите окружающей среды США сформировало в сети Интернет базу данных по факторам риска различных канцерогенов, которая постоянно пополняется, а значения этих факторов уточняются по мере получения новых научных данных.</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В таблице ниже приведены значения факторов риска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vertAlign w:val="subscript"/>
          <w:lang w:val="en-US"/>
        </w:rPr>
        <w:t>r</w:t>
      </w:r>
      <w:r w:rsidRPr="002B6F9B">
        <w:rPr>
          <w:rFonts w:ascii="Times New Roman" w:hAnsi="Times New Roman" w:cs="Times New Roman"/>
          <w:i/>
          <w:sz w:val="30"/>
          <w:szCs w:val="30"/>
          <w:vertAlign w:val="subscript"/>
        </w:rPr>
        <w:t xml:space="preserve"> </w:t>
      </w:r>
      <w:r w:rsidRPr="002B6F9B">
        <w:rPr>
          <w:rFonts w:ascii="Times New Roman" w:hAnsi="Times New Roman" w:cs="Times New Roman"/>
          <w:sz w:val="30"/>
          <w:szCs w:val="30"/>
        </w:rPr>
        <w:t>(в поря</w:t>
      </w:r>
      <w:r w:rsidRPr="002B6F9B">
        <w:rPr>
          <w:rFonts w:ascii="Times New Roman" w:hAnsi="Times New Roman" w:cs="Times New Roman"/>
          <w:sz w:val="30"/>
          <w:szCs w:val="30"/>
        </w:rPr>
        <w:t>д</w:t>
      </w:r>
      <w:r w:rsidRPr="002B6F9B">
        <w:rPr>
          <w:rFonts w:ascii="Times New Roman" w:hAnsi="Times New Roman" w:cs="Times New Roman"/>
          <w:sz w:val="30"/>
          <w:szCs w:val="30"/>
        </w:rPr>
        <w:t>ке его возрастания) при поступлении в организм человека ряда канц</w:t>
      </w:r>
      <w:r w:rsidRPr="002B6F9B">
        <w:rPr>
          <w:rFonts w:ascii="Times New Roman" w:hAnsi="Times New Roman" w:cs="Times New Roman"/>
          <w:sz w:val="30"/>
          <w:szCs w:val="30"/>
        </w:rPr>
        <w:t>е</w:t>
      </w:r>
      <w:r w:rsidRPr="002B6F9B">
        <w:rPr>
          <w:rFonts w:ascii="Times New Roman" w:hAnsi="Times New Roman" w:cs="Times New Roman"/>
          <w:sz w:val="30"/>
          <w:szCs w:val="30"/>
        </w:rPr>
        <w:t>рогенов с воздухом (табл.</w:t>
      </w:r>
      <w:r>
        <w:rPr>
          <w:rFonts w:ascii="Times New Roman" w:hAnsi="Times New Roman" w:cs="Times New Roman"/>
          <w:sz w:val="30"/>
          <w:szCs w:val="30"/>
        </w:rPr>
        <w:t>11.1</w:t>
      </w:r>
      <w:r w:rsidRPr="002B6F9B">
        <w:rPr>
          <w:rFonts w:ascii="Times New Roman" w:hAnsi="Times New Roman" w:cs="Times New Roman"/>
          <w:sz w:val="30"/>
          <w:szCs w:val="30"/>
        </w:rPr>
        <w:t xml:space="preserve">), а также с водой и пищей (табл. </w:t>
      </w:r>
      <w:r>
        <w:rPr>
          <w:rFonts w:ascii="Times New Roman" w:hAnsi="Times New Roman" w:cs="Times New Roman"/>
          <w:sz w:val="30"/>
          <w:szCs w:val="30"/>
        </w:rPr>
        <w:t>11.2</w:t>
      </w:r>
      <w:r w:rsidRPr="002B6F9B">
        <w:rPr>
          <w:rFonts w:ascii="Times New Roman" w:hAnsi="Times New Roman" w:cs="Times New Roman"/>
          <w:sz w:val="30"/>
          <w:szCs w:val="30"/>
        </w:rPr>
        <w:t>).</w:t>
      </w:r>
    </w:p>
    <w:p w:rsidR="002B6F9B" w:rsidRDefault="002B6F9B" w:rsidP="008F2FE5">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Таблица 11.2</w:t>
      </w:r>
      <w:r>
        <w:rPr>
          <w:rFonts w:ascii="Times New Roman" w:hAnsi="Times New Roman" w:cs="Times New Roman"/>
          <w:sz w:val="30"/>
          <w:szCs w:val="30"/>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008F2FE5">
        <w:rPr>
          <w:rFonts w:ascii="Times New Roman" w:hAnsi="Times New Roman" w:cs="Times New Roman"/>
          <w:sz w:val="30"/>
          <w:szCs w:val="30"/>
        </w:rPr>
        <w:t>Фактор</w:t>
      </w:r>
      <w:r w:rsidR="008F2FE5" w:rsidRPr="002B6F9B">
        <w:rPr>
          <w:rFonts w:ascii="Times New Roman" w:hAnsi="Times New Roman" w:cs="Times New Roman"/>
          <w:sz w:val="30"/>
          <w:szCs w:val="30"/>
        </w:rPr>
        <w:t xml:space="preserve"> риска</w:t>
      </w:r>
      <w:r w:rsidR="008F2FE5">
        <w:rPr>
          <w:rFonts w:ascii="Times New Roman" w:hAnsi="Times New Roman" w:cs="Times New Roman"/>
          <w:sz w:val="30"/>
          <w:szCs w:val="30"/>
        </w:rPr>
        <w:t xml:space="preserve"> </w:t>
      </w:r>
      <w:r w:rsidR="008F2FE5" w:rsidRPr="002B6F9B">
        <w:rPr>
          <w:rFonts w:ascii="Times New Roman" w:hAnsi="Times New Roman" w:cs="Times New Roman"/>
          <w:sz w:val="30"/>
          <w:szCs w:val="30"/>
        </w:rPr>
        <w:t>при поступлении в организм чел</w:t>
      </w:r>
      <w:r w:rsidR="008F2FE5" w:rsidRPr="002B6F9B">
        <w:rPr>
          <w:rFonts w:ascii="Times New Roman" w:hAnsi="Times New Roman" w:cs="Times New Roman"/>
          <w:sz w:val="30"/>
          <w:szCs w:val="30"/>
        </w:rPr>
        <w:t>о</w:t>
      </w:r>
      <w:r w:rsidR="008F2FE5" w:rsidRPr="002B6F9B">
        <w:rPr>
          <w:rFonts w:ascii="Times New Roman" w:hAnsi="Times New Roman" w:cs="Times New Roman"/>
          <w:sz w:val="30"/>
          <w:szCs w:val="30"/>
        </w:rPr>
        <w:t>века ряда канцерогенов с водой и пищей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396"/>
      </w:tblGrid>
      <w:tr w:rsidR="002B6F9B" w:rsidRPr="002B6F9B" w:rsidTr="003B5154">
        <w:trPr>
          <w:tblHeader/>
        </w:trPr>
        <w:tc>
          <w:tcPr>
            <w:tcW w:w="5949" w:type="dxa"/>
          </w:tcPr>
          <w:p w:rsidR="002B6F9B" w:rsidRPr="002B6F9B" w:rsidRDefault="002B6F9B" w:rsidP="002B6F9B">
            <w:pPr>
              <w:ind w:right="-104"/>
              <w:jc w:val="center"/>
              <w:rPr>
                <w:rFonts w:ascii="Times New Roman" w:hAnsi="Times New Roman" w:cs="Times New Roman"/>
                <w:b/>
                <w:sz w:val="30"/>
                <w:szCs w:val="30"/>
              </w:rPr>
            </w:pPr>
            <w:r w:rsidRPr="002B6F9B">
              <w:rPr>
                <w:rFonts w:ascii="Times New Roman" w:hAnsi="Times New Roman" w:cs="Times New Roman"/>
                <w:b/>
                <w:sz w:val="30"/>
                <w:szCs w:val="30"/>
              </w:rPr>
              <w:t>Канцерогены</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b/>
                <w:i/>
                <w:sz w:val="30"/>
                <w:szCs w:val="30"/>
                <w:lang w:val="en-US"/>
              </w:rPr>
              <w:t>F</w:t>
            </w:r>
            <w:r w:rsidRPr="002B6F9B">
              <w:rPr>
                <w:rFonts w:ascii="Times New Roman" w:hAnsi="Times New Roman" w:cs="Times New Roman"/>
                <w:b/>
                <w:i/>
                <w:sz w:val="30"/>
                <w:szCs w:val="30"/>
                <w:vertAlign w:val="subscript"/>
                <w:lang w:val="en-US"/>
              </w:rPr>
              <w:t>r</w:t>
            </w:r>
            <w:r w:rsidRPr="002B6F9B">
              <w:rPr>
                <w:rFonts w:ascii="Times New Roman" w:hAnsi="Times New Roman" w:cs="Times New Roman"/>
                <w:b/>
                <w:i/>
                <w:sz w:val="30"/>
                <w:szCs w:val="30"/>
              </w:rPr>
              <w:t>, (</w:t>
            </w:r>
            <w:r w:rsidRPr="002B6F9B">
              <w:rPr>
                <w:rFonts w:ascii="Times New Roman" w:hAnsi="Times New Roman" w:cs="Times New Roman"/>
                <w:b/>
                <w:sz w:val="30"/>
                <w:szCs w:val="30"/>
              </w:rPr>
              <w:t>мг/кг</w:t>
            </w:r>
            <w:r w:rsidR="008F2FE5">
              <w:rPr>
                <w:rFonts w:ascii="Times New Roman" w:hAnsi="Times New Roman" w:cs="Times New Roman"/>
                <w:sz w:val="30"/>
                <w:szCs w:val="30"/>
              </w:rPr>
              <w:t>×</w:t>
            </w:r>
            <w:r w:rsidRPr="002B6F9B">
              <w:rPr>
                <w:rFonts w:ascii="Times New Roman" w:hAnsi="Times New Roman" w:cs="Times New Roman"/>
                <w:b/>
                <w:sz w:val="30"/>
                <w:szCs w:val="30"/>
              </w:rPr>
              <w:t>сут</w:t>
            </w:r>
            <w:r w:rsidRPr="002B6F9B">
              <w:rPr>
                <w:rFonts w:ascii="Times New Roman" w:hAnsi="Times New Roman" w:cs="Times New Roman"/>
                <w:b/>
                <w:i/>
                <w:sz w:val="30"/>
                <w:szCs w:val="30"/>
              </w:rPr>
              <w:t>)</w:t>
            </w:r>
            <w:r w:rsidRPr="002B6F9B">
              <w:rPr>
                <w:rFonts w:ascii="Times New Roman" w:hAnsi="Times New Roman" w:cs="Times New Roman"/>
                <w:b/>
                <w:i/>
                <w:sz w:val="30"/>
                <w:szCs w:val="30"/>
                <w:vertAlign w:val="superscript"/>
              </w:rPr>
              <w:t>-1</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Свинец и его соединения</w:t>
            </w:r>
          </w:p>
        </w:tc>
        <w:tc>
          <w:tcPr>
            <w:tcW w:w="3396" w:type="dxa"/>
          </w:tcPr>
          <w:p w:rsidR="002B6F9B" w:rsidRPr="002B6F9B" w:rsidRDefault="002B6F9B" w:rsidP="002B6F9B">
            <w:pPr>
              <w:ind w:right="-104"/>
              <w:jc w:val="center"/>
              <w:rPr>
                <w:rFonts w:ascii="Times New Roman" w:hAnsi="Times New Roman" w:cs="Times New Roman"/>
                <w:sz w:val="30"/>
                <w:szCs w:val="30"/>
                <w:vertAlign w:val="superscript"/>
              </w:rPr>
            </w:pPr>
            <w:r w:rsidRPr="002B6F9B">
              <w:rPr>
                <w:rFonts w:ascii="Times New Roman" w:hAnsi="Times New Roman" w:cs="Times New Roman"/>
                <w:sz w:val="30"/>
                <w:szCs w:val="30"/>
              </w:rPr>
              <w:t>8,5</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Хлороформ</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3,1</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Бензол</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5,5</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-2</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lang w:val="en-US"/>
              </w:rPr>
            </w:pPr>
            <w:r w:rsidRPr="002B6F9B">
              <w:rPr>
                <w:rFonts w:ascii="Times New Roman" w:hAnsi="Times New Roman" w:cs="Times New Roman"/>
                <w:sz w:val="30"/>
                <w:szCs w:val="30"/>
              </w:rPr>
              <w:t xml:space="preserve">Пентахлорфенол </w:t>
            </w:r>
            <w:r w:rsidRPr="002B6F9B">
              <w:rPr>
                <w:rFonts w:ascii="Times New Roman" w:hAnsi="Times New Roman" w:cs="Times New Roman"/>
                <w:sz w:val="30"/>
                <w:szCs w:val="30"/>
                <w:lang w:val="en-US"/>
              </w:rPr>
              <w:t>C</w:t>
            </w:r>
            <w:r w:rsidRPr="002B6F9B">
              <w:rPr>
                <w:rFonts w:ascii="Times New Roman" w:hAnsi="Times New Roman" w:cs="Times New Roman"/>
                <w:sz w:val="30"/>
                <w:szCs w:val="30"/>
                <w:vertAlign w:val="subscript"/>
                <w:lang w:val="en-US"/>
              </w:rPr>
              <w:t>6</w:t>
            </w:r>
            <w:r w:rsidRPr="002B6F9B">
              <w:rPr>
                <w:rFonts w:ascii="Times New Roman" w:hAnsi="Times New Roman" w:cs="Times New Roman"/>
                <w:sz w:val="30"/>
                <w:szCs w:val="30"/>
                <w:lang w:val="en-US"/>
              </w:rPr>
              <w:t>H</w:t>
            </w:r>
            <w:r w:rsidRPr="002B6F9B">
              <w:rPr>
                <w:rFonts w:ascii="Times New Roman" w:hAnsi="Times New Roman" w:cs="Times New Roman"/>
                <w:sz w:val="30"/>
                <w:szCs w:val="30"/>
                <w:vertAlign w:val="subscript"/>
                <w:lang w:val="en-US"/>
              </w:rPr>
              <w:t>5</w:t>
            </w:r>
            <w:r w:rsidRPr="002B6F9B">
              <w:rPr>
                <w:rFonts w:ascii="Times New Roman" w:hAnsi="Times New Roman" w:cs="Times New Roman"/>
                <w:sz w:val="30"/>
                <w:szCs w:val="30"/>
                <w:lang w:val="en-US"/>
              </w:rPr>
              <w:t>Cl</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0,12</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lastRenderedPageBreak/>
              <w:t xml:space="preserve">Хлорбензол </w:t>
            </w:r>
            <w:r w:rsidRPr="002B6F9B">
              <w:rPr>
                <w:rFonts w:ascii="Times New Roman" w:hAnsi="Times New Roman" w:cs="Times New Roman"/>
                <w:sz w:val="30"/>
                <w:szCs w:val="30"/>
                <w:lang w:val="en-US"/>
              </w:rPr>
              <w:t>C</w:t>
            </w:r>
            <w:r w:rsidRPr="002B6F9B">
              <w:rPr>
                <w:rFonts w:ascii="Times New Roman" w:hAnsi="Times New Roman" w:cs="Times New Roman"/>
                <w:sz w:val="30"/>
                <w:szCs w:val="30"/>
                <w:vertAlign w:val="subscript"/>
              </w:rPr>
              <w:t>16</w:t>
            </w:r>
            <w:r w:rsidRPr="002B6F9B">
              <w:rPr>
                <w:rFonts w:ascii="Times New Roman" w:hAnsi="Times New Roman" w:cs="Times New Roman"/>
                <w:sz w:val="30"/>
                <w:szCs w:val="30"/>
                <w:lang w:val="en-US"/>
              </w:rPr>
              <w:t>H</w:t>
            </w:r>
            <w:r w:rsidRPr="002B6F9B">
              <w:rPr>
                <w:rFonts w:ascii="Times New Roman" w:hAnsi="Times New Roman" w:cs="Times New Roman"/>
                <w:sz w:val="30"/>
                <w:szCs w:val="30"/>
                <w:vertAlign w:val="subscript"/>
              </w:rPr>
              <w:t>14</w:t>
            </w:r>
            <w:r w:rsidRPr="002B6F9B">
              <w:rPr>
                <w:rFonts w:ascii="Times New Roman" w:hAnsi="Times New Roman" w:cs="Times New Roman"/>
                <w:sz w:val="30"/>
                <w:szCs w:val="30"/>
                <w:lang w:val="en-US"/>
              </w:rPr>
              <w:t>Cl</w:t>
            </w:r>
            <w:r w:rsidRPr="002B6F9B">
              <w:rPr>
                <w:rFonts w:ascii="Times New Roman" w:hAnsi="Times New Roman" w:cs="Times New Roman"/>
                <w:sz w:val="30"/>
                <w:szCs w:val="30"/>
                <w:vertAlign w:val="subscript"/>
              </w:rPr>
              <w:t>2</w:t>
            </w:r>
            <w:r w:rsidRPr="002B6F9B">
              <w:rPr>
                <w:rFonts w:ascii="Times New Roman" w:hAnsi="Times New Roman" w:cs="Times New Roman"/>
                <w:sz w:val="30"/>
                <w:szCs w:val="30"/>
                <w:lang w:val="en-US"/>
              </w:rPr>
              <w:t>O</w:t>
            </w:r>
            <w:r w:rsidRPr="002B6F9B">
              <w:rPr>
                <w:rFonts w:ascii="Times New Roman" w:hAnsi="Times New Roman" w:cs="Times New Roman"/>
                <w:sz w:val="30"/>
                <w:szCs w:val="30"/>
                <w:vertAlign w:val="subscript"/>
              </w:rPr>
              <w:t>3</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0,27</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ДДТ</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0,3</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Кадмий и его соединения</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0,38</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Трихлорэтилен</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0,4</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Тетрахлорэтилен</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0,54</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Мышьяк</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1,75</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Винилхлорид</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1,9</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Бериллий, оксид</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7,0</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Полихлорированные бифенилы</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5,0</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Бензо (а) пирен</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12</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Бериллий, сульфат</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3</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3</w:t>
            </w:r>
          </w:p>
        </w:tc>
      </w:tr>
      <w:tr w:rsidR="002B6F9B" w:rsidRPr="002B6F9B" w:rsidTr="003B5154">
        <w:tc>
          <w:tcPr>
            <w:tcW w:w="5949" w:type="dxa"/>
          </w:tcPr>
          <w:p w:rsidR="002B6F9B" w:rsidRPr="002B6F9B" w:rsidRDefault="002B6F9B" w:rsidP="002B6F9B">
            <w:pPr>
              <w:ind w:right="-104"/>
              <w:jc w:val="both"/>
              <w:rPr>
                <w:rFonts w:ascii="Times New Roman" w:hAnsi="Times New Roman" w:cs="Times New Roman"/>
                <w:sz w:val="30"/>
                <w:szCs w:val="30"/>
              </w:rPr>
            </w:pPr>
            <w:r w:rsidRPr="002B6F9B">
              <w:rPr>
                <w:rFonts w:ascii="Times New Roman" w:hAnsi="Times New Roman" w:cs="Times New Roman"/>
                <w:sz w:val="30"/>
                <w:szCs w:val="30"/>
              </w:rPr>
              <w:t>Диоксины (смесь)</w:t>
            </w:r>
          </w:p>
        </w:tc>
        <w:tc>
          <w:tcPr>
            <w:tcW w:w="3396" w:type="dxa"/>
          </w:tcPr>
          <w:p w:rsidR="002B6F9B" w:rsidRPr="002B6F9B" w:rsidRDefault="002B6F9B" w:rsidP="002B6F9B">
            <w:pPr>
              <w:ind w:right="-104"/>
              <w:jc w:val="center"/>
              <w:rPr>
                <w:rFonts w:ascii="Times New Roman" w:hAnsi="Times New Roman" w:cs="Times New Roman"/>
                <w:sz w:val="30"/>
                <w:szCs w:val="30"/>
              </w:rPr>
            </w:pPr>
            <w:r w:rsidRPr="002B6F9B">
              <w:rPr>
                <w:rFonts w:ascii="Times New Roman" w:hAnsi="Times New Roman" w:cs="Times New Roman"/>
                <w:sz w:val="30"/>
                <w:szCs w:val="30"/>
              </w:rPr>
              <w:t>1,6</w:t>
            </w:r>
            <w:r w:rsidR="008F2FE5">
              <w:rPr>
                <w:rFonts w:ascii="Times New Roman" w:hAnsi="Times New Roman" w:cs="Times New Roman"/>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5</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Эти таблицы показывают, что величина фактора риска варьир</w:t>
      </w:r>
      <w:r w:rsidRPr="002B6F9B">
        <w:rPr>
          <w:rFonts w:ascii="Times New Roman" w:hAnsi="Times New Roman" w:cs="Times New Roman"/>
          <w:sz w:val="30"/>
          <w:szCs w:val="30"/>
        </w:rPr>
        <w:t>у</w:t>
      </w:r>
      <w:r w:rsidRPr="002B6F9B">
        <w:rPr>
          <w:rFonts w:ascii="Times New Roman" w:hAnsi="Times New Roman" w:cs="Times New Roman"/>
          <w:sz w:val="30"/>
          <w:szCs w:val="30"/>
        </w:rPr>
        <w:t>ется в очень широких пределах.</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Ниже рассматривается методика решения задач, рекомендова</w:t>
      </w:r>
      <w:r w:rsidRPr="002B6F9B">
        <w:rPr>
          <w:rFonts w:ascii="Times New Roman" w:hAnsi="Times New Roman" w:cs="Times New Roman"/>
          <w:sz w:val="30"/>
          <w:szCs w:val="30"/>
        </w:rPr>
        <w:t>н</w:t>
      </w:r>
      <w:r w:rsidRPr="002B6F9B">
        <w:rPr>
          <w:rFonts w:ascii="Times New Roman" w:hAnsi="Times New Roman" w:cs="Times New Roman"/>
          <w:sz w:val="30"/>
          <w:szCs w:val="30"/>
        </w:rPr>
        <w:t>ная Агентством по защите окружающей среды США.</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При решении задач, в которых рассматривается поступление канцерогена с воздухом, его среднесуточное поступление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отнесе</w:t>
      </w:r>
      <w:r w:rsidRPr="002B6F9B">
        <w:rPr>
          <w:rFonts w:ascii="Times New Roman" w:hAnsi="Times New Roman" w:cs="Times New Roman"/>
          <w:sz w:val="30"/>
          <w:szCs w:val="30"/>
        </w:rPr>
        <w:t>н</w:t>
      </w:r>
      <w:r w:rsidRPr="002B6F9B">
        <w:rPr>
          <w:rFonts w:ascii="Times New Roman" w:hAnsi="Times New Roman" w:cs="Times New Roman"/>
          <w:sz w:val="30"/>
          <w:szCs w:val="30"/>
        </w:rPr>
        <w:t>ное к 1 кг массы человека, рассчитывается по формуле:</w:t>
      </w:r>
    </w:p>
    <w:tbl>
      <w:tblPr>
        <w:tblW w:w="0" w:type="auto"/>
        <w:tblLook w:val="04A0"/>
      </w:tblPr>
      <w:tblGrid>
        <w:gridCol w:w="8364"/>
        <w:gridCol w:w="941"/>
      </w:tblGrid>
      <w:tr w:rsidR="00AE7540" w:rsidTr="00AE7540">
        <w:trPr>
          <w:trHeight w:val="769"/>
        </w:trPr>
        <w:tc>
          <w:tcPr>
            <w:tcW w:w="8364" w:type="dxa"/>
          </w:tcPr>
          <w:p w:rsidR="00AE7540" w:rsidRPr="005A48F1" w:rsidRDefault="00AE7540" w:rsidP="00EA75B9">
            <w:pPr>
              <w:pStyle w:val="a4"/>
              <w:ind w:left="0" w:right="423" w:firstLine="709"/>
              <w:jc w:val="both"/>
              <w:rPr>
                <w:rFonts w:ascii="Times New Roman" w:hAnsi="Times New Roman" w:cs="Times New Roman"/>
                <w:sz w:val="30"/>
                <w:szCs w:val="30"/>
              </w:rPr>
            </w:pPr>
            <m:oMathPara>
              <m:oMath>
                <m:r>
                  <w:rPr>
                    <w:rFonts w:ascii="Cambria Math" w:hAnsi="Cambria Math" w:cs="Times New Roman"/>
                    <w:sz w:val="30"/>
                    <w:szCs w:val="30"/>
                  </w:rPr>
                  <m:t>m=</m:t>
                </m:r>
                <m:f>
                  <m:fPr>
                    <m:ctrlPr>
                      <w:rPr>
                        <w:rFonts w:ascii="Cambria Math" w:hAnsi="Cambria Math" w:cs="Times New Roman"/>
                        <w:i/>
                        <w:sz w:val="30"/>
                        <w:szCs w:val="30"/>
                      </w:rPr>
                    </m:ctrlPr>
                  </m:fPr>
                  <m:num>
                    <m:r>
                      <w:rPr>
                        <w:rFonts w:ascii="Cambria Math" w:hAnsi="Cambria Math" w:cs="Times New Roman"/>
                        <w:sz w:val="30"/>
                        <w:szCs w:val="30"/>
                      </w:rPr>
                      <m:t>C</m:t>
                    </m:r>
                    <m:r>
                      <m:rPr>
                        <m:sty m:val="p"/>
                      </m:rPr>
                      <w:rPr>
                        <w:rFonts w:ascii="Cambria Math" w:hAnsi="Cambria Math" w:cs="Times New Roman"/>
                        <w:sz w:val="30"/>
                        <w:szCs w:val="30"/>
                      </w:rPr>
                      <m:t>×</m:t>
                    </m:r>
                    <m:r>
                      <w:rPr>
                        <w:rFonts w:ascii="Cambria Math" w:hAnsi="Cambria Math" w:cs="Times New Roman"/>
                        <w:sz w:val="30"/>
                        <w:szCs w:val="30"/>
                      </w:rPr>
                      <m:t>V</m:t>
                    </m:r>
                    <m:r>
                      <m:rPr>
                        <m:sty m:val="p"/>
                      </m:rPr>
                      <w:rPr>
                        <w:rFonts w:ascii="Cambria Math" w:hAnsi="Cambria Math" w:cs="Times New Roman"/>
                        <w:sz w:val="30"/>
                        <w:szCs w:val="30"/>
                      </w:rPr>
                      <m:t>×</m:t>
                    </m:r>
                    <m:r>
                      <w:rPr>
                        <w:rFonts w:ascii="Cambria Math" w:hAnsi="Cambria Math" w:cs="Times New Roman"/>
                        <w:sz w:val="30"/>
                        <w:szCs w:val="30"/>
                      </w:rPr>
                      <m:t>F</m:t>
                    </m:r>
                    <m:r>
                      <m:rPr>
                        <m:sty m:val="p"/>
                      </m:rPr>
                      <w:rPr>
                        <w:rFonts w:ascii="Cambria Math" w:hAnsi="Cambria Math" w:cs="Times New Roman"/>
                        <w:sz w:val="30"/>
                        <w:szCs w:val="30"/>
                      </w:rPr>
                      <m:t>×</m:t>
                    </m:r>
                    <m:sSub>
                      <m:sSubPr>
                        <m:ctrlPr>
                          <w:rPr>
                            <w:rFonts w:ascii="Cambria Math" w:hAnsi="Cambria Math" w:cs="Times New Roman"/>
                            <w:i/>
                            <w:sz w:val="30"/>
                            <w:szCs w:val="30"/>
                          </w:rPr>
                        </m:ctrlPr>
                      </m:sSubPr>
                      <m:e>
                        <m:r>
                          <w:rPr>
                            <w:rFonts w:ascii="Cambria Math" w:hAnsi="Cambria Math" w:cs="Times New Roman"/>
                            <w:sz w:val="30"/>
                            <w:szCs w:val="30"/>
                          </w:rPr>
                          <m:t>T</m:t>
                        </m:r>
                      </m:e>
                      <m:sub>
                        <m:r>
                          <w:rPr>
                            <w:rFonts w:ascii="Cambria Math" w:hAnsi="Cambria Math" w:cs="Times New Roman"/>
                            <w:sz w:val="30"/>
                            <w:szCs w:val="30"/>
                          </w:rPr>
                          <m:t>P</m:t>
                        </m:r>
                      </m:sub>
                    </m:sSub>
                  </m:num>
                  <m:den>
                    <m:r>
                      <w:rPr>
                        <w:rFonts w:ascii="Cambria Math" w:hAnsi="Cambria Math" w:cs="Times New Roman"/>
                        <w:sz w:val="30"/>
                        <w:szCs w:val="30"/>
                      </w:rPr>
                      <m:t>P</m:t>
                    </m:r>
                    <m:r>
                      <m:rPr>
                        <m:sty m:val="p"/>
                      </m:rPr>
                      <w:rPr>
                        <w:rFonts w:ascii="Cambria Math" w:hAnsi="Cambria Math" w:cs="Times New Roman"/>
                        <w:sz w:val="30"/>
                        <w:szCs w:val="30"/>
                      </w:rPr>
                      <m:t>×</m:t>
                    </m:r>
                    <m:r>
                      <w:rPr>
                        <w:rFonts w:ascii="Cambria Math" w:hAnsi="Cambria Math" w:cs="Times New Roman"/>
                        <w:sz w:val="30"/>
                        <w:szCs w:val="30"/>
                      </w:rPr>
                      <m:t>T</m:t>
                    </m:r>
                  </m:den>
                </m:f>
              </m:oMath>
            </m:oMathPara>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11</w:t>
            </w:r>
            <w:r w:rsidRPr="00E540D4">
              <w:rPr>
                <w:rFonts w:ascii="Times New Roman" w:hAnsi="Times New Roman" w:cs="Times New Roman"/>
                <w:sz w:val="30"/>
                <w:szCs w:val="30"/>
              </w:rPr>
              <w:t>.</w:t>
            </w:r>
            <w:r>
              <w:rPr>
                <w:rFonts w:ascii="Times New Roman" w:hAnsi="Times New Roman" w:cs="Times New Roman"/>
                <w:sz w:val="30"/>
                <w:szCs w:val="30"/>
              </w:rPr>
              <w:t>3</w:t>
            </w:r>
            <w:r w:rsidRPr="00E540D4">
              <w:rPr>
                <w:rFonts w:ascii="Times New Roman"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2B6F9B">
        <w:rPr>
          <w:rFonts w:ascii="Times New Roman" w:hAnsi="Times New Roman" w:cs="Times New Roman"/>
          <w:i/>
          <w:sz w:val="30"/>
          <w:szCs w:val="30"/>
          <w:lang w:val="en-US"/>
        </w:rPr>
        <w:t>C</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концентрация канцерогена в воздухе (мг/м</w:t>
      </w:r>
      <w:r w:rsidRPr="002B6F9B">
        <w:rPr>
          <w:rFonts w:ascii="Times New Roman" w:hAnsi="Times New Roman" w:cs="Times New Roman"/>
          <w:sz w:val="30"/>
          <w:szCs w:val="30"/>
          <w:vertAlign w:val="superscript"/>
        </w:rPr>
        <w:t>3</w:t>
      </w:r>
      <w:r w:rsidRPr="002B6F9B">
        <w:rPr>
          <w:rFonts w:ascii="Times New Roman" w:hAnsi="Times New Roman" w:cs="Times New Roman"/>
          <w:sz w:val="30"/>
          <w:szCs w:val="30"/>
        </w:rPr>
        <w:t xml:space="preserve">); </w:t>
      </w:r>
      <w:r w:rsidRPr="002B6F9B">
        <w:rPr>
          <w:rFonts w:ascii="Times New Roman" w:hAnsi="Times New Roman" w:cs="Times New Roman"/>
          <w:i/>
          <w:sz w:val="30"/>
          <w:szCs w:val="30"/>
          <w:lang w:val="en-US"/>
        </w:rPr>
        <w:t>V</w:t>
      </w:r>
      <w:r w:rsidRPr="002B6F9B">
        <w:rPr>
          <w:rFonts w:ascii="Times New Roman" w:hAnsi="Times New Roman" w:cs="Times New Roman"/>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объем воздуха, поступающего в легкие в течение суток (м</w:t>
      </w:r>
      <w:r w:rsidRPr="002B6F9B">
        <w:rPr>
          <w:rFonts w:ascii="Times New Roman" w:hAnsi="Times New Roman" w:cs="Times New Roman"/>
          <w:sz w:val="30"/>
          <w:szCs w:val="30"/>
          <w:vertAlign w:val="superscript"/>
        </w:rPr>
        <w:t>3</w:t>
      </w:r>
      <w:r w:rsidRPr="002B6F9B">
        <w:rPr>
          <w:rFonts w:ascii="Times New Roman" w:hAnsi="Times New Roman" w:cs="Times New Roman"/>
          <w:sz w:val="30"/>
          <w:szCs w:val="30"/>
        </w:rPr>
        <w:t>/сут (считается, что взрослый человек вдыхает 20 м</w:t>
      </w:r>
      <w:r w:rsidRPr="002B6F9B">
        <w:rPr>
          <w:rFonts w:ascii="Times New Roman" w:hAnsi="Times New Roman" w:cs="Times New Roman"/>
          <w:sz w:val="30"/>
          <w:szCs w:val="30"/>
          <w:vertAlign w:val="superscript"/>
        </w:rPr>
        <w:t>3</w:t>
      </w:r>
      <w:r w:rsidRPr="002B6F9B">
        <w:rPr>
          <w:rFonts w:ascii="Times New Roman" w:hAnsi="Times New Roman" w:cs="Times New Roman"/>
          <w:sz w:val="30"/>
          <w:szCs w:val="30"/>
        </w:rPr>
        <w:t xml:space="preserve"> воздуха ежесуточно);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количество дней в году, в течение которых происходит воздействие канцерогена; </w:t>
      </w:r>
      <w:r w:rsidRPr="002B6F9B">
        <w:rPr>
          <w:rFonts w:ascii="Times New Roman" w:hAnsi="Times New Roman" w:cs="Times New Roman"/>
          <w:i/>
          <w:sz w:val="30"/>
          <w:szCs w:val="30"/>
          <w:lang w:val="en-US"/>
        </w:rPr>
        <w:t>T</w:t>
      </w:r>
      <w:r w:rsidRPr="002B6F9B">
        <w:rPr>
          <w:rFonts w:ascii="Times New Roman" w:hAnsi="Times New Roman" w:cs="Times New Roman"/>
          <w:i/>
          <w:sz w:val="30"/>
          <w:szCs w:val="30"/>
          <w:vertAlign w:val="subscript"/>
          <w:lang w:val="en-US"/>
        </w:rPr>
        <w:t>P</w:t>
      </w:r>
      <w:r w:rsidRPr="002B6F9B">
        <w:rPr>
          <w:rFonts w:ascii="Times New Roman" w:hAnsi="Times New Roman" w:cs="Times New Roman"/>
          <w:i/>
          <w:sz w:val="30"/>
          <w:szCs w:val="30"/>
          <w:vertAlign w:val="subscript"/>
        </w:rPr>
        <w:t xml:space="preserve"> </w:t>
      </w:r>
      <w:r w:rsidRPr="00E540D4">
        <w:rPr>
          <w:rFonts w:ascii="Times New Roman" w:hAnsi="Times New Roman" w:cs="Times New Roman"/>
          <w:sz w:val="30"/>
          <w:szCs w:val="30"/>
        </w:rPr>
        <w:t>–</w:t>
      </w:r>
      <w:r>
        <w:rPr>
          <w:rFonts w:ascii="Times New Roman" w:hAnsi="Times New Roman" w:cs="Times New Roman"/>
          <w:sz w:val="30"/>
          <w:szCs w:val="30"/>
        </w:rPr>
        <w:t xml:space="preserve"> </w:t>
      </w:r>
      <w:r w:rsidRPr="002B6F9B">
        <w:rPr>
          <w:rFonts w:ascii="Times New Roman" w:hAnsi="Times New Roman" w:cs="Times New Roman"/>
          <w:sz w:val="30"/>
          <w:szCs w:val="30"/>
        </w:rPr>
        <w:t>количество лет, в течение которых происходит воздействие канц</w:t>
      </w:r>
      <w:r w:rsidRPr="002B6F9B">
        <w:rPr>
          <w:rFonts w:ascii="Times New Roman" w:hAnsi="Times New Roman" w:cs="Times New Roman"/>
          <w:sz w:val="30"/>
          <w:szCs w:val="30"/>
        </w:rPr>
        <w:t>е</w:t>
      </w:r>
      <w:r w:rsidRPr="002B6F9B">
        <w:rPr>
          <w:rFonts w:ascii="Times New Roman" w:hAnsi="Times New Roman" w:cs="Times New Roman"/>
          <w:sz w:val="30"/>
          <w:szCs w:val="30"/>
        </w:rPr>
        <w:t xml:space="preserve">рогена; </w:t>
      </w:r>
      <w:r w:rsidRPr="002B6F9B">
        <w:rPr>
          <w:rFonts w:ascii="Times New Roman" w:hAnsi="Times New Roman" w:cs="Times New Roman"/>
          <w:i/>
          <w:sz w:val="30"/>
          <w:szCs w:val="30"/>
          <w:lang w:val="en-US"/>
        </w:rPr>
        <w:t>P</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средняя масса тела взрослого человека, принимая равной 70 кг; </w:t>
      </w:r>
      <w:r w:rsidRPr="002B6F9B">
        <w:rPr>
          <w:rFonts w:ascii="Times New Roman" w:hAnsi="Times New Roman" w:cs="Times New Roman"/>
          <w:i/>
          <w:sz w:val="30"/>
          <w:szCs w:val="30"/>
          <w:lang w:val="en-US"/>
        </w:rPr>
        <w:t>T</w:t>
      </w:r>
      <w:r w:rsidRPr="002B6F9B">
        <w:rPr>
          <w:rFonts w:ascii="Times New Roman" w:hAnsi="Times New Roman" w:cs="Times New Roman"/>
          <w:i/>
          <w:sz w:val="30"/>
          <w:szCs w:val="30"/>
        </w:rPr>
        <w:t xml:space="preserve"> </w:t>
      </w:r>
      <w:r w:rsidRPr="00E540D4">
        <w:rPr>
          <w:rFonts w:ascii="Times New Roman" w:hAnsi="Times New Roman" w:cs="Times New Roman"/>
          <w:sz w:val="30"/>
          <w:szCs w:val="30"/>
        </w:rPr>
        <w:t>–</w:t>
      </w:r>
      <w:r w:rsidRPr="002B6F9B">
        <w:rPr>
          <w:rFonts w:ascii="Times New Roman" w:hAnsi="Times New Roman" w:cs="Times New Roman"/>
          <w:sz w:val="30"/>
          <w:szCs w:val="30"/>
        </w:rPr>
        <w:t xml:space="preserve"> усредненное время возможного воздействия канцерогена, в </w:t>
      </w:r>
      <w:r w:rsidRPr="002B6F9B">
        <w:rPr>
          <w:rFonts w:ascii="Times New Roman" w:hAnsi="Times New Roman" w:cs="Times New Roman"/>
          <w:sz w:val="30"/>
          <w:szCs w:val="30"/>
        </w:rPr>
        <w:lastRenderedPageBreak/>
        <w:t>качестве которого принимается средняя продолжительность жизни ч</w:t>
      </w:r>
      <w:r w:rsidRPr="002B6F9B">
        <w:rPr>
          <w:rFonts w:ascii="Times New Roman" w:hAnsi="Times New Roman" w:cs="Times New Roman"/>
          <w:sz w:val="30"/>
          <w:szCs w:val="30"/>
        </w:rPr>
        <w:t>е</w:t>
      </w:r>
      <w:r w:rsidRPr="002B6F9B">
        <w:rPr>
          <w:rFonts w:ascii="Times New Roman" w:hAnsi="Times New Roman" w:cs="Times New Roman"/>
          <w:sz w:val="30"/>
          <w:szCs w:val="30"/>
        </w:rPr>
        <w:t>ловека, считающаяся равной 70 годам (25 550 сут).</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Если решаются задачи, связанные с потреблением питьевой воды, то среднесуточное поступление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xml:space="preserve"> канцерогена с водой на 1 кг массы тела человека определяется по несколько измененной формуле:</w:t>
      </w:r>
    </w:p>
    <w:tbl>
      <w:tblPr>
        <w:tblW w:w="0" w:type="auto"/>
        <w:tblLook w:val="04A0"/>
      </w:tblPr>
      <w:tblGrid>
        <w:gridCol w:w="8364"/>
        <w:gridCol w:w="941"/>
      </w:tblGrid>
      <w:tr w:rsidR="00AE7540" w:rsidTr="008F2FE5">
        <w:trPr>
          <w:trHeight w:val="757"/>
        </w:trPr>
        <w:tc>
          <w:tcPr>
            <w:tcW w:w="8364" w:type="dxa"/>
          </w:tcPr>
          <w:p w:rsidR="00AE7540" w:rsidRPr="005A48F1" w:rsidRDefault="00AE7540" w:rsidP="00AE7540">
            <w:pPr>
              <w:ind w:right="423" w:firstLine="709"/>
              <w:jc w:val="center"/>
              <w:rPr>
                <w:rFonts w:ascii="Times New Roman" w:hAnsi="Times New Roman" w:cs="Times New Roman"/>
                <w:sz w:val="30"/>
                <w:szCs w:val="30"/>
              </w:rPr>
            </w:pPr>
            <m:oMathPara>
              <m:oMath>
                <m:r>
                  <w:rPr>
                    <w:rFonts w:ascii="Cambria Math" w:hAnsi="Cambria Math" w:cs="Times New Roman"/>
                    <w:sz w:val="30"/>
                    <w:szCs w:val="30"/>
                  </w:rPr>
                  <m:t>m=</m:t>
                </m:r>
                <m:f>
                  <m:fPr>
                    <m:ctrlPr>
                      <w:rPr>
                        <w:rFonts w:ascii="Cambria Math" w:hAnsi="Cambria Math" w:cs="Times New Roman"/>
                        <w:i/>
                        <w:sz w:val="30"/>
                        <w:szCs w:val="30"/>
                      </w:rPr>
                    </m:ctrlPr>
                  </m:fPr>
                  <m:num>
                    <m:r>
                      <w:rPr>
                        <w:rFonts w:ascii="Cambria Math" w:hAnsi="Cambria Math" w:cs="Times New Roman"/>
                        <w:sz w:val="30"/>
                        <w:szCs w:val="30"/>
                      </w:rPr>
                      <m:t>C</m:t>
                    </m:r>
                    <m:r>
                      <m:rPr>
                        <m:sty m:val="p"/>
                      </m:rPr>
                      <w:rPr>
                        <w:rFonts w:ascii="Cambria Math" w:hAnsi="Cambria Math" w:cs="Times New Roman"/>
                        <w:sz w:val="30"/>
                        <w:szCs w:val="30"/>
                      </w:rPr>
                      <m:t>×</m:t>
                    </m:r>
                    <m:r>
                      <w:rPr>
                        <w:rFonts w:ascii="Cambria Math" w:hAnsi="Cambria Math" w:cs="Times New Roman"/>
                        <w:sz w:val="30"/>
                        <w:szCs w:val="30"/>
                      </w:rPr>
                      <m:t>v</m:t>
                    </m:r>
                    <m:r>
                      <m:rPr>
                        <m:sty m:val="p"/>
                      </m:rPr>
                      <w:rPr>
                        <w:rFonts w:ascii="Cambria Math" w:hAnsi="Cambria Math" w:cs="Times New Roman"/>
                        <w:sz w:val="30"/>
                        <w:szCs w:val="30"/>
                      </w:rPr>
                      <m:t>×</m:t>
                    </m:r>
                    <m:r>
                      <w:rPr>
                        <w:rFonts w:ascii="Cambria Math" w:hAnsi="Cambria Math" w:cs="Times New Roman"/>
                        <w:sz w:val="30"/>
                        <w:szCs w:val="30"/>
                      </w:rPr>
                      <m:t>F</m:t>
                    </m:r>
                    <m:r>
                      <m:rPr>
                        <m:sty m:val="p"/>
                      </m:rPr>
                      <w:rPr>
                        <w:rFonts w:ascii="Cambria Math" w:hAnsi="Cambria Math" w:cs="Times New Roman"/>
                        <w:sz w:val="30"/>
                        <w:szCs w:val="30"/>
                      </w:rPr>
                      <m:t>×</m:t>
                    </m:r>
                    <m:sSub>
                      <m:sSubPr>
                        <m:ctrlPr>
                          <w:rPr>
                            <w:rFonts w:ascii="Cambria Math" w:hAnsi="Cambria Math" w:cs="Times New Roman"/>
                            <w:i/>
                            <w:sz w:val="30"/>
                            <w:szCs w:val="30"/>
                          </w:rPr>
                        </m:ctrlPr>
                      </m:sSubPr>
                      <m:e>
                        <m:r>
                          <w:rPr>
                            <w:rFonts w:ascii="Cambria Math" w:hAnsi="Cambria Math" w:cs="Times New Roman"/>
                            <w:sz w:val="30"/>
                            <w:szCs w:val="30"/>
                          </w:rPr>
                          <m:t>T</m:t>
                        </m:r>
                      </m:e>
                      <m:sub>
                        <m:r>
                          <w:rPr>
                            <w:rFonts w:ascii="Cambria Math" w:hAnsi="Cambria Math" w:cs="Times New Roman"/>
                            <w:sz w:val="30"/>
                            <w:szCs w:val="30"/>
                          </w:rPr>
                          <m:t>P</m:t>
                        </m:r>
                      </m:sub>
                    </m:sSub>
                  </m:num>
                  <m:den>
                    <m:r>
                      <w:rPr>
                        <w:rFonts w:ascii="Cambria Math" w:hAnsi="Cambria Math" w:cs="Times New Roman"/>
                        <w:sz w:val="30"/>
                        <w:szCs w:val="30"/>
                      </w:rPr>
                      <m:t>P</m:t>
                    </m:r>
                    <m:r>
                      <m:rPr>
                        <m:sty m:val="p"/>
                      </m:rPr>
                      <w:rPr>
                        <w:rFonts w:ascii="Cambria Math" w:hAnsi="Cambria Math" w:cs="Times New Roman"/>
                        <w:sz w:val="30"/>
                        <w:szCs w:val="30"/>
                      </w:rPr>
                      <m:t>×</m:t>
                    </m:r>
                    <m:r>
                      <w:rPr>
                        <w:rFonts w:ascii="Cambria Math" w:hAnsi="Cambria Math" w:cs="Times New Roman"/>
                        <w:sz w:val="30"/>
                        <w:szCs w:val="30"/>
                      </w:rPr>
                      <m:t>T</m:t>
                    </m:r>
                  </m:den>
                </m:f>
              </m:oMath>
            </m:oMathPara>
          </w:p>
        </w:tc>
        <w:tc>
          <w:tcPr>
            <w:tcW w:w="850" w:type="dxa"/>
          </w:tcPr>
          <w:p w:rsidR="00AE7540" w:rsidRDefault="00AE7540" w:rsidP="00EA75B9">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11</w:t>
            </w:r>
            <w:r w:rsidRPr="00E540D4">
              <w:rPr>
                <w:rFonts w:ascii="Times New Roman" w:hAnsi="Times New Roman" w:cs="Times New Roman"/>
                <w:sz w:val="30"/>
                <w:szCs w:val="30"/>
              </w:rPr>
              <w:t>.</w:t>
            </w:r>
            <w:r>
              <w:rPr>
                <w:rFonts w:ascii="Times New Roman" w:hAnsi="Times New Roman" w:cs="Times New Roman"/>
                <w:sz w:val="30"/>
                <w:szCs w:val="30"/>
              </w:rPr>
              <w:t>4</w:t>
            </w:r>
            <w:r w:rsidRPr="00E540D4">
              <w:rPr>
                <w:rFonts w:ascii="Times New Roman"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2B6F9B">
        <w:rPr>
          <w:rFonts w:ascii="Times New Roman" w:hAnsi="Times New Roman" w:cs="Times New Roman"/>
          <w:i/>
          <w:sz w:val="30"/>
          <w:szCs w:val="30"/>
          <w:lang w:val="en-US"/>
        </w:rPr>
        <w:t>C</w:t>
      </w:r>
      <w:r w:rsidRPr="002B6F9B">
        <w:rPr>
          <w:rFonts w:ascii="Times New Roman" w:hAnsi="Times New Roman" w:cs="Times New Roman"/>
          <w:i/>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концентрация канцерогена в питьевой воде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мг/л; </w:t>
      </w:r>
      <w:r w:rsidRPr="002B6F9B">
        <w:rPr>
          <w:rFonts w:ascii="Times New Roman" w:hAnsi="Times New Roman" w:cs="Times New Roman"/>
          <w:i/>
          <w:sz w:val="30"/>
          <w:szCs w:val="30"/>
          <w:lang w:val="en-US"/>
        </w:rPr>
        <w:t>v</w:t>
      </w:r>
      <w:r w:rsidRPr="002B6F9B">
        <w:rPr>
          <w:rFonts w:ascii="Times New Roman" w:hAnsi="Times New Roman" w:cs="Times New Roman"/>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скорость поступления воды в организм человека, л/сут. Считается, что взрослый человек выпивает ежесуточно 2 литра воды; </w:t>
      </w:r>
      <w:r w:rsidRPr="002B6F9B">
        <w:rPr>
          <w:rFonts w:ascii="Times New Roman" w:hAnsi="Times New Roman" w:cs="Times New Roman"/>
          <w:i/>
          <w:sz w:val="30"/>
          <w:szCs w:val="30"/>
          <w:lang w:val="en-US"/>
        </w:rPr>
        <w:t>f</w:t>
      </w:r>
      <w:r w:rsidRPr="002B6F9B">
        <w:rPr>
          <w:rFonts w:ascii="Times New Roman" w:hAnsi="Times New Roman" w:cs="Times New Roman"/>
          <w:i/>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количество дней в году, в течение которых происходит воздействие канцерогена; </w:t>
      </w:r>
      <w:r w:rsidRPr="002B6F9B">
        <w:rPr>
          <w:rFonts w:ascii="Times New Roman" w:hAnsi="Times New Roman" w:cs="Times New Roman"/>
          <w:i/>
          <w:sz w:val="30"/>
          <w:szCs w:val="30"/>
          <w:lang w:val="en-US"/>
        </w:rPr>
        <w:t>T</w:t>
      </w:r>
      <w:r w:rsidRPr="002B6F9B">
        <w:rPr>
          <w:rFonts w:ascii="Times New Roman" w:hAnsi="Times New Roman" w:cs="Times New Roman"/>
          <w:i/>
          <w:sz w:val="30"/>
          <w:szCs w:val="30"/>
          <w:vertAlign w:val="subscript"/>
          <w:lang w:val="en-US"/>
        </w:rPr>
        <w:t>P</w:t>
      </w:r>
      <w:r w:rsidRPr="002B6F9B">
        <w:rPr>
          <w:rFonts w:ascii="Times New Roman" w:hAnsi="Times New Roman" w:cs="Times New Roman"/>
          <w:i/>
          <w:sz w:val="30"/>
          <w:szCs w:val="30"/>
          <w:vertAlign w:val="subscript"/>
        </w:rPr>
        <w:t xml:space="preserve"> </w:t>
      </w:r>
      <w:r w:rsidR="00DD3E19" w:rsidRPr="00E540D4">
        <w:rPr>
          <w:rFonts w:ascii="Times New Roman" w:hAnsi="Times New Roman" w:cs="Times New Roman"/>
          <w:sz w:val="30"/>
          <w:szCs w:val="30"/>
        </w:rPr>
        <w:t>–</w:t>
      </w:r>
      <w:r w:rsidR="00DD3E19">
        <w:rPr>
          <w:rFonts w:ascii="Times New Roman" w:hAnsi="Times New Roman" w:cs="Times New Roman"/>
          <w:sz w:val="30"/>
          <w:szCs w:val="30"/>
        </w:rPr>
        <w:t xml:space="preserve"> </w:t>
      </w:r>
      <w:r w:rsidRPr="002B6F9B">
        <w:rPr>
          <w:rFonts w:ascii="Times New Roman" w:hAnsi="Times New Roman" w:cs="Times New Roman"/>
          <w:sz w:val="30"/>
          <w:szCs w:val="30"/>
        </w:rPr>
        <w:t>количество лет, в течение которых потребляется рассматриваемая питьевая вода.</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Величины </w:t>
      </w:r>
      <w:r w:rsidRPr="002B6F9B">
        <w:rPr>
          <w:rFonts w:ascii="Times New Roman" w:hAnsi="Times New Roman" w:cs="Times New Roman"/>
          <w:i/>
          <w:sz w:val="30"/>
          <w:szCs w:val="30"/>
          <w:lang w:val="en-US"/>
        </w:rPr>
        <w:t>P</w:t>
      </w:r>
      <w:r w:rsidRPr="002B6F9B">
        <w:rPr>
          <w:rFonts w:ascii="Times New Roman" w:hAnsi="Times New Roman" w:cs="Times New Roman"/>
          <w:sz w:val="30"/>
          <w:szCs w:val="30"/>
        </w:rPr>
        <w:t xml:space="preserve"> и</w:t>
      </w:r>
      <w:r w:rsidRPr="002B6F9B">
        <w:rPr>
          <w:rFonts w:ascii="Times New Roman" w:hAnsi="Times New Roman" w:cs="Times New Roman"/>
          <w:i/>
          <w:sz w:val="30"/>
          <w:szCs w:val="30"/>
        </w:rPr>
        <w:t xml:space="preserve"> </w:t>
      </w:r>
      <w:r w:rsidRPr="002B6F9B">
        <w:rPr>
          <w:rFonts w:ascii="Times New Roman" w:hAnsi="Times New Roman" w:cs="Times New Roman"/>
          <w:i/>
          <w:sz w:val="30"/>
          <w:szCs w:val="30"/>
          <w:lang w:val="en-US"/>
        </w:rPr>
        <w:t>T</w:t>
      </w:r>
      <w:r w:rsidRPr="002B6F9B">
        <w:rPr>
          <w:rFonts w:ascii="Times New Roman" w:hAnsi="Times New Roman" w:cs="Times New Roman"/>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такие же, как и в формуле, по которой рассч</w:t>
      </w:r>
      <w:r w:rsidRPr="002B6F9B">
        <w:rPr>
          <w:rFonts w:ascii="Times New Roman" w:hAnsi="Times New Roman" w:cs="Times New Roman"/>
          <w:sz w:val="30"/>
          <w:szCs w:val="30"/>
        </w:rPr>
        <w:t>и</w:t>
      </w:r>
      <w:r w:rsidRPr="002B6F9B">
        <w:rPr>
          <w:rFonts w:ascii="Times New Roman" w:hAnsi="Times New Roman" w:cs="Times New Roman"/>
          <w:sz w:val="30"/>
          <w:szCs w:val="30"/>
        </w:rPr>
        <w:t>тывается поступление канцерогена с воздухом.</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Если решаются задачи, связанные с потреблением продуктов п</w:t>
      </w:r>
      <w:r w:rsidRPr="002B6F9B">
        <w:rPr>
          <w:rFonts w:ascii="Times New Roman" w:hAnsi="Times New Roman" w:cs="Times New Roman"/>
          <w:sz w:val="30"/>
          <w:szCs w:val="30"/>
        </w:rPr>
        <w:t>и</w:t>
      </w:r>
      <w:r w:rsidRPr="002B6F9B">
        <w:rPr>
          <w:rFonts w:ascii="Times New Roman" w:hAnsi="Times New Roman" w:cs="Times New Roman"/>
          <w:sz w:val="30"/>
          <w:szCs w:val="30"/>
        </w:rPr>
        <w:t xml:space="preserve">тания, то среднесуточное поступление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xml:space="preserve"> канцерогена с пищей, прив</w:t>
      </w:r>
      <w:r w:rsidRPr="002B6F9B">
        <w:rPr>
          <w:rFonts w:ascii="Times New Roman" w:hAnsi="Times New Roman" w:cs="Times New Roman"/>
          <w:sz w:val="30"/>
          <w:szCs w:val="30"/>
        </w:rPr>
        <w:t>е</w:t>
      </w:r>
      <w:r w:rsidRPr="002B6F9B">
        <w:rPr>
          <w:rFonts w:ascii="Times New Roman" w:hAnsi="Times New Roman" w:cs="Times New Roman"/>
          <w:sz w:val="30"/>
          <w:szCs w:val="30"/>
        </w:rPr>
        <w:t>денное к 1 кг массы тела человека, определяют по формуле:</w:t>
      </w:r>
    </w:p>
    <w:tbl>
      <w:tblPr>
        <w:tblW w:w="0" w:type="auto"/>
        <w:tblLook w:val="04A0"/>
      </w:tblPr>
      <w:tblGrid>
        <w:gridCol w:w="8364"/>
        <w:gridCol w:w="941"/>
      </w:tblGrid>
      <w:tr w:rsidR="00AE7540" w:rsidTr="00010296">
        <w:trPr>
          <w:trHeight w:val="708"/>
        </w:trPr>
        <w:tc>
          <w:tcPr>
            <w:tcW w:w="8364" w:type="dxa"/>
          </w:tcPr>
          <w:p w:rsidR="00AE7540" w:rsidRPr="005A48F1" w:rsidRDefault="00AE7540" w:rsidP="00AE7540">
            <w:pPr>
              <w:ind w:right="423" w:firstLine="709"/>
              <w:jc w:val="center"/>
              <w:rPr>
                <w:rFonts w:ascii="Times New Roman" w:hAnsi="Times New Roman" w:cs="Times New Roman"/>
                <w:sz w:val="30"/>
                <w:szCs w:val="30"/>
              </w:rPr>
            </w:pPr>
            <m:oMathPara>
              <m:oMath>
                <m:r>
                  <w:rPr>
                    <w:rFonts w:ascii="Cambria Math" w:hAnsi="Cambria Math" w:cs="Times New Roman"/>
                    <w:sz w:val="30"/>
                    <w:szCs w:val="30"/>
                  </w:rPr>
                  <m:t>m=</m:t>
                </m:r>
                <m:f>
                  <m:fPr>
                    <m:ctrlPr>
                      <w:rPr>
                        <w:rFonts w:ascii="Cambria Math" w:hAnsi="Cambria Math" w:cs="Times New Roman"/>
                        <w:i/>
                        <w:sz w:val="30"/>
                        <w:szCs w:val="30"/>
                      </w:rPr>
                    </m:ctrlPr>
                  </m:fPr>
                  <m:num>
                    <m:r>
                      <w:rPr>
                        <w:rFonts w:ascii="Cambria Math" w:hAnsi="Cambria Math" w:cs="Times New Roman"/>
                        <w:sz w:val="30"/>
                        <w:szCs w:val="30"/>
                      </w:rPr>
                      <m:t>C</m:t>
                    </m:r>
                    <m:r>
                      <m:rPr>
                        <m:sty m:val="p"/>
                      </m:rPr>
                      <w:rPr>
                        <w:rFonts w:ascii="Cambria Math" w:hAnsi="Cambria Math" w:cs="Times New Roman"/>
                        <w:sz w:val="30"/>
                        <w:szCs w:val="30"/>
                      </w:rPr>
                      <m:t>×</m:t>
                    </m:r>
                    <m:r>
                      <w:rPr>
                        <w:rFonts w:ascii="Cambria Math" w:hAnsi="Cambria Math" w:cs="Times New Roman"/>
                        <w:sz w:val="30"/>
                        <w:szCs w:val="30"/>
                      </w:rPr>
                      <m:t>M</m:t>
                    </m:r>
                    <m:r>
                      <m:rPr>
                        <m:sty m:val="p"/>
                      </m:rPr>
                      <w:rPr>
                        <w:rFonts w:ascii="Cambria Math" w:hAnsi="Cambria Math" w:cs="Times New Roman"/>
                        <w:sz w:val="30"/>
                        <w:szCs w:val="30"/>
                      </w:rPr>
                      <m:t>×</m:t>
                    </m:r>
                    <m:sSub>
                      <m:sSubPr>
                        <m:ctrlPr>
                          <w:rPr>
                            <w:rFonts w:ascii="Cambria Math" w:hAnsi="Cambria Math" w:cs="Times New Roman"/>
                            <w:i/>
                            <w:sz w:val="30"/>
                            <w:szCs w:val="30"/>
                          </w:rPr>
                        </m:ctrlPr>
                      </m:sSubPr>
                      <m:e>
                        <m:r>
                          <w:rPr>
                            <w:rFonts w:ascii="Cambria Math" w:hAnsi="Cambria Math" w:cs="Times New Roman"/>
                            <w:sz w:val="30"/>
                            <w:szCs w:val="30"/>
                          </w:rPr>
                          <m:t>T</m:t>
                        </m:r>
                      </m:e>
                      <m:sub>
                        <m:r>
                          <w:rPr>
                            <w:rFonts w:ascii="Cambria Math" w:hAnsi="Cambria Math" w:cs="Times New Roman"/>
                            <w:sz w:val="30"/>
                            <w:szCs w:val="30"/>
                          </w:rPr>
                          <m:t>P</m:t>
                        </m:r>
                      </m:sub>
                    </m:sSub>
                  </m:num>
                  <m:den>
                    <m:r>
                      <w:rPr>
                        <w:rFonts w:ascii="Cambria Math" w:hAnsi="Cambria Math" w:cs="Times New Roman"/>
                        <w:sz w:val="30"/>
                        <w:szCs w:val="30"/>
                      </w:rPr>
                      <m:t>P</m:t>
                    </m:r>
                    <m:r>
                      <m:rPr>
                        <m:sty m:val="p"/>
                      </m:rPr>
                      <w:rPr>
                        <w:rFonts w:ascii="Cambria Math" w:hAnsi="Cambria Math" w:cs="Times New Roman"/>
                        <w:sz w:val="30"/>
                        <w:szCs w:val="30"/>
                      </w:rPr>
                      <m:t>×</m:t>
                    </m:r>
                    <m:r>
                      <w:rPr>
                        <w:rFonts w:ascii="Cambria Math" w:hAnsi="Cambria Math" w:cs="Times New Roman"/>
                        <w:sz w:val="30"/>
                        <w:szCs w:val="30"/>
                      </w:rPr>
                      <m:t>T</m:t>
                    </m:r>
                  </m:den>
                </m:f>
              </m:oMath>
            </m:oMathPara>
          </w:p>
        </w:tc>
        <w:tc>
          <w:tcPr>
            <w:tcW w:w="850" w:type="dxa"/>
          </w:tcPr>
          <w:p w:rsidR="00AE7540" w:rsidRDefault="00AE7540" w:rsidP="00EA75B9">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11</w:t>
            </w:r>
            <w:r w:rsidRPr="00E540D4">
              <w:rPr>
                <w:rFonts w:ascii="Times New Roman" w:hAnsi="Times New Roman" w:cs="Times New Roman"/>
                <w:sz w:val="30"/>
                <w:szCs w:val="30"/>
              </w:rPr>
              <w:t>.</w:t>
            </w:r>
            <w:r>
              <w:rPr>
                <w:rFonts w:ascii="Times New Roman" w:hAnsi="Times New Roman" w:cs="Times New Roman"/>
                <w:sz w:val="30"/>
                <w:szCs w:val="30"/>
              </w:rPr>
              <w:t>5</w:t>
            </w:r>
            <w:r w:rsidRPr="00E540D4">
              <w:rPr>
                <w:rFonts w:ascii="Times New Roman"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2B6F9B">
        <w:rPr>
          <w:rFonts w:ascii="Times New Roman" w:hAnsi="Times New Roman" w:cs="Times New Roman"/>
          <w:i/>
          <w:sz w:val="30"/>
          <w:szCs w:val="30"/>
          <w:lang w:val="en-US"/>
        </w:rPr>
        <w:t>C</w:t>
      </w:r>
      <w:r w:rsidRPr="002B6F9B">
        <w:rPr>
          <w:rFonts w:ascii="Times New Roman" w:hAnsi="Times New Roman" w:cs="Times New Roman"/>
          <w:i/>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концентрация канцерогена в рассматриваемом пищевом продукте;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количество продукта, потребляемого за один год; </w:t>
      </w:r>
      <w:r w:rsidRPr="002B6F9B">
        <w:rPr>
          <w:rFonts w:ascii="Times New Roman" w:hAnsi="Times New Roman" w:cs="Times New Roman"/>
          <w:i/>
          <w:sz w:val="30"/>
          <w:szCs w:val="30"/>
          <w:lang w:val="en-US"/>
        </w:rPr>
        <w:t>T</w:t>
      </w:r>
      <w:r w:rsidRPr="002B6F9B">
        <w:rPr>
          <w:rFonts w:ascii="Times New Roman" w:hAnsi="Times New Roman" w:cs="Times New Roman"/>
          <w:i/>
          <w:sz w:val="30"/>
          <w:szCs w:val="30"/>
          <w:vertAlign w:val="subscript"/>
          <w:lang w:val="en-US"/>
        </w:rPr>
        <w:t>P</w:t>
      </w:r>
      <w:r w:rsidRPr="002B6F9B">
        <w:rPr>
          <w:rFonts w:ascii="Times New Roman" w:hAnsi="Times New Roman" w:cs="Times New Roman"/>
          <w:i/>
          <w:sz w:val="30"/>
          <w:szCs w:val="30"/>
          <w:vertAlign w:val="subscript"/>
        </w:rPr>
        <w:t xml:space="preserve"> </w:t>
      </w:r>
      <w:r w:rsidR="00DD3E19" w:rsidRPr="00E540D4">
        <w:rPr>
          <w:rFonts w:ascii="Times New Roman" w:hAnsi="Times New Roman" w:cs="Times New Roman"/>
          <w:sz w:val="30"/>
          <w:szCs w:val="30"/>
        </w:rPr>
        <w:t>–</w:t>
      </w:r>
      <w:r w:rsidR="00DD3E19">
        <w:rPr>
          <w:rFonts w:ascii="Times New Roman" w:hAnsi="Times New Roman" w:cs="Times New Roman"/>
          <w:sz w:val="30"/>
          <w:szCs w:val="30"/>
        </w:rPr>
        <w:t xml:space="preserve"> </w:t>
      </w:r>
      <w:r w:rsidRPr="002B6F9B">
        <w:rPr>
          <w:rFonts w:ascii="Times New Roman" w:hAnsi="Times New Roman" w:cs="Times New Roman"/>
          <w:sz w:val="30"/>
          <w:szCs w:val="30"/>
        </w:rPr>
        <w:t>количество лет, в течение которых потребляется рассматриваемый продукт;</w:t>
      </w:r>
      <w:r w:rsidRPr="002B6F9B">
        <w:rPr>
          <w:rFonts w:ascii="Times New Roman" w:hAnsi="Times New Roman" w:cs="Times New Roman"/>
          <w:i/>
          <w:sz w:val="30"/>
          <w:szCs w:val="30"/>
        </w:rPr>
        <w:t xml:space="preserve"> </w:t>
      </w:r>
      <w:r w:rsidRPr="002B6F9B">
        <w:rPr>
          <w:rFonts w:ascii="Times New Roman" w:hAnsi="Times New Roman" w:cs="Times New Roman"/>
          <w:sz w:val="30"/>
          <w:szCs w:val="30"/>
        </w:rPr>
        <w:t xml:space="preserve">величины </w:t>
      </w:r>
      <w:r w:rsidRPr="002B6F9B">
        <w:rPr>
          <w:rFonts w:ascii="Times New Roman" w:hAnsi="Times New Roman" w:cs="Times New Roman"/>
          <w:i/>
          <w:sz w:val="30"/>
          <w:szCs w:val="30"/>
          <w:lang w:val="en-US"/>
        </w:rPr>
        <w:t>P</w:t>
      </w:r>
      <w:r w:rsidRPr="002B6F9B">
        <w:rPr>
          <w:rFonts w:ascii="Times New Roman" w:hAnsi="Times New Roman" w:cs="Times New Roman"/>
          <w:sz w:val="30"/>
          <w:szCs w:val="30"/>
        </w:rPr>
        <w:t xml:space="preserve"> и</w:t>
      </w:r>
      <w:r w:rsidRPr="002B6F9B">
        <w:rPr>
          <w:rFonts w:ascii="Times New Roman" w:hAnsi="Times New Roman" w:cs="Times New Roman"/>
          <w:i/>
          <w:sz w:val="30"/>
          <w:szCs w:val="30"/>
        </w:rPr>
        <w:t xml:space="preserve"> </w:t>
      </w:r>
      <w:r w:rsidRPr="002B6F9B">
        <w:rPr>
          <w:rFonts w:ascii="Times New Roman" w:hAnsi="Times New Roman" w:cs="Times New Roman"/>
          <w:i/>
          <w:sz w:val="30"/>
          <w:szCs w:val="30"/>
          <w:lang w:val="en-US"/>
        </w:rPr>
        <w:t>T</w:t>
      </w:r>
      <w:r w:rsidRPr="002B6F9B">
        <w:rPr>
          <w:rFonts w:ascii="Times New Roman" w:hAnsi="Times New Roman" w:cs="Times New Roman"/>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такие же, как и в формуле, по которой ра</w:t>
      </w:r>
      <w:r w:rsidRPr="002B6F9B">
        <w:rPr>
          <w:rFonts w:ascii="Times New Roman" w:hAnsi="Times New Roman" w:cs="Times New Roman"/>
          <w:sz w:val="30"/>
          <w:szCs w:val="30"/>
        </w:rPr>
        <w:t>с</w:t>
      </w:r>
      <w:r w:rsidRPr="002B6F9B">
        <w:rPr>
          <w:rFonts w:ascii="Times New Roman" w:hAnsi="Times New Roman" w:cs="Times New Roman"/>
          <w:sz w:val="30"/>
          <w:szCs w:val="30"/>
        </w:rPr>
        <w:t>считывается поступление канцерогена с воздухом или водой.</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После того, как вычислено среднесуточное поступление </w:t>
      </w:r>
      <w:r w:rsidRPr="002B6F9B">
        <w:rPr>
          <w:rFonts w:ascii="Times New Roman" w:hAnsi="Times New Roman" w:cs="Times New Roman"/>
          <w:i/>
          <w:sz w:val="30"/>
          <w:szCs w:val="30"/>
          <w:lang w:val="en-US"/>
        </w:rPr>
        <w:t>m</w:t>
      </w:r>
      <w:r w:rsidRPr="002B6F9B">
        <w:rPr>
          <w:rFonts w:ascii="Times New Roman" w:hAnsi="Times New Roman" w:cs="Times New Roman"/>
          <w:sz w:val="30"/>
          <w:szCs w:val="30"/>
        </w:rPr>
        <w:t xml:space="preserve"> канц</w:t>
      </w:r>
      <w:r w:rsidRPr="002B6F9B">
        <w:rPr>
          <w:rFonts w:ascii="Times New Roman" w:hAnsi="Times New Roman" w:cs="Times New Roman"/>
          <w:sz w:val="30"/>
          <w:szCs w:val="30"/>
        </w:rPr>
        <w:t>е</w:t>
      </w:r>
      <w:r w:rsidRPr="002B6F9B">
        <w:rPr>
          <w:rFonts w:ascii="Times New Roman" w:hAnsi="Times New Roman" w:cs="Times New Roman"/>
          <w:sz w:val="30"/>
          <w:szCs w:val="30"/>
        </w:rPr>
        <w:t>рогена, приведенное к 1 кг массы тела человека, рассчитывают инд</w:t>
      </w:r>
      <w:r w:rsidRPr="002B6F9B">
        <w:rPr>
          <w:rFonts w:ascii="Times New Roman" w:hAnsi="Times New Roman" w:cs="Times New Roman"/>
          <w:sz w:val="30"/>
          <w:szCs w:val="30"/>
        </w:rPr>
        <w:t>и</w:t>
      </w:r>
      <w:r w:rsidRPr="002B6F9B">
        <w:rPr>
          <w:rFonts w:ascii="Times New Roman" w:hAnsi="Times New Roman" w:cs="Times New Roman"/>
          <w:sz w:val="30"/>
          <w:szCs w:val="30"/>
        </w:rPr>
        <w:t xml:space="preserve">видуальный канцерогенный риск </w:t>
      </w:r>
      <w:r w:rsidRPr="002B6F9B">
        <w:rPr>
          <w:rFonts w:ascii="Times New Roman" w:hAnsi="Times New Roman" w:cs="Times New Roman"/>
          <w:i/>
          <w:sz w:val="30"/>
          <w:szCs w:val="30"/>
          <w:lang w:val="en-US"/>
        </w:rPr>
        <w:t>r</w:t>
      </w:r>
      <w:r w:rsidRPr="002B6F9B">
        <w:rPr>
          <w:rFonts w:ascii="Times New Roman" w:hAnsi="Times New Roman" w:cs="Times New Roman"/>
          <w:sz w:val="30"/>
          <w:szCs w:val="30"/>
        </w:rPr>
        <w:t xml:space="preserve"> по формуле:</w:t>
      </w:r>
    </w:p>
    <w:tbl>
      <w:tblPr>
        <w:tblW w:w="0" w:type="auto"/>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DD3E19">
              <w:rPr>
                <w:rFonts w:ascii="Times New Roman" w:hAnsi="Times New Roman" w:cs="Times New Roman"/>
                <w:i/>
                <w:sz w:val="30"/>
                <w:szCs w:val="30"/>
                <w:lang w:val="en-US"/>
              </w:rPr>
              <w:t>r</w:t>
            </w:r>
            <w:r w:rsidRPr="00DD3E19">
              <w:rPr>
                <w:rFonts w:ascii="Times New Roman" w:hAnsi="Times New Roman" w:cs="Times New Roman"/>
                <w:i/>
                <w:sz w:val="30"/>
                <w:szCs w:val="30"/>
              </w:rPr>
              <w:t xml:space="preserve"> = </w:t>
            </w:r>
            <w:r w:rsidRPr="00DD3E19">
              <w:rPr>
                <w:rFonts w:ascii="Times New Roman" w:hAnsi="Times New Roman" w:cs="Times New Roman"/>
                <w:i/>
                <w:sz w:val="30"/>
                <w:szCs w:val="30"/>
                <w:lang w:val="en-US"/>
              </w:rPr>
              <w:t>m</w:t>
            </w:r>
            <w:r w:rsidRPr="00DD3E19">
              <w:rPr>
                <w:rFonts w:ascii="Times New Roman" w:hAnsi="Times New Roman" w:cs="Times New Roman"/>
                <w:i/>
                <w:sz w:val="30"/>
                <w:szCs w:val="30"/>
              </w:rPr>
              <w:t xml:space="preserve"> </w:t>
            </w:r>
            <w:r w:rsidR="00010296">
              <w:rPr>
                <w:rFonts w:ascii="Times New Roman" w:hAnsi="Times New Roman" w:cs="Times New Roman"/>
                <w:sz w:val="30"/>
                <w:szCs w:val="30"/>
              </w:rPr>
              <w:t>×</w:t>
            </w:r>
            <w:r w:rsidRPr="00DD3E19">
              <w:rPr>
                <w:rFonts w:ascii="Times New Roman" w:hAnsi="Times New Roman" w:cs="Times New Roman"/>
                <w:i/>
                <w:sz w:val="30"/>
                <w:szCs w:val="30"/>
              </w:rPr>
              <w:t xml:space="preserve"> </w:t>
            </w:r>
            <w:r w:rsidRPr="00DD3E19">
              <w:rPr>
                <w:rFonts w:ascii="Times New Roman" w:hAnsi="Times New Roman" w:cs="Times New Roman"/>
                <w:i/>
                <w:sz w:val="30"/>
                <w:szCs w:val="30"/>
                <w:lang w:val="en-US"/>
              </w:rPr>
              <w:t>F</w:t>
            </w:r>
            <w:r w:rsidRPr="00DD3E19">
              <w:rPr>
                <w:rFonts w:ascii="Times New Roman" w:hAnsi="Times New Roman" w:cs="Times New Roman"/>
                <w:i/>
                <w:sz w:val="30"/>
                <w:szCs w:val="30"/>
                <w:vertAlign w:val="subscript"/>
                <w:lang w:val="en-US"/>
              </w:rPr>
              <w:t>r</w:t>
            </w:r>
          </w:p>
        </w:tc>
        <w:tc>
          <w:tcPr>
            <w:tcW w:w="850" w:type="dxa"/>
          </w:tcPr>
          <w:p w:rsidR="00AE7540" w:rsidRDefault="00AE7540" w:rsidP="00AE7540">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11</w:t>
            </w:r>
            <w:r w:rsidRPr="00E540D4">
              <w:rPr>
                <w:rFonts w:ascii="Times New Roman" w:hAnsi="Times New Roman" w:cs="Times New Roman"/>
                <w:sz w:val="30"/>
                <w:szCs w:val="30"/>
              </w:rPr>
              <w:t>.</w:t>
            </w:r>
            <w:r>
              <w:rPr>
                <w:rFonts w:ascii="Times New Roman" w:hAnsi="Times New Roman" w:cs="Times New Roman"/>
                <w:sz w:val="30"/>
                <w:szCs w:val="30"/>
              </w:rPr>
              <w:t>6</w:t>
            </w:r>
            <w:r w:rsidRPr="00E540D4">
              <w:rPr>
                <w:rFonts w:ascii="Times New Roman"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DD3E19">
        <w:rPr>
          <w:rFonts w:ascii="Times New Roman" w:hAnsi="Times New Roman" w:cs="Times New Roman"/>
          <w:sz w:val="30"/>
          <w:szCs w:val="30"/>
          <w:lang w:val="en-US"/>
        </w:rPr>
        <w:t>F</w:t>
      </w:r>
      <w:r w:rsidRPr="00DD3E19">
        <w:rPr>
          <w:rFonts w:ascii="Times New Roman" w:hAnsi="Times New Roman" w:cs="Times New Roman"/>
          <w:sz w:val="30"/>
          <w:szCs w:val="30"/>
          <w:vertAlign w:val="subscript"/>
          <w:lang w:val="en-US"/>
        </w:rPr>
        <w:t>r</w:t>
      </w:r>
      <w:r w:rsidRPr="00DD3E19">
        <w:rPr>
          <w:rFonts w:ascii="Times New Roman" w:hAnsi="Times New Roman" w:cs="Times New Roman"/>
          <w:sz w:val="30"/>
          <w:szCs w:val="30"/>
        </w:rPr>
        <w:t xml:space="preserve"> </w:t>
      </w:r>
      <w:r w:rsidR="00DD3E19" w:rsidRPr="00E540D4">
        <w:rPr>
          <w:rFonts w:ascii="Times New Roman" w:hAnsi="Times New Roman" w:cs="Times New Roman"/>
          <w:sz w:val="30"/>
          <w:szCs w:val="30"/>
        </w:rPr>
        <w:t>–</w:t>
      </w:r>
      <w:r w:rsidRPr="00DD3E19">
        <w:rPr>
          <w:rFonts w:ascii="Times New Roman" w:hAnsi="Times New Roman" w:cs="Times New Roman"/>
          <w:sz w:val="30"/>
          <w:szCs w:val="30"/>
        </w:rPr>
        <w:t xml:space="preserve"> </w:t>
      </w:r>
      <w:r w:rsidRPr="002B6F9B">
        <w:rPr>
          <w:rFonts w:ascii="Times New Roman" w:hAnsi="Times New Roman" w:cs="Times New Roman"/>
          <w:sz w:val="30"/>
          <w:szCs w:val="30"/>
        </w:rPr>
        <w:t>фактор риска, выражаемый в (мг/кг</w:t>
      </w:r>
      <w:r w:rsidR="00010296">
        <w:rPr>
          <w:rFonts w:ascii="Times New Roman" w:hAnsi="Times New Roman" w:cs="Times New Roman"/>
          <w:sz w:val="30"/>
          <w:szCs w:val="30"/>
        </w:rPr>
        <w:t>×</w:t>
      </w:r>
      <w:r w:rsidRPr="002B6F9B">
        <w:rPr>
          <w:rFonts w:ascii="Times New Roman" w:hAnsi="Times New Roman" w:cs="Times New Roman"/>
          <w:sz w:val="30"/>
          <w:szCs w:val="30"/>
        </w:rPr>
        <w:t>сут)</w:t>
      </w:r>
      <w:r w:rsidRPr="002B6F9B">
        <w:rPr>
          <w:rFonts w:ascii="Times New Roman" w:hAnsi="Times New Roman" w:cs="Times New Roman"/>
          <w:sz w:val="30"/>
          <w:szCs w:val="30"/>
          <w:vertAlign w:val="superscript"/>
        </w:rPr>
        <w:t>-1</w:t>
      </w:r>
      <w:r w:rsidRPr="002B6F9B">
        <w:rPr>
          <w:rFonts w:ascii="Times New Roman" w:hAnsi="Times New Roman" w:cs="Times New Roman"/>
          <w:sz w:val="30"/>
          <w:szCs w:val="30"/>
        </w:rPr>
        <w:t>, его значения приведены в табл. 24 и 25.</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Если </w:t>
      </w:r>
      <w:r w:rsidRPr="002B6F9B">
        <w:rPr>
          <w:rFonts w:ascii="Times New Roman" w:hAnsi="Times New Roman" w:cs="Times New Roman"/>
          <w:i/>
          <w:sz w:val="30"/>
          <w:szCs w:val="30"/>
          <w:lang w:val="en-US"/>
        </w:rPr>
        <w:t>r</w:t>
      </w:r>
      <w:r w:rsidRPr="002B6F9B">
        <w:rPr>
          <w:rFonts w:ascii="Times New Roman" w:hAnsi="Times New Roman" w:cs="Times New Roman"/>
          <w:i/>
          <w:sz w:val="30"/>
          <w:szCs w:val="30"/>
        </w:rPr>
        <w: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-6</w:t>
      </w:r>
      <w:r w:rsidRPr="002B6F9B">
        <w:rPr>
          <w:rFonts w:ascii="Times New Roman" w:hAnsi="Times New Roman" w:cs="Times New Roman"/>
          <w:sz w:val="30"/>
          <w:szCs w:val="30"/>
        </w:rPr>
        <w:t>, индивидуальный канцерогенный рис считается пр</w:t>
      </w:r>
      <w:r w:rsidRPr="002B6F9B">
        <w:rPr>
          <w:rFonts w:ascii="Times New Roman" w:hAnsi="Times New Roman" w:cs="Times New Roman"/>
          <w:sz w:val="30"/>
          <w:szCs w:val="30"/>
        </w:rPr>
        <w:t>е</w:t>
      </w:r>
      <w:r w:rsidRPr="002B6F9B">
        <w:rPr>
          <w:rFonts w:ascii="Times New Roman" w:hAnsi="Times New Roman" w:cs="Times New Roman"/>
          <w:sz w:val="30"/>
          <w:szCs w:val="30"/>
        </w:rPr>
        <w:t>небрежимо малым. Верхний предел допустимого индивидуального канцерогенного риска принимается равным 10</w:t>
      </w:r>
      <w:r w:rsidRPr="002B6F9B">
        <w:rPr>
          <w:rFonts w:ascii="Times New Roman" w:hAnsi="Times New Roman" w:cs="Times New Roman"/>
          <w:sz w:val="30"/>
          <w:szCs w:val="30"/>
          <w:vertAlign w:val="superscript"/>
        </w:rPr>
        <w:t>-4</w:t>
      </w:r>
      <w:r w:rsidRPr="002B6F9B">
        <w:rPr>
          <w:rFonts w:ascii="Times New Roman" w:hAnsi="Times New Roman" w:cs="Times New Roman"/>
          <w:sz w:val="30"/>
          <w:szCs w:val="30"/>
        </w:rPr>
        <w:t>.</w:t>
      </w:r>
    </w:p>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Если </w:t>
      </w:r>
      <w:r w:rsidRPr="002B6F9B">
        <w:rPr>
          <w:rFonts w:ascii="Times New Roman" w:hAnsi="Times New Roman" w:cs="Times New Roman"/>
          <w:i/>
          <w:sz w:val="30"/>
          <w:szCs w:val="30"/>
          <w:lang w:val="en-US"/>
        </w:rPr>
        <w:t>r</w:t>
      </w:r>
      <w:r w:rsidRPr="002B6F9B">
        <w:rPr>
          <w:rFonts w:ascii="Times New Roman" w:hAnsi="Times New Roman" w:cs="Times New Roman"/>
          <w:i/>
          <w:sz w:val="30"/>
          <w:szCs w:val="30"/>
        </w:rPr>
        <w:t>&gt;</w:t>
      </w:r>
      <w:r w:rsidRPr="002B6F9B">
        <w:rPr>
          <w:rFonts w:ascii="Times New Roman" w:hAnsi="Times New Roman" w:cs="Times New Roman"/>
          <w:sz w:val="30"/>
          <w:szCs w:val="30"/>
        </w:rPr>
        <w:t>10</w:t>
      </w:r>
      <w:r w:rsidRPr="002B6F9B">
        <w:rPr>
          <w:rFonts w:ascii="Times New Roman" w:hAnsi="Times New Roman" w:cs="Times New Roman"/>
          <w:sz w:val="30"/>
          <w:szCs w:val="30"/>
          <w:vertAlign w:val="superscript"/>
        </w:rPr>
        <w:t>-4</w:t>
      </w:r>
      <w:r w:rsidRPr="002B6F9B">
        <w:rPr>
          <w:rFonts w:ascii="Times New Roman" w:hAnsi="Times New Roman" w:cs="Times New Roman"/>
          <w:sz w:val="30"/>
          <w:szCs w:val="30"/>
        </w:rPr>
        <w:t>, индивидуальный канцерогенный риск считается н</w:t>
      </w:r>
      <w:r w:rsidRPr="002B6F9B">
        <w:rPr>
          <w:rFonts w:ascii="Times New Roman" w:hAnsi="Times New Roman" w:cs="Times New Roman"/>
          <w:sz w:val="30"/>
          <w:szCs w:val="30"/>
        </w:rPr>
        <w:t>е</w:t>
      </w:r>
      <w:r w:rsidRPr="002B6F9B">
        <w:rPr>
          <w:rFonts w:ascii="Times New Roman" w:hAnsi="Times New Roman" w:cs="Times New Roman"/>
          <w:sz w:val="30"/>
          <w:szCs w:val="30"/>
        </w:rPr>
        <w:t>допустимым.</w:t>
      </w:r>
    </w:p>
    <w:p w:rsid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В случае воздействия нескольких канцерогенов полный риск в</w:t>
      </w:r>
      <w:r w:rsidRPr="002B6F9B">
        <w:rPr>
          <w:rFonts w:ascii="Times New Roman" w:hAnsi="Times New Roman" w:cs="Times New Roman"/>
          <w:sz w:val="30"/>
          <w:szCs w:val="30"/>
        </w:rPr>
        <w:t>ы</w:t>
      </w:r>
      <w:r w:rsidRPr="002B6F9B">
        <w:rPr>
          <w:rFonts w:ascii="Times New Roman" w:hAnsi="Times New Roman" w:cs="Times New Roman"/>
          <w:sz w:val="30"/>
          <w:szCs w:val="30"/>
        </w:rPr>
        <w:t>ражается суммой отдельных рисков:</w:t>
      </w:r>
    </w:p>
    <w:tbl>
      <w:tblPr>
        <w:tblW w:w="0" w:type="auto"/>
        <w:tblLook w:val="04A0"/>
      </w:tblPr>
      <w:tblGrid>
        <w:gridCol w:w="8364"/>
        <w:gridCol w:w="941"/>
      </w:tblGrid>
      <w:tr w:rsidR="00AE7540" w:rsidTr="00EA75B9">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DD3E19">
              <w:rPr>
                <w:rFonts w:ascii="Times New Roman" w:hAnsi="Times New Roman" w:cs="Times New Roman"/>
                <w:i/>
                <w:sz w:val="30"/>
                <w:szCs w:val="30"/>
                <w:lang w:val="en-US"/>
              </w:rPr>
              <w:lastRenderedPageBreak/>
              <w:t>r</w:t>
            </w:r>
            <w:r w:rsidRPr="00DD3E19">
              <w:rPr>
                <w:rFonts w:ascii="Times New Roman" w:hAnsi="Times New Roman" w:cs="Times New Roman"/>
                <w:i/>
                <w:sz w:val="30"/>
                <w:szCs w:val="30"/>
                <w:vertAlign w:val="subscript"/>
                <w:lang w:val="en-US"/>
              </w:rPr>
              <w:t>t</w:t>
            </w:r>
            <w:r w:rsidRPr="00DD3E19">
              <w:rPr>
                <w:rFonts w:ascii="Times New Roman" w:hAnsi="Times New Roman" w:cs="Times New Roman"/>
                <w:i/>
                <w:sz w:val="30"/>
                <w:szCs w:val="30"/>
              </w:rPr>
              <w:t xml:space="preserve"> = </w:t>
            </w:r>
            <w:r w:rsidRPr="00DD3E19">
              <w:rPr>
                <w:rFonts w:ascii="Times New Roman" w:hAnsi="Times New Roman" w:cs="Times New Roman"/>
                <w:i/>
                <w:sz w:val="30"/>
                <w:szCs w:val="30"/>
                <w:lang w:val="en-US"/>
              </w:rPr>
              <w:t>r</w:t>
            </w:r>
            <w:r w:rsidRPr="00DD3E19">
              <w:rPr>
                <w:rFonts w:ascii="Times New Roman" w:hAnsi="Times New Roman" w:cs="Times New Roman"/>
                <w:i/>
                <w:sz w:val="30"/>
                <w:szCs w:val="30"/>
                <w:vertAlign w:val="subscript"/>
              </w:rPr>
              <w:t>1</w:t>
            </w:r>
            <w:r w:rsidRPr="00DD3E19">
              <w:rPr>
                <w:rFonts w:ascii="Times New Roman" w:hAnsi="Times New Roman" w:cs="Times New Roman"/>
                <w:i/>
                <w:sz w:val="30"/>
                <w:szCs w:val="30"/>
              </w:rPr>
              <w:t xml:space="preserve"> + </w:t>
            </w:r>
            <w:r w:rsidRPr="00DD3E19">
              <w:rPr>
                <w:rFonts w:ascii="Times New Roman" w:hAnsi="Times New Roman" w:cs="Times New Roman"/>
                <w:i/>
                <w:sz w:val="30"/>
                <w:szCs w:val="30"/>
                <w:lang w:val="en-US"/>
              </w:rPr>
              <w:t>r</w:t>
            </w:r>
            <w:r w:rsidRPr="00DD3E19">
              <w:rPr>
                <w:rFonts w:ascii="Times New Roman" w:hAnsi="Times New Roman" w:cs="Times New Roman"/>
                <w:i/>
                <w:sz w:val="30"/>
                <w:szCs w:val="30"/>
                <w:vertAlign w:val="subscript"/>
              </w:rPr>
              <w:t>2</w:t>
            </w:r>
            <w:r w:rsidRPr="00DD3E19">
              <w:rPr>
                <w:rFonts w:ascii="Times New Roman" w:hAnsi="Times New Roman" w:cs="Times New Roman"/>
                <w:i/>
                <w:sz w:val="30"/>
                <w:szCs w:val="30"/>
              </w:rPr>
              <w:t xml:space="preserve"> + …</w:t>
            </w:r>
          </w:p>
        </w:tc>
        <w:tc>
          <w:tcPr>
            <w:tcW w:w="850" w:type="dxa"/>
          </w:tcPr>
          <w:p w:rsidR="00AE7540" w:rsidRDefault="00AE7540" w:rsidP="00EA75B9">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11</w:t>
            </w:r>
            <w:r w:rsidRPr="00E540D4">
              <w:rPr>
                <w:rFonts w:ascii="Times New Roman" w:hAnsi="Times New Roman" w:cs="Times New Roman"/>
                <w:sz w:val="30"/>
                <w:szCs w:val="30"/>
              </w:rPr>
              <w:t>.</w:t>
            </w:r>
            <w:r>
              <w:rPr>
                <w:rFonts w:ascii="Times New Roman" w:hAnsi="Times New Roman" w:cs="Times New Roman"/>
                <w:sz w:val="30"/>
                <w:szCs w:val="30"/>
              </w:rPr>
              <w:t>7</w:t>
            </w:r>
            <w:r w:rsidRPr="00E540D4">
              <w:rPr>
                <w:rFonts w:ascii="Times New Roman" w:hAnsi="Times New Roman" w:cs="Times New Roman"/>
                <w:sz w:val="30"/>
                <w:szCs w:val="30"/>
              </w:rPr>
              <w:t>)</w:t>
            </w:r>
          </w:p>
        </w:tc>
      </w:tr>
    </w:tbl>
    <w:p w:rsidR="002B6F9B" w:rsidRDefault="002B6F9B" w:rsidP="002B6F9B">
      <w:pPr>
        <w:spacing w:after="0" w:line="240" w:lineRule="auto"/>
        <w:ind w:right="423" w:firstLine="709"/>
        <w:jc w:val="both"/>
        <w:rPr>
          <w:rFonts w:ascii="Times New Roman" w:hAnsi="Times New Roman" w:cs="Times New Roman"/>
          <w:sz w:val="30"/>
          <w:szCs w:val="30"/>
        </w:rPr>
      </w:pPr>
      <w:r w:rsidRPr="00DD3E19">
        <w:rPr>
          <w:rFonts w:ascii="Times New Roman" w:hAnsi="Times New Roman" w:cs="Times New Roman"/>
          <w:sz w:val="30"/>
          <w:szCs w:val="30"/>
        </w:rPr>
        <w:t xml:space="preserve">Коллективный канцерогенный риск </w:t>
      </w:r>
      <w:r w:rsidRPr="00DD3E19">
        <w:rPr>
          <w:rFonts w:ascii="Times New Roman" w:hAnsi="Times New Roman" w:cs="Times New Roman"/>
          <w:i/>
          <w:sz w:val="30"/>
          <w:szCs w:val="30"/>
          <w:lang w:val="en-US"/>
        </w:rPr>
        <w:t>R</w:t>
      </w:r>
      <w:r w:rsidRPr="00DD3E19">
        <w:rPr>
          <w:rFonts w:ascii="Times New Roman" w:hAnsi="Times New Roman" w:cs="Times New Roman"/>
          <w:sz w:val="30"/>
          <w:szCs w:val="30"/>
        </w:rPr>
        <w:t xml:space="preserve"> определяется формулами:</w:t>
      </w:r>
    </w:p>
    <w:tbl>
      <w:tblPr>
        <w:tblW w:w="0" w:type="auto"/>
        <w:tblLook w:val="04A0"/>
      </w:tblPr>
      <w:tblGrid>
        <w:gridCol w:w="8364"/>
        <w:gridCol w:w="941"/>
      </w:tblGrid>
      <w:tr w:rsidR="00AE7540" w:rsidTr="00AE7540">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DD3E19">
              <w:rPr>
                <w:rFonts w:ascii="Times New Roman" w:hAnsi="Times New Roman" w:cs="Times New Roman"/>
                <w:i/>
                <w:sz w:val="30"/>
                <w:szCs w:val="30"/>
                <w:lang w:val="en-US"/>
              </w:rPr>
              <w:t>R</w:t>
            </w:r>
            <w:r w:rsidRPr="00DD3E19">
              <w:rPr>
                <w:rFonts w:ascii="Times New Roman" w:hAnsi="Times New Roman" w:cs="Times New Roman"/>
                <w:i/>
                <w:sz w:val="30"/>
                <w:szCs w:val="30"/>
              </w:rPr>
              <w:t xml:space="preserve"> = </w:t>
            </w:r>
            <w:r w:rsidRPr="00DD3E19">
              <w:rPr>
                <w:rFonts w:ascii="Times New Roman" w:hAnsi="Times New Roman" w:cs="Times New Roman"/>
                <w:i/>
                <w:sz w:val="30"/>
                <w:szCs w:val="30"/>
                <w:lang w:val="en-US"/>
              </w:rPr>
              <w:t>r</w:t>
            </w:r>
            <w:r w:rsidRPr="00DD3E19">
              <w:rPr>
                <w:rFonts w:ascii="Times New Roman" w:hAnsi="Times New Roman" w:cs="Times New Roman"/>
                <w:i/>
                <w:sz w:val="30"/>
                <w:szCs w:val="30"/>
              </w:rPr>
              <w:t xml:space="preserve"> </w:t>
            </w:r>
            <w:r w:rsidR="00010296">
              <w:rPr>
                <w:rFonts w:ascii="Times New Roman" w:hAnsi="Times New Roman" w:cs="Times New Roman"/>
                <w:sz w:val="30"/>
                <w:szCs w:val="30"/>
              </w:rPr>
              <w:t>×</w:t>
            </w:r>
            <w:r w:rsidRPr="00DD3E19">
              <w:rPr>
                <w:rFonts w:ascii="Times New Roman" w:hAnsi="Times New Roman" w:cs="Times New Roman"/>
                <w:i/>
                <w:sz w:val="30"/>
                <w:szCs w:val="30"/>
              </w:rPr>
              <w:t xml:space="preserve"> </w:t>
            </w:r>
            <w:r w:rsidRPr="00DD3E19">
              <w:rPr>
                <w:rFonts w:ascii="Times New Roman" w:hAnsi="Times New Roman" w:cs="Times New Roman"/>
                <w:i/>
                <w:sz w:val="30"/>
                <w:szCs w:val="30"/>
                <w:lang w:val="en-US"/>
              </w:rPr>
              <w:t>N</w:t>
            </w:r>
          </w:p>
        </w:tc>
        <w:tc>
          <w:tcPr>
            <w:tcW w:w="941" w:type="dxa"/>
          </w:tcPr>
          <w:p w:rsidR="00AE7540" w:rsidRDefault="00AE7540" w:rsidP="00EA75B9">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11</w:t>
            </w:r>
            <w:r w:rsidRPr="00E540D4">
              <w:rPr>
                <w:rFonts w:ascii="Times New Roman" w:hAnsi="Times New Roman" w:cs="Times New Roman"/>
                <w:sz w:val="30"/>
                <w:szCs w:val="30"/>
              </w:rPr>
              <w:t>.</w:t>
            </w:r>
            <w:r>
              <w:rPr>
                <w:rFonts w:ascii="Times New Roman" w:hAnsi="Times New Roman" w:cs="Times New Roman"/>
                <w:sz w:val="30"/>
                <w:szCs w:val="30"/>
              </w:rPr>
              <w:t>8</w:t>
            </w:r>
            <w:r w:rsidRPr="00E540D4">
              <w:rPr>
                <w:rFonts w:ascii="Times New Roman" w:hAnsi="Times New Roman" w:cs="Times New Roman"/>
                <w:sz w:val="30"/>
                <w:szCs w:val="30"/>
              </w:rPr>
              <w:t>)</w:t>
            </w:r>
          </w:p>
        </w:tc>
      </w:tr>
      <w:tr w:rsidR="00AE7540" w:rsidTr="00AE7540">
        <w:tc>
          <w:tcPr>
            <w:tcW w:w="8364" w:type="dxa"/>
          </w:tcPr>
          <w:p w:rsidR="00AE7540" w:rsidRPr="005A48F1" w:rsidRDefault="00AE7540" w:rsidP="00AE7540">
            <w:pPr>
              <w:pStyle w:val="a4"/>
              <w:ind w:left="0" w:right="423" w:firstLine="709"/>
              <w:jc w:val="center"/>
              <w:rPr>
                <w:rFonts w:ascii="Times New Roman" w:hAnsi="Times New Roman" w:cs="Times New Roman"/>
                <w:sz w:val="30"/>
                <w:szCs w:val="30"/>
              </w:rPr>
            </w:pPr>
            <w:r w:rsidRPr="00DD3E19">
              <w:rPr>
                <w:rFonts w:ascii="Times New Roman" w:hAnsi="Times New Roman" w:cs="Times New Roman"/>
                <w:i/>
                <w:sz w:val="30"/>
                <w:szCs w:val="30"/>
                <w:lang w:val="en-US"/>
              </w:rPr>
              <w:t>R</w:t>
            </w:r>
            <w:r w:rsidRPr="00DD3E19">
              <w:rPr>
                <w:rFonts w:ascii="Times New Roman" w:hAnsi="Times New Roman" w:cs="Times New Roman"/>
                <w:i/>
                <w:sz w:val="30"/>
                <w:szCs w:val="30"/>
                <w:vertAlign w:val="subscript"/>
                <w:lang w:val="en-US"/>
              </w:rPr>
              <w:t>t</w:t>
            </w:r>
            <w:r w:rsidRPr="00DD3E19">
              <w:rPr>
                <w:rFonts w:ascii="Times New Roman" w:hAnsi="Times New Roman" w:cs="Times New Roman"/>
                <w:i/>
                <w:sz w:val="30"/>
                <w:szCs w:val="30"/>
              </w:rPr>
              <w:t xml:space="preserve"> = </w:t>
            </w:r>
            <w:r w:rsidRPr="00DD3E19">
              <w:rPr>
                <w:rFonts w:ascii="Times New Roman" w:hAnsi="Times New Roman" w:cs="Times New Roman"/>
                <w:i/>
                <w:sz w:val="30"/>
                <w:szCs w:val="30"/>
                <w:lang w:val="en-US"/>
              </w:rPr>
              <w:t>r</w:t>
            </w:r>
            <w:r w:rsidRPr="00DD3E19">
              <w:rPr>
                <w:rFonts w:ascii="Times New Roman" w:hAnsi="Times New Roman" w:cs="Times New Roman"/>
                <w:i/>
                <w:sz w:val="30"/>
                <w:szCs w:val="30"/>
                <w:vertAlign w:val="subscript"/>
                <w:lang w:val="en-US"/>
              </w:rPr>
              <w:t>t</w:t>
            </w:r>
            <w:r w:rsidRPr="00DD3E19">
              <w:rPr>
                <w:rFonts w:ascii="Times New Roman" w:hAnsi="Times New Roman" w:cs="Times New Roman"/>
                <w:i/>
                <w:sz w:val="30"/>
                <w:szCs w:val="30"/>
              </w:rPr>
              <w:t xml:space="preserve"> </w:t>
            </w:r>
            <w:r w:rsidR="00010296">
              <w:rPr>
                <w:rFonts w:ascii="Times New Roman" w:hAnsi="Times New Roman" w:cs="Times New Roman"/>
                <w:sz w:val="30"/>
                <w:szCs w:val="30"/>
              </w:rPr>
              <w:t>×</w:t>
            </w:r>
            <w:r w:rsidRPr="00DD3E19">
              <w:rPr>
                <w:rFonts w:ascii="Times New Roman" w:hAnsi="Times New Roman" w:cs="Times New Roman"/>
                <w:i/>
                <w:sz w:val="30"/>
                <w:szCs w:val="30"/>
              </w:rPr>
              <w:t xml:space="preserve"> </w:t>
            </w:r>
            <w:r w:rsidRPr="00DD3E19">
              <w:rPr>
                <w:rFonts w:ascii="Times New Roman" w:hAnsi="Times New Roman" w:cs="Times New Roman"/>
                <w:i/>
                <w:sz w:val="30"/>
                <w:szCs w:val="30"/>
                <w:lang w:val="en-US"/>
              </w:rPr>
              <w:t>N</w:t>
            </w:r>
          </w:p>
        </w:tc>
        <w:tc>
          <w:tcPr>
            <w:tcW w:w="941" w:type="dxa"/>
          </w:tcPr>
          <w:p w:rsidR="00AE7540" w:rsidRDefault="00AE7540" w:rsidP="00EA75B9">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11</w:t>
            </w:r>
            <w:r w:rsidRPr="00E540D4">
              <w:rPr>
                <w:rFonts w:ascii="Times New Roman" w:hAnsi="Times New Roman" w:cs="Times New Roman"/>
                <w:sz w:val="30"/>
                <w:szCs w:val="30"/>
              </w:rPr>
              <w:t>.</w:t>
            </w:r>
            <w:r>
              <w:rPr>
                <w:rFonts w:ascii="Times New Roman" w:hAnsi="Times New Roman" w:cs="Times New Roman"/>
                <w:sz w:val="30"/>
                <w:szCs w:val="30"/>
              </w:rPr>
              <w:t>9</w:t>
            </w:r>
            <w:r w:rsidRPr="00E540D4">
              <w:rPr>
                <w:rFonts w:ascii="Times New Roman" w:hAnsi="Times New Roman" w:cs="Times New Roman"/>
                <w:sz w:val="30"/>
                <w:szCs w:val="30"/>
              </w:rPr>
              <w:t>)</w:t>
            </w:r>
          </w:p>
        </w:tc>
      </w:tr>
    </w:tbl>
    <w:p w:rsidR="002B6F9B" w:rsidRPr="002B6F9B" w:rsidRDefault="002B6F9B" w:rsidP="002B6F9B">
      <w:pPr>
        <w:spacing w:after="0" w:line="240" w:lineRule="auto"/>
        <w:ind w:right="423" w:firstLine="709"/>
        <w:jc w:val="both"/>
        <w:rPr>
          <w:rFonts w:ascii="Times New Roman" w:hAnsi="Times New Roman" w:cs="Times New Roman"/>
          <w:sz w:val="30"/>
          <w:szCs w:val="30"/>
        </w:rPr>
      </w:pPr>
      <w:r w:rsidRPr="002B6F9B">
        <w:rPr>
          <w:rFonts w:ascii="Times New Roman" w:hAnsi="Times New Roman" w:cs="Times New Roman"/>
          <w:sz w:val="30"/>
          <w:szCs w:val="30"/>
        </w:rPr>
        <w:t xml:space="preserve">где </w:t>
      </w:r>
      <w:r w:rsidRPr="002B6F9B">
        <w:rPr>
          <w:rFonts w:ascii="Times New Roman" w:hAnsi="Times New Roman" w:cs="Times New Roman"/>
          <w:i/>
          <w:sz w:val="30"/>
          <w:szCs w:val="30"/>
          <w:lang w:val="en-US"/>
        </w:rPr>
        <w:t>N</w:t>
      </w:r>
      <w:r w:rsidRPr="002B6F9B">
        <w:rPr>
          <w:rFonts w:ascii="Times New Roman" w:hAnsi="Times New Roman" w:cs="Times New Roman"/>
          <w:i/>
          <w:sz w:val="30"/>
          <w:szCs w:val="30"/>
        </w:rPr>
        <w:t xml:space="preserve"> </w:t>
      </w:r>
      <w:r w:rsidR="00DD3E19" w:rsidRPr="00E540D4">
        <w:rPr>
          <w:rFonts w:ascii="Times New Roman" w:hAnsi="Times New Roman" w:cs="Times New Roman"/>
          <w:sz w:val="30"/>
          <w:szCs w:val="30"/>
        </w:rPr>
        <w:t>–</w:t>
      </w:r>
      <w:r w:rsidRPr="002B6F9B">
        <w:rPr>
          <w:rFonts w:ascii="Times New Roman" w:hAnsi="Times New Roman" w:cs="Times New Roman"/>
          <w:sz w:val="30"/>
          <w:szCs w:val="30"/>
        </w:rPr>
        <w:t xml:space="preserve"> количество человек, подвергающихся данному риску.</w:t>
      </w:r>
    </w:p>
    <w:p w:rsidR="00434AE0" w:rsidRDefault="00434AE0" w:rsidP="00434AE0">
      <w:pPr>
        <w:tabs>
          <w:tab w:val="left" w:pos="3060"/>
        </w:tabs>
        <w:spacing w:after="0" w:line="240" w:lineRule="auto"/>
        <w:ind w:right="424" w:firstLine="709"/>
        <w:contextualSpacing/>
        <w:jc w:val="center"/>
        <w:rPr>
          <w:rFonts w:ascii="Times New Roman" w:hAnsi="Times New Roman" w:cs="Times New Roman"/>
          <w:b/>
          <w:sz w:val="30"/>
          <w:szCs w:val="30"/>
        </w:rPr>
      </w:pPr>
    </w:p>
    <w:p w:rsidR="00434AE0" w:rsidRPr="00E540D4" w:rsidRDefault="00434AE0" w:rsidP="00434AE0">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434AE0" w:rsidRPr="00E540D4" w:rsidRDefault="00434AE0" w:rsidP="00434AE0">
      <w:pPr>
        <w:tabs>
          <w:tab w:val="left" w:pos="3060"/>
        </w:tabs>
        <w:spacing w:after="0" w:line="240" w:lineRule="auto"/>
        <w:ind w:right="424" w:firstLine="709"/>
        <w:contextualSpacing/>
        <w:jc w:val="center"/>
        <w:rPr>
          <w:rFonts w:ascii="Times New Roman" w:hAnsi="Times New Roman" w:cs="Times New Roman"/>
          <w:b/>
          <w:sz w:val="30"/>
          <w:szCs w:val="30"/>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воздухе вблизи химического завода находится дихлорметан, концентрация которого составляет 12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На протяж</w:t>
      </w:r>
      <w:r w:rsidRPr="001E45BF">
        <w:rPr>
          <w:rFonts w:ascii="Times New Roman" w:hAnsi="Times New Roman" w:cs="Times New Roman"/>
          <w:sz w:val="30"/>
          <w:szCs w:val="30"/>
        </w:rPr>
        <w:t>е</w:t>
      </w:r>
      <w:r w:rsidRPr="001E45BF">
        <w:rPr>
          <w:rFonts w:ascii="Times New Roman" w:hAnsi="Times New Roman" w:cs="Times New Roman"/>
          <w:sz w:val="30"/>
          <w:szCs w:val="30"/>
        </w:rPr>
        <w:t xml:space="preserve">нии 10 лет таким воздухом дышит население, численность которого составляет 6 тыс. человек. Количество дней, в течение которых люди подвергаются канцерогенному риску, равно в среднем 300. Фактор риска при поступлении дихлорметана с воздухом равен 1,6 </w:t>
      </w:r>
      <w:r w:rsidR="00010296">
        <w:rPr>
          <w:rFonts w:ascii="Times New Roman" w:hAnsi="Times New Roman" w:cs="Times New Roman"/>
          <w:sz w:val="30"/>
          <w:szCs w:val="30"/>
        </w:rPr>
        <w:t>×</w:t>
      </w:r>
      <w:r w:rsidRPr="001E45BF">
        <w:rPr>
          <w:rFonts w:ascii="Times New Roman" w:hAnsi="Times New Roman" w:cs="Times New Roman"/>
          <w:sz w:val="30"/>
          <w:szCs w:val="30"/>
        </w:rPr>
        <w:t xml:space="preserve"> 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Рассчитать значения индивидуального и коллективного канцерогенного рисков.</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12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1,6</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300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6</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ежегодный рацион жителя России входит в среднем 212,4 кг молочных продуктов. Предположим, что в молочных продуктах содержатся диоксины, и их концентрация равна значению ПДК для диоксинов в молоке (5,2</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-6</w:t>
      </w:r>
      <w:r w:rsidRPr="001E45BF">
        <w:rPr>
          <w:rFonts w:ascii="Times New Roman" w:hAnsi="Times New Roman" w:cs="Times New Roman"/>
          <w:sz w:val="30"/>
          <w:szCs w:val="30"/>
        </w:rPr>
        <w:t xml:space="preserve"> мг/кг). Пусть эти молочные продукты идут в пищу 100 человек на протяжении 2 лет. Фактор риска при поступлении диоксинов с продуктами питания равен </w:t>
      </w: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sz w:val="30"/>
          <w:szCs w:val="30"/>
        </w:rPr>
        <w:t xml:space="preserve"> = 1,6</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(мг/ку</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Рассчитать индивидуальный и коллективный ри</w:t>
      </w:r>
      <w:r w:rsidRPr="001E45BF">
        <w:rPr>
          <w:rFonts w:ascii="Times New Roman" w:hAnsi="Times New Roman" w:cs="Times New Roman"/>
          <w:sz w:val="30"/>
          <w:szCs w:val="30"/>
        </w:rPr>
        <w:t>с</w:t>
      </w:r>
      <w:r w:rsidRPr="001E45BF">
        <w:rPr>
          <w:rFonts w:ascii="Times New Roman" w:hAnsi="Times New Roman" w:cs="Times New Roman"/>
          <w:sz w:val="30"/>
          <w:szCs w:val="30"/>
        </w:rPr>
        <w:t>ки угрозы здоровью.</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5,2</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-6</w:t>
      </w:r>
      <w:r w:rsidRPr="001E45BF">
        <w:rPr>
          <w:rFonts w:ascii="Times New Roman" w:hAnsi="Times New Roman" w:cs="Times New Roman"/>
          <w:sz w:val="30"/>
          <w:szCs w:val="30"/>
        </w:rPr>
        <w:t xml:space="preserve"> мг/кг,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M</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212,4 кг/год,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1,6</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(мг/кг*сут)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2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lastRenderedPageBreak/>
        <w:t>N</w:t>
      </w:r>
      <w:r w:rsidRPr="001E45BF">
        <w:rPr>
          <w:rFonts w:ascii="Times New Roman" w:hAnsi="Times New Roman" w:cs="Times New Roman"/>
          <w:sz w:val="30"/>
          <w:szCs w:val="30"/>
        </w:rPr>
        <w:t xml:space="preserve"> = 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spacing w:after="0" w:line="240" w:lineRule="auto"/>
        <w:ind w:right="424" w:firstLine="709"/>
        <w:jc w:val="center"/>
        <w:rPr>
          <w:rFonts w:ascii="Times New Roman" w:hAnsi="Times New Roman" w:cs="Times New Roman"/>
          <w:b/>
          <w:sz w:val="30"/>
          <w:szCs w:val="30"/>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3</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Рассчитать индивидуальный и коллективный риски угрозы здоровью для следующих условий. Содержание диокс</w:t>
      </w:r>
      <w:r w:rsidRPr="001E45BF">
        <w:rPr>
          <w:rFonts w:ascii="Times New Roman" w:hAnsi="Times New Roman" w:cs="Times New Roman"/>
          <w:sz w:val="30"/>
          <w:szCs w:val="30"/>
        </w:rPr>
        <w:t>и</w:t>
      </w:r>
      <w:r w:rsidRPr="001E45BF">
        <w:rPr>
          <w:rFonts w:ascii="Times New Roman" w:hAnsi="Times New Roman" w:cs="Times New Roman"/>
          <w:sz w:val="30"/>
          <w:szCs w:val="30"/>
        </w:rPr>
        <w:t>нов в питьевой воде равно 10 ПДК этих веществ в воде, ПДК составл</w:t>
      </w:r>
      <w:r w:rsidRPr="001E45BF">
        <w:rPr>
          <w:rFonts w:ascii="Times New Roman" w:hAnsi="Times New Roman" w:cs="Times New Roman"/>
          <w:sz w:val="30"/>
          <w:szCs w:val="30"/>
        </w:rPr>
        <w:t>я</w:t>
      </w:r>
      <w:r w:rsidRPr="001E45BF">
        <w:rPr>
          <w:rFonts w:ascii="Times New Roman" w:hAnsi="Times New Roman" w:cs="Times New Roman"/>
          <w:sz w:val="30"/>
          <w:szCs w:val="30"/>
        </w:rPr>
        <w:t>ет 2*10</w:t>
      </w:r>
      <w:r w:rsidRPr="001E45BF">
        <w:rPr>
          <w:rFonts w:ascii="Times New Roman" w:hAnsi="Times New Roman" w:cs="Times New Roman"/>
          <w:sz w:val="30"/>
          <w:szCs w:val="30"/>
          <w:vertAlign w:val="superscript"/>
        </w:rPr>
        <w:t>-8</w:t>
      </w:r>
      <w:r w:rsidRPr="001E45BF">
        <w:rPr>
          <w:rFonts w:ascii="Times New Roman" w:hAnsi="Times New Roman" w:cs="Times New Roman"/>
          <w:sz w:val="30"/>
          <w:szCs w:val="30"/>
        </w:rPr>
        <w:t xml:space="preserve"> мг/л. Время потребления такой воды группой в 1000 человек - 5 лет. Средняя частота потребления - 300 дней в год. Фактор риска при поступлении диоксинов с водой равен 1,6</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10 ПДК = 2</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-7</w:t>
      </w:r>
      <w:r w:rsidRPr="001E45BF">
        <w:rPr>
          <w:rFonts w:ascii="Times New Roman" w:hAnsi="Times New Roman" w:cs="Times New Roman"/>
          <w:sz w:val="30"/>
          <w:szCs w:val="30"/>
        </w:rPr>
        <w:t xml:space="preserve"> мг/л,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 л/сут,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300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1,6</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4</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Рассчитать риск в виде количества дополнител</w:t>
      </w:r>
      <w:r w:rsidRPr="001E45BF">
        <w:rPr>
          <w:rFonts w:ascii="Times New Roman" w:hAnsi="Times New Roman" w:cs="Times New Roman"/>
          <w:sz w:val="30"/>
          <w:szCs w:val="30"/>
        </w:rPr>
        <w:t>ь</w:t>
      </w:r>
      <w:r w:rsidRPr="001E45BF">
        <w:rPr>
          <w:rFonts w:ascii="Times New Roman" w:hAnsi="Times New Roman" w:cs="Times New Roman"/>
          <w:sz w:val="30"/>
          <w:szCs w:val="30"/>
        </w:rPr>
        <w:t>ных случаев онкологических заболеваний среди жителей поселка с н</w:t>
      </w:r>
      <w:r w:rsidRPr="001E45BF">
        <w:rPr>
          <w:rFonts w:ascii="Times New Roman" w:hAnsi="Times New Roman" w:cs="Times New Roman"/>
          <w:sz w:val="30"/>
          <w:szCs w:val="30"/>
        </w:rPr>
        <w:t>а</w:t>
      </w:r>
      <w:r w:rsidRPr="001E45BF">
        <w:rPr>
          <w:rFonts w:ascii="Times New Roman" w:hAnsi="Times New Roman" w:cs="Times New Roman"/>
          <w:sz w:val="30"/>
          <w:szCs w:val="30"/>
        </w:rPr>
        <w:t>селением в 10 тыс. человек в результате потребления воды с содерж</w:t>
      </w:r>
      <w:r w:rsidRPr="001E45BF">
        <w:rPr>
          <w:rFonts w:ascii="Times New Roman" w:hAnsi="Times New Roman" w:cs="Times New Roman"/>
          <w:sz w:val="30"/>
          <w:szCs w:val="30"/>
        </w:rPr>
        <w:t>а</w:t>
      </w:r>
      <w:r w:rsidRPr="001E45BF">
        <w:rPr>
          <w:rFonts w:ascii="Times New Roman" w:hAnsi="Times New Roman" w:cs="Times New Roman"/>
          <w:sz w:val="30"/>
          <w:szCs w:val="30"/>
        </w:rPr>
        <w:t xml:space="preserve">нием канцерогена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трихлорэтилена, равным 25 мкг/л. Такая вода п</w:t>
      </w:r>
      <w:r w:rsidRPr="001E45BF">
        <w:rPr>
          <w:rFonts w:ascii="Times New Roman" w:hAnsi="Times New Roman" w:cs="Times New Roman"/>
          <w:sz w:val="30"/>
          <w:szCs w:val="30"/>
        </w:rPr>
        <w:t>о</w:t>
      </w:r>
      <w:r w:rsidRPr="001E45BF">
        <w:rPr>
          <w:rFonts w:ascii="Times New Roman" w:hAnsi="Times New Roman" w:cs="Times New Roman"/>
          <w:sz w:val="30"/>
          <w:szCs w:val="30"/>
        </w:rPr>
        <w:t>требляется в течение 30 лет, причем в течение каждого года она п</w:t>
      </w:r>
      <w:r w:rsidRPr="001E45BF">
        <w:rPr>
          <w:rFonts w:ascii="Times New Roman" w:hAnsi="Times New Roman" w:cs="Times New Roman"/>
          <w:sz w:val="30"/>
          <w:szCs w:val="30"/>
        </w:rPr>
        <w:t>о</w:t>
      </w:r>
      <w:r w:rsidRPr="001E45BF">
        <w:rPr>
          <w:rFonts w:ascii="Times New Roman" w:hAnsi="Times New Roman" w:cs="Times New Roman"/>
          <w:sz w:val="30"/>
          <w:szCs w:val="30"/>
        </w:rPr>
        <w:t>требляется в среднем в течение 300 дней. Фактор риска в данном сл</w:t>
      </w:r>
      <w:r w:rsidRPr="001E45BF">
        <w:rPr>
          <w:rFonts w:ascii="Times New Roman" w:hAnsi="Times New Roman" w:cs="Times New Roman"/>
          <w:sz w:val="30"/>
          <w:szCs w:val="30"/>
        </w:rPr>
        <w:t>у</w:t>
      </w:r>
      <w:r w:rsidRPr="001E45BF">
        <w:rPr>
          <w:rFonts w:ascii="Times New Roman" w:hAnsi="Times New Roman" w:cs="Times New Roman"/>
          <w:sz w:val="30"/>
          <w:szCs w:val="30"/>
        </w:rPr>
        <w:t>чае равен 0,4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25 мкг/л = 2,5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мг/л,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 л/сут,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300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0,4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10</w:t>
      </w:r>
      <w:r w:rsidRPr="001E45BF">
        <w:rPr>
          <w:rFonts w:ascii="Times New Roman" w:hAnsi="Times New Roman" w:cs="Times New Roman"/>
          <w:sz w:val="30"/>
          <w:szCs w:val="30"/>
          <w:vertAlign w:val="superscript"/>
        </w:rPr>
        <w:t>4</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5</w:t>
      </w:r>
    </w:p>
    <w:p w:rsidR="001E45BF" w:rsidRPr="001E45BF" w:rsidRDefault="001E45BF" w:rsidP="00010296">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воздухе некоторого промышленного предпр</w:t>
      </w:r>
      <w:r w:rsidRPr="001E45BF">
        <w:rPr>
          <w:rFonts w:ascii="Times New Roman" w:hAnsi="Times New Roman" w:cs="Times New Roman"/>
          <w:sz w:val="30"/>
          <w:szCs w:val="30"/>
        </w:rPr>
        <w:t>и</w:t>
      </w:r>
      <w:r w:rsidRPr="001E45BF">
        <w:rPr>
          <w:rFonts w:ascii="Times New Roman" w:hAnsi="Times New Roman" w:cs="Times New Roman"/>
          <w:sz w:val="30"/>
          <w:szCs w:val="30"/>
        </w:rPr>
        <w:t>ятия обнаружен бензол с концентрацией, равной 15 мкг/м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Рассчитать канцерогенный риск, которому подвергается рабочий при вдыхании </w:t>
      </w:r>
      <w:r w:rsidRPr="001E45BF">
        <w:rPr>
          <w:rFonts w:ascii="Times New Roman" w:hAnsi="Times New Roman" w:cs="Times New Roman"/>
          <w:sz w:val="30"/>
          <w:szCs w:val="30"/>
        </w:rPr>
        <w:lastRenderedPageBreak/>
        <w:t>бензола в течение полугода. Считается, что за рабочий день (на раб</w:t>
      </w:r>
      <w:r w:rsidRPr="001E45BF">
        <w:rPr>
          <w:rFonts w:ascii="Times New Roman" w:hAnsi="Times New Roman" w:cs="Times New Roman"/>
          <w:sz w:val="30"/>
          <w:szCs w:val="30"/>
        </w:rPr>
        <w:t>о</w:t>
      </w:r>
      <w:r w:rsidRPr="001E45BF">
        <w:rPr>
          <w:rFonts w:ascii="Times New Roman" w:hAnsi="Times New Roman" w:cs="Times New Roman"/>
          <w:sz w:val="30"/>
          <w:szCs w:val="30"/>
        </w:rPr>
        <w:t>чем месте) человек вдыхает 10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воздуха. Количество рабочих дней в году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250. Фактор риска при поступлении бензола с воздухом равен 5,5 </w:t>
      </w:r>
      <w:r w:rsidR="00010296">
        <w:rPr>
          <w:rFonts w:ascii="Times New Roman" w:hAnsi="Times New Roman" w:cs="Times New Roman"/>
          <w:sz w:val="30"/>
          <w:szCs w:val="30"/>
        </w:rPr>
        <w:t>×</w:t>
      </w:r>
      <w:r w:rsidRPr="001E45BF">
        <w:rPr>
          <w:rFonts w:ascii="Times New Roman" w:hAnsi="Times New Roman" w:cs="Times New Roman"/>
          <w:sz w:val="30"/>
          <w:szCs w:val="30"/>
        </w:rPr>
        <w:t xml:space="preserve"> 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15 мкг/м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 0,015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250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0,5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xml:space="preserve">= 5,5 </w:t>
      </w:r>
      <w:r w:rsidR="00010296">
        <w:rPr>
          <w:rFonts w:ascii="Times New Roman" w:hAnsi="Times New Roman" w:cs="Times New Roman"/>
          <w:sz w:val="30"/>
          <w:szCs w:val="30"/>
        </w:rPr>
        <w:t>×</w:t>
      </w:r>
      <w:r w:rsidRPr="001E45BF">
        <w:rPr>
          <w:rFonts w:ascii="Times New Roman" w:hAnsi="Times New Roman" w:cs="Times New Roman"/>
          <w:sz w:val="30"/>
          <w:szCs w:val="30"/>
        </w:rPr>
        <w:t xml:space="preserve"> 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6</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Процесс производства в одном из цехов завода связано с поступлением в воздух пыли, содержащей никель. Измер</w:t>
      </w:r>
      <w:r w:rsidRPr="001E45BF">
        <w:rPr>
          <w:rFonts w:ascii="Times New Roman" w:hAnsi="Times New Roman" w:cs="Times New Roman"/>
          <w:sz w:val="30"/>
          <w:szCs w:val="30"/>
        </w:rPr>
        <w:t>е</w:t>
      </w:r>
      <w:r w:rsidRPr="001E45BF">
        <w:rPr>
          <w:rFonts w:ascii="Times New Roman" w:hAnsi="Times New Roman" w:cs="Times New Roman"/>
          <w:sz w:val="30"/>
          <w:szCs w:val="30"/>
        </w:rPr>
        <w:t>ния показали, что концентрация никеля в воздухе в раз превышает зн</w:t>
      </w:r>
      <w:r w:rsidRPr="001E45BF">
        <w:rPr>
          <w:rFonts w:ascii="Times New Roman" w:hAnsi="Times New Roman" w:cs="Times New Roman"/>
          <w:sz w:val="30"/>
          <w:szCs w:val="30"/>
        </w:rPr>
        <w:t>а</w:t>
      </w:r>
      <w:r w:rsidRPr="001E45BF">
        <w:rPr>
          <w:rFonts w:ascii="Times New Roman" w:hAnsi="Times New Roman" w:cs="Times New Roman"/>
          <w:sz w:val="30"/>
          <w:szCs w:val="30"/>
        </w:rPr>
        <w:t>чение ПДК никеля в воздухе, которое равно 0,001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Считается, что за рабочий день (на рабочем месте) человек вдыхает 10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воздуха. Рассчитать риск, которому подвергаются люди, работающие в этом ц</w:t>
      </w:r>
      <w:r w:rsidRPr="001E45BF">
        <w:rPr>
          <w:rFonts w:ascii="Times New Roman" w:hAnsi="Times New Roman" w:cs="Times New Roman"/>
          <w:sz w:val="30"/>
          <w:szCs w:val="30"/>
        </w:rPr>
        <w:t>е</w:t>
      </w:r>
      <w:r w:rsidRPr="001E45BF">
        <w:rPr>
          <w:rFonts w:ascii="Times New Roman" w:hAnsi="Times New Roman" w:cs="Times New Roman"/>
          <w:sz w:val="30"/>
          <w:szCs w:val="30"/>
        </w:rPr>
        <w:t xml:space="preserve">ху в течение 3 лет. Количество рабочих дней в году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250. Фактор ри</w:t>
      </w:r>
      <w:r w:rsidRPr="001E45BF">
        <w:rPr>
          <w:rFonts w:ascii="Times New Roman" w:hAnsi="Times New Roman" w:cs="Times New Roman"/>
          <w:sz w:val="30"/>
          <w:szCs w:val="30"/>
        </w:rPr>
        <w:t>с</w:t>
      </w:r>
      <w:r w:rsidRPr="001E45BF">
        <w:rPr>
          <w:rFonts w:ascii="Times New Roman" w:hAnsi="Times New Roman" w:cs="Times New Roman"/>
          <w:sz w:val="30"/>
          <w:szCs w:val="30"/>
        </w:rPr>
        <w:t>ка для никеля при его поступлении с воздухом равен 0,91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6 </w:t>
      </w:r>
      <w:r w:rsidR="00010296">
        <w:rPr>
          <w:rFonts w:ascii="Times New Roman" w:hAnsi="Times New Roman" w:cs="Times New Roman"/>
          <w:sz w:val="30"/>
          <w:szCs w:val="30"/>
        </w:rPr>
        <w:t>×</w:t>
      </w:r>
      <w:r w:rsidRPr="001E45BF">
        <w:rPr>
          <w:rFonts w:ascii="Times New Roman" w:hAnsi="Times New Roman" w:cs="Times New Roman"/>
          <w:sz w:val="30"/>
          <w:szCs w:val="30"/>
        </w:rPr>
        <w:t xml:space="preserve"> 0,001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 0,006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250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0,91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7</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Рассчитать индивидуальный риск, обусловле</w:t>
      </w:r>
      <w:r w:rsidRPr="001E45BF">
        <w:rPr>
          <w:rFonts w:ascii="Times New Roman" w:hAnsi="Times New Roman" w:cs="Times New Roman"/>
          <w:sz w:val="30"/>
          <w:szCs w:val="30"/>
        </w:rPr>
        <w:t>н</w:t>
      </w:r>
      <w:r w:rsidRPr="001E45BF">
        <w:rPr>
          <w:rFonts w:ascii="Times New Roman" w:hAnsi="Times New Roman" w:cs="Times New Roman"/>
          <w:sz w:val="30"/>
          <w:szCs w:val="30"/>
        </w:rPr>
        <w:t>ный комбинированным действием двух канцерогенов, содержащихся в питьевой воде. В воде находится винилхлорид с концентрацией, ра</w:t>
      </w:r>
      <w:r w:rsidRPr="001E45BF">
        <w:rPr>
          <w:rFonts w:ascii="Times New Roman" w:hAnsi="Times New Roman" w:cs="Times New Roman"/>
          <w:sz w:val="30"/>
          <w:szCs w:val="30"/>
        </w:rPr>
        <w:t>в</w:t>
      </w:r>
      <w:r w:rsidRPr="001E45BF">
        <w:rPr>
          <w:rFonts w:ascii="Times New Roman" w:hAnsi="Times New Roman" w:cs="Times New Roman"/>
          <w:sz w:val="30"/>
          <w:szCs w:val="30"/>
        </w:rPr>
        <w:t>ной 0,3 мг/л (его фактор риска при поступлении с водой составляет 1,9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и мышьяк с концентрацией, равной его ПДК в питьевой воде (0,05 мг/л). Фактор риска при поступлении мышьяка с водой р</w:t>
      </w:r>
      <w:r w:rsidRPr="001E45BF">
        <w:rPr>
          <w:rFonts w:ascii="Times New Roman" w:hAnsi="Times New Roman" w:cs="Times New Roman"/>
          <w:sz w:val="30"/>
          <w:szCs w:val="30"/>
        </w:rPr>
        <w:t>а</w:t>
      </w:r>
      <w:r w:rsidRPr="001E45BF">
        <w:rPr>
          <w:rFonts w:ascii="Times New Roman" w:hAnsi="Times New Roman" w:cs="Times New Roman"/>
          <w:sz w:val="30"/>
          <w:szCs w:val="30"/>
        </w:rPr>
        <w:t>вен 1,75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Такая вода потребляется в течение 3 лет, причем в течение каждого года она потребляется в среднем в течение 300 дней.</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sz w:val="30"/>
          <w:szCs w:val="30"/>
        </w:rPr>
        <w:t>Винилхлорид: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vertAlign w:val="subscript"/>
        </w:rPr>
        <w:t>1</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0,3 мг/л,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(1) </w:t>
      </w:r>
      <w:r w:rsidRPr="001E45BF">
        <w:rPr>
          <w:rFonts w:ascii="Times New Roman" w:hAnsi="Times New Roman" w:cs="Times New Roman"/>
          <w:sz w:val="30"/>
          <w:szCs w:val="30"/>
        </w:rPr>
        <w:t>= 1,9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sz w:val="30"/>
          <w:szCs w:val="30"/>
        </w:rPr>
        <w:lastRenderedPageBreak/>
        <w:t>Мышьяк:</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vertAlign w:val="subscript"/>
        </w:rPr>
        <w:t>2</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0,05 мг/л,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(2) </w:t>
      </w:r>
      <w:r w:rsidRPr="001E45BF">
        <w:rPr>
          <w:rFonts w:ascii="Times New Roman" w:hAnsi="Times New Roman" w:cs="Times New Roman"/>
          <w:sz w:val="30"/>
          <w:szCs w:val="30"/>
        </w:rPr>
        <w:t>= 1,75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300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 л/сут,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8D3BEB" w:rsidRDefault="008D3BEB"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8</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некоторой местности из-за повышенного с</w:t>
      </w:r>
      <w:r w:rsidRPr="001E45BF">
        <w:rPr>
          <w:rFonts w:ascii="Times New Roman" w:hAnsi="Times New Roman" w:cs="Times New Roman"/>
          <w:sz w:val="30"/>
          <w:szCs w:val="30"/>
        </w:rPr>
        <w:t>о</w:t>
      </w:r>
      <w:r w:rsidRPr="001E45BF">
        <w:rPr>
          <w:rFonts w:ascii="Times New Roman" w:hAnsi="Times New Roman" w:cs="Times New Roman"/>
          <w:sz w:val="30"/>
          <w:szCs w:val="30"/>
        </w:rPr>
        <w:t>держания мышьяка в почве и, как следствие, в кормовых травах с</w:t>
      </w:r>
      <w:r w:rsidRPr="001E45BF">
        <w:rPr>
          <w:rFonts w:ascii="Times New Roman" w:hAnsi="Times New Roman" w:cs="Times New Roman"/>
          <w:sz w:val="30"/>
          <w:szCs w:val="30"/>
        </w:rPr>
        <w:t>о</w:t>
      </w:r>
      <w:r w:rsidRPr="001E45BF">
        <w:rPr>
          <w:rFonts w:ascii="Times New Roman" w:hAnsi="Times New Roman" w:cs="Times New Roman"/>
          <w:sz w:val="30"/>
          <w:szCs w:val="30"/>
        </w:rPr>
        <w:t>держание этого химического элемента в молоке оказалось равным 0,15 мг/кг, это в три раза выше ПДК мышьяка в молоке, которая составляет 0,05 мг/кг. Рассчитать риск употребления такого молока в течение 3 месяцев. Житель России выпивает среднем 69,6 кг молока в год. Фа</w:t>
      </w:r>
      <w:r w:rsidRPr="001E45BF">
        <w:rPr>
          <w:rFonts w:ascii="Times New Roman" w:hAnsi="Times New Roman" w:cs="Times New Roman"/>
          <w:sz w:val="30"/>
          <w:szCs w:val="30"/>
        </w:rPr>
        <w:t>к</w:t>
      </w:r>
      <w:r w:rsidRPr="001E45BF">
        <w:rPr>
          <w:rFonts w:ascii="Times New Roman" w:hAnsi="Times New Roman" w:cs="Times New Roman"/>
          <w:sz w:val="30"/>
          <w:szCs w:val="30"/>
        </w:rPr>
        <w:t>тор риска при поступлении мышьяка с</w:t>
      </w:r>
      <w:r w:rsidR="00010296">
        <w:rPr>
          <w:rFonts w:ascii="Times New Roman" w:hAnsi="Times New Roman" w:cs="Times New Roman"/>
          <w:sz w:val="30"/>
          <w:szCs w:val="30"/>
        </w:rPr>
        <w:t xml:space="preserve"> пищевыми продуктами равен 1,75</w:t>
      </w:r>
      <w:r w:rsidRPr="001E45BF">
        <w:rPr>
          <w:rFonts w:ascii="Times New Roman" w:hAnsi="Times New Roman" w:cs="Times New Roman"/>
          <w:sz w:val="30"/>
          <w:szCs w:val="30"/>
        </w:rPr>
        <w:t>(мг/кг*сут)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w:t>
      </w:r>
      <w:r w:rsidR="00010296">
        <w:rPr>
          <w:rFonts w:ascii="Times New Roman" w:hAnsi="Times New Roman" w:cs="Times New Roman"/>
          <w:sz w:val="30"/>
          <w:szCs w:val="30"/>
        </w:rPr>
        <w:t>×</w:t>
      </w:r>
      <w:r w:rsidRPr="001E45BF">
        <w:rPr>
          <w:rFonts w:ascii="Times New Roman" w:hAnsi="Times New Roman" w:cs="Times New Roman"/>
          <w:sz w:val="30"/>
          <w:szCs w:val="30"/>
        </w:rPr>
        <w:t>0,05 = 0,15 мг/кг,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M</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69,6 кг/год,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0,25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1,75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8D3BEB" w:rsidRDefault="008D3BEB"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9</w:t>
      </w:r>
    </w:p>
    <w:p w:rsidR="001E45BF" w:rsidRPr="001E45BF" w:rsidRDefault="001E45BF" w:rsidP="00010296">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Шестивалентный хром, является достаточно сильным канцерогеном. Предположим, что содержание соединений шестивалентного хрома в воздухе равно его ПДК в воздухе и составл</w:t>
      </w:r>
      <w:r w:rsidRPr="001E45BF">
        <w:rPr>
          <w:rFonts w:ascii="Times New Roman" w:hAnsi="Times New Roman" w:cs="Times New Roman"/>
          <w:sz w:val="30"/>
          <w:szCs w:val="30"/>
        </w:rPr>
        <w:t>я</w:t>
      </w:r>
      <w:r w:rsidRPr="001E45BF">
        <w:rPr>
          <w:rFonts w:ascii="Times New Roman" w:hAnsi="Times New Roman" w:cs="Times New Roman"/>
          <w:sz w:val="30"/>
          <w:szCs w:val="30"/>
        </w:rPr>
        <w:t>ет 0,0015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Каков коллективный риск угрозы здоровью для группы людей численностью в 10 000 человек, если все они дышат таким во</w:t>
      </w:r>
      <w:r w:rsidRPr="001E45BF">
        <w:rPr>
          <w:rFonts w:ascii="Times New Roman" w:hAnsi="Times New Roman" w:cs="Times New Roman"/>
          <w:sz w:val="30"/>
          <w:szCs w:val="30"/>
        </w:rPr>
        <w:t>з</w:t>
      </w:r>
      <w:r w:rsidRPr="001E45BF">
        <w:rPr>
          <w:rFonts w:ascii="Times New Roman" w:hAnsi="Times New Roman" w:cs="Times New Roman"/>
          <w:sz w:val="30"/>
          <w:szCs w:val="30"/>
        </w:rPr>
        <w:t xml:space="preserve">духом в течение 5 лет? Фактор риска для поступления </w:t>
      </w:r>
      <w:r w:rsidRPr="001E45BF">
        <w:rPr>
          <w:rFonts w:ascii="Times New Roman" w:hAnsi="Times New Roman" w:cs="Times New Roman"/>
          <w:i/>
          <w:sz w:val="30"/>
          <w:szCs w:val="30"/>
          <w:lang w:val="en-US"/>
        </w:rPr>
        <w:t>Cr</w:t>
      </w:r>
      <w:r w:rsidRPr="001E45BF">
        <w:rPr>
          <w:rFonts w:ascii="Times New Roman" w:hAnsi="Times New Roman" w:cs="Times New Roman"/>
          <w:i/>
          <w:sz w:val="30"/>
          <w:szCs w:val="30"/>
          <w:vertAlign w:val="superscript"/>
        </w:rPr>
        <w:t>6+</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с воздухом равен 42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365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42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4</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10</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Предположим, что из-за влияния предприятий цветной металлургии содержание мышьяка в воздухе равно его ПДК в воздухе, которая составляет 0,003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Каков коллективный риск у</w:t>
      </w:r>
      <w:r w:rsidRPr="001E45BF">
        <w:rPr>
          <w:rFonts w:ascii="Times New Roman" w:hAnsi="Times New Roman" w:cs="Times New Roman"/>
          <w:sz w:val="30"/>
          <w:szCs w:val="30"/>
        </w:rPr>
        <w:t>г</w:t>
      </w:r>
      <w:r w:rsidRPr="001E45BF">
        <w:rPr>
          <w:rFonts w:ascii="Times New Roman" w:hAnsi="Times New Roman" w:cs="Times New Roman"/>
          <w:sz w:val="30"/>
          <w:szCs w:val="30"/>
        </w:rPr>
        <w:t>розы здоровью для группы людей численностью 10 000 человек, если все эти люди дышат таким воздухом в течение 5 лет? Фактор риска для поступления мышьяка с воздухом равен 12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365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12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4</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p>
    <w:p w:rsidR="008D3BEB" w:rsidRDefault="008D3BEB"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11</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Средняя концентрация выхлопных газов дизел</w:t>
      </w:r>
      <w:r w:rsidRPr="001E45BF">
        <w:rPr>
          <w:rFonts w:ascii="Times New Roman" w:hAnsi="Times New Roman" w:cs="Times New Roman"/>
          <w:sz w:val="30"/>
          <w:szCs w:val="30"/>
        </w:rPr>
        <w:t>ь</w:t>
      </w:r>
      <w:r w:rsidRPr="001E45BF">
        <w:rPr>
          <w:rFonts w:ascii="Times New Roman" w:hAnsi="Times New Roman" w:cs="Times New Roman"/>
          <w:sz w:val="30"/>
          <w:szCs w:val="30"/>
        </w:rPr>
        <w:t>ных двигателей автомобилей в некотором городе составляет 1 мкг в 1 кубическом метре. Рассчитать индивидуальный и коллективный риски угрозы здоровью для 10 тыс. человек, живущих в рассматриваемых у</w:t>
      </w:r>
      <w:r w:rsidRPr="001E45BF">
        <w:rPr>
          <w:rFonts w:ascii="Times New Roman" w:hAnsi="Times New Roman" w:cs="Times New Roman"/>
          <w:sz w:val="30"/>
          <w:szCs w:val="30"/>
        </w:rPr>
        <w:t>с</w:t>
      </w:r>
      <w:r w:rsidRPr="001E45BF">
        <w:rPr>
          <w:rFonts w:ascii="Times New Roman" w:hAnsi="Times New Roman" w:cs="Times New Roman"/>
          <w:sz w:val="30"/>
          <w:szCs w:val="30"/>
        </w:rPr>
        <w:t>ловиях в течение 5 лет. Фактор риска в данном случае равен 2,1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 мкг/м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365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2,1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4</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i/>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r w:rsidRPr="001E45BF">
        <w:rPr>
          <w:rFonts w:ascii="Times New Roman" w:hAnsi="Times New Roman" w:cs="Times New Roman"/>
          <w:b/>
          <w:i/>
          <w:sz w:val="30"/>
          <w:szCs w:val="30"/>
        </w:rPr>
        <w:t xml:space="preserve"> </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12</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Российской Федерации значение ПДК (сре</w:t>
      </w:r>
      <w:r w:rsidRPr="001E45BF">
        <w:rPr>
          <w:rFonts w:ascii="Times New Roman" w:hAnsi="Times New Roman" w:cs="Times New Roman"/>
          <w:sz w:val="30"/>
          <w:szCs w:val="30"/>
        </w:rPr>
        <w:t>д</w:t>
      </w:r>
      <w:r w:rsidRPr="001E45BF">
        <w:rPr>
          <w:rFonts w:ascii="Times New Roman" w:hAnsi="Times New Roman" w:cs="Times New Roman"/>
          <w:sz w:val="30"/>
          <w:szCs w:val="30"/>
        </w:rPr>
        <w:t>несуточной) бензо(а)пирена в воздухе населенных мест принято сч</w:t>
      </w:r>
      <w:r w:rsidRPr="001E45BF">
        <w:rPr>
          <w:rFonts w:ascii="Times New Roman" w:hAnsi="Times New Roman" w:cs="Times New Roman"/>
          <w:sz w:val="30"/>
          <w:szCs w:val="30"/>
        </w:rPr>
        <w:t>и</w:t>
      </w:r>
      <w:r w:rsidRPr="001E45BF">
        <w:rPr>
          <w:rFonts w:ascii="Times New Roman" w:hAnsi="Times New Roman" w:cs="Times New Roman"/>
          <w:sz w:val="30"/>
          <w:szCs w:val="30"/>
        </w:rPr>
        <w:t>тать равным 1 нг/м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Предположим, что содержание этого канцерогена в воздухе некоторого населенного пункта превысило эту величину в 5 раз. Каков коллективный риск угрозы здоровью для группы людей численностью 100 000 человек, если все эти люди дышат таким возд</w:t>
      </w:r>
      <w:r w:rsidRPr="001E45BF">
        <w:rPr>
          <w:rFonts w:ascii="Times New Roman" w:hAnsi="Times New Roman" w:cs="Times New Roman"/>
          <w:sz w:val="30"/>
          <w:szCs w:val="30"/>
        </w:rPr>
        <w:t>у</w:t>
      </w:r>
      <w:r w:rsidRPr="001E45BF">
        <w:rPr>
          <w:rFonts w:ascii="Times New Roman" w:hAnsi="Times New Roman" w:cs="Times New Roman"/>
          <w:sz w:val="30"/>
          <w:szCs w:val="30"/>
        </w:rPr>
        <w:lastRenderedPageBreak/>
        <w:t>хом в течение 3 лет? Фактор риска для поступления бензо(а)пирена с воздухом равен 7,3(мг/кг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5ПДК = 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 xml:space="preserve">-9 </w:t>
      </w:r>
      <w:r w:rsidRPr="001E45BF">
        <w:rPr>
          <w:rFonts w:ascii="Times New Roman" w:hAnsi="Times New Roman" w:cs="Times New Roman"/>
          <w:sz w:val="30"/>
          <w:szCs w:val="30"/>
        </w:rPr>
        <w:t>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 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-6</w:t>
      </w:r>
      <w:r w:rsidRPr="001E45BF">
        <w:rPr>
          <w:rFonts w:ascii="Times New Roman" w:hAnsi="Times New Roman" w:cs="Times New Roman"/>
          <w:sz w:val="30"/>
          <w:szCs w:val="30"/>
        </w:rPr>
        <w:t xml:space="preserve">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365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7,3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i/>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r w:rsidRPr="001E45BF">
        <w:rPr>
          <w:rFonts w:ascii="Times New Roman" w:hAnsi="Times New Roman" w:cs="Times New Roman"/>
          <w:b/>
          <w:i/>
          <w:sz w:val="30"/>
          <w:szCs w:val="30"/>
        </w:rPr>
        <w:t xml:space="preserve"> </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13</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Российской Федерации значение ПДК бе</w:t>
      </w:r>
      <w:r w:rsidRPr="001E45BF">
        <w:rPr>
          <w:rFonts w:ascii="Times New Roman" w:hAnsi="Times New Roman" w:cs="Times New Roman"/>
          <w:sz w:val="30"/>
          <w:szCs w:val="30"/>
        </w:rPr>
        <w:t>н</w:t>
      </w:r>
      <w:r w:rsidRPr="001E45BF">
        <w:rPr>
          <w:rFonts w:ascii="Times New Roman" w:hAnsi="Times New Roman" w:cs="Times New Roman"/>
          <w:sz w:val="30"/>
          <w:szCs w:val="30"/>
        </w:rPr>
        <w:t>зо(а)пирена в поверхностных водах принято равным 5 нг/л. Содерж</w:t>
      </w:r>
      <w:r w:rsidRPr="001E45BF">
        <w:rPr>
          <w:rFonts w:ascii="Times New Roman" w:hAnsi="Times New Roman" w:cs="Times New Roman"/>
          <w:sz w:val="30"/>
          <w:szCs w:val="30"/>
        </w:rPr>
        <w:t>а</w:t>
      </w:r>
      <w:r w:rsidRPr="001E45BF">
        <w:rPr>
          <w:rFonts w:ascii="Times New Roman" w:hAnsi="Times New Roman" w:cs="Times New Roman"/>
          <w:sz w:val="30"/>
          <w:szCs w:val="30"/>
        </w:rPr>
        <w:t>ние этого канцерогена в воде некоторого населенного пункта превыс</w:t>
      </w:r>
      <w:r w:rsidRPr="001E45BF">
        <w:rPr>
          <w:rFonts w:ascii="Times New Roman" w:hAnsi="Times New Roman" w:cs="Times New Roman"/>
          <w:sz w:val="30"/>
          <w:szCs w:val="30"/>
        </w:rPr>
        <w:t>и</w:t>
      </w:r>
      <w:r w:rsidRPr="001E45BF">
        <w:rPr>
          <w:rFonts w:ascii="Times New Roman" w:hAnsi="Times New Roman" w:cs="Times New Roman"/>
          <w:sz w:val="30"/>
          <w:szCs w:val="30"/>
        </w:rPr>
        <w:t>ло данную величину в 5 раз. Каков коллективный риск угрозы здор</w:t>
      </w:r>
      <w:r w:rsidRPr="001E45BF">
        <w:rPr>
          <w:rFonts w:ascii="Times New Roman" w:hAnsi="Times New Roman" w:cs="Times New Roman"/>
          <w:sz w:val="30"/>
          <w:szCs w:val="30"/>
        </w:rPr>
        <w:t>о</w:t>
      </w:r>
      <w:r w:rsidRPr="001E45BF">
        <w:rPr>
          <w:rFonts w:ascii="Times New Roman" w:hAnsi="Times New Roman" w:cs="Times New Roman"/>
          <w:sz w:val="30"/>
          <w:szCs w:val="30"/>
        </w:rPr>
        <w:t>вью для группы людей численностью 100 000человек, если все эти л</w:t>
      </w:r>
      <w:r w:rsidRPr="001E45BF">
        <w:rPr>
          <w:rFonts w:ascii="Times New Roman" w:hAnsi="Times New Roman" w:cs="Times New Roman"/>
          <w:sz w:val="30"/>
          <w:szCs w:val="30"/>
        </w:rPr>
        <w:t>ю</w:t>
      </w:r>
      <w:r w:rsidRPr="001E45BF">
        <w:rPr>
          <w:rFonts w:ascii="Times New Roman" w:hAnsi="Times New Roman" w:cs="Times New Roman"/>
          <w:sz w:val="30"/>
          <w:szCs w:val="30"/>
        </w:rPr>
        <w:t>ди пьют такую воду в течение 3 лет? В течение каждого года такая в</w:t>
      </w:r>
      <w:r w:rsidRPr="001E45BF">
        <w:rPr>
          <w:rFonts w:ascii="Times New Roman" w:hAnsi="Times New Roman" w:cs="Times New Roman"/>
          <w:sz w:val="30"/>
          <w:szCs w:val="30"/>
        </w:rPr>
        <w:t>о</w:t>
      </w:r>
      <w:r w:rsidRPr="001E45BF">
        <w:rPr>
          <w:rFonts w:ascii="Times New Roman" w:hAnsi="Times New Roman" w:cs="Times New Roman"/>
          <w:sz w:val="30"/>
          <w:szCs w:val="30"/>
        </w:rPr>
        <w:t>да потребляется в среднем 330 дней. Фактор риска для поступления бензо(а)пирена с водой равен 12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xml:space="preserve">= 5 ПДК = 25 </w:t>
      </w:r>
      <w:r w:rsidR="00010296">
        <w:rPr>
          <w:rFonts w:ascii="Times New Roman" w:hAnsi="Times New Roman" w:cs="Times New Roman"/>
          <w:sz w:val="30"/>
          <w:szCs w:val="30"/>
        </w:rPr>
        <w:t>×</w:t>
      </w:r>
      <w:r w:rsidRPr="001E45BF">
        <w:rPr>
          <w:rFonts w:ascii="Times New Roman" w:hAnsi="Times New Roman" w:cs="Times New Roman"/>
          <w:sz w:val="30"/>
          <w:szCs w:val="30"/>
        </w:rPr>
        <w:t xml:space="preserve"> 10</w:t>
      </w:r>
      <w:r w:rsidRPr="001E45BF">
        <w:rPr>
          <w:rFonts w:ascii="Times New Roman" w:hAnsi="Times New Roman" w:cs="Times New Roman"/>
          <w:sz w:val="30"/>
          <w:szCs w:val="30"/>
          <w:vertAlign w:val="superscript"/>
        </w:rPr>
        <w:t xml:space="preserve">9 </w:t>
      </w:r>
      <w:r w:rsidRPr="001E45BF">
        <w:rPr>
          <w:rFonts w:ascii="Times New Roman" w:hAnsi="Times New Roman" w:cs="Times New Roman"/>
          <w:sz w:val="30"/>
          <w:szCs w:val="30"/>
        </w:rPr>
        <w:t>нг/л = 2,5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мг/л,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 л/сут,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330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12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14</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 xml:space="preserve">Среднее содержание канцерогена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сульфата б</w:t>
      </w:r>
      <w:r w:rsidRPr="001E45BF">
        <w:rPr>
          <w:rFonts w:ascii="Times New Roman" w:hAnsi="Times New Roman" w:cs="Times New Roman"/>
          <w:sz w:val="30"/>
          <w:szCs w:val="30"/>
        </w:rPr>
        <w:t>е</w:t>
      </w:r>
      <w:r w:rsidRPr="001E45BF">
        <w:rPr>
          <w:rFonts w:ascii="Times New Roman" w:hAnsi="Times New Roman" w:cs="Times New Roman"/>
          <w:sz w:val="30"/>
          <w:szCs w:val="30"/>
        </w:rPr>
        <w:t>риллия в овощах, выращенных в непосредственной близости от хи</w:t>
      </w:r>
      <w:r w:rsidRPr="001E45BF">
        <w:rPr>
          <w:rFonts w:ascii="Times New Roman" w:hAnsi="Times New Roman" w:cs="Times New Roman"/>
          <w:sz w:val="30"/>
          <w:szCs w:val="30"/>
        </w:rPr>
        <w:t>м</w:t>
      </w:r>
      <w:r w:rsidRPr="001E45BF">
        <w:rPr>
          <w:rFonts w:ascii="Times New Roman" w:hAnsi="Times New Roman" w:cs="Times New Roman"/>
          <w:sz w:val="30"/>
          <w:szCs w:val="30"/>
        </w:rPr>
        <w:t>комбината, оказалось равным 10 мкг/кг. Житель России съедает в среднем 94 кг овощей в год. Каков индивидуальный риск угрозы зд</w:t>
      </w:r>
      <w:r w:rsidRPr="001E45BF">
        <w:rPr>
          <w:rFonts w:ascii="Times New Roman" w:hAnsi="Times New Roman" w:cs="Times New Roman"/>
          <w:sz w:val="30"/>
          <w:szCs w:val="30"/>
        </w:rPr>
        <w:t>о</w:t>
      </w:r>
      <w:r w:rsidRPr="001E45BF">
        <w:rPr>
          <w:rFonts w:ascii="Times New Roman" w:hAnsi="Times New Roman" w:cs="Times New Roman"/>
          <w:sz w:val="30"/>
          <w:szCs w:val="30"/>
        </w:rPr>
        <w:t>ровью, если человек употребляет в пищу такие овощи в течение 3 м</w:t>
      </w:r>
      <w:r w:rsidRPr="001E45BF">
        <w:rPr>
          <w:rFonts w:ascii="Times New Roman" w:hAnsi="Times New Roman" w:cs="Times New Roman"/>
          <w:sz w:val="30"/>
          <w:szCs w:val="30"/>
        </w:rPr>
        <w:t>е</w:t>
      </w:r>
      <w:r w:rsidRPr="001E45BF">
        <w:rPr>
          <w:rFonts w:ascii="Times New Roman" w:hAnsi="Times New Roman" w:cs="Times New Roman"/>
          <w:sz w:val="30"/>
          <w:szCs w:val="30"/>
        </w:rPr>
        <w:t>сяцев? Фактор риска для поступления сульфата бериллия с продуктами питания равен 3</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10 мкг/кг = 0,01 мг/кг,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M</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94 кг/год,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0,25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lastRenderedPageBreak/>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15</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Среднее содержание канцерогена бензола в ка</w:t>
      </w:r>
      <w:r w:rsidRPr="001E45BF">
        <w:rPr>
          <w:rFonts w:ascii="Times New Roman" w:hAnsi="Times New Roman" w:cs="Times New Roman"/>
          <w:sz w:val="30"/>
          <w:szCs w:val="30"/>
        </w:rPr>
        <w:t>р</w:t>
      </w:r>
      <w:r w:rsidRPr="001E45BF">
        <w:rPr>
          <w:rFonts w:ascii="Times New Roman" w:hAnsi="Times New Roman" w:cs="Times New Roman"/>
          <w:sz w:val="30"/>
          <w:szCs w:val="30"/>
        </w:rPr>
        <w:t>тофеле оказалось равным 60 мг/кг. Житель России съедает, в среднем, 124,2 кг картофеля в год. Каков индивидуальный риск угрозы здор</w:t>
      </w:r>
      <w:r w:rsidRPr="001E45BF">
        <w:rPr>
          <w:rFonts w:ascii="Times New Roman" w:hAnsi="Times New Roman" w:cs="Times New Roman"/>
          <w:sz w:val="30"/>
          <w:szCs w:val="30"/>
        </w:rPr>
        <w:t>о</w:t>
      </w:r>
      <w:r w:rsidRPr="001E45BF">
        <w:rPr>
          <w:rFonts w:ascii="Times New Roman" w:hAnsi="Times New Roman" w:cs="Times New Roman"/>
          <w:sz w:val="30"/>
          <w:szCs w:val="30"/>
        </w:rPr>
        <w:t>вью, если человек употребляет в пищу этот картофель в течение одн</w:t>
      </w:r>
      <w:r w:rsidRPr="001E45BF">
        <w:rPr>
          <w:rFonts w:ascii="Times New Roman" w:hAnsi="Times New Roman" w:cs="Times New Roman"/>
          <w:sz w:val="30"/>
          <w:szCs w:val="30"/>
        </w:rPr>
        <w:t>о</w:t>
      </w:r>
      <w:r w:rsidRPr="001E45BF">
        <w:rPr>
          <w:rFonts w:ascii="Times New Roman" w:hAnsi="Times New Roman" w:cs="Times New Roman"/>
          <w:sz w:val="30"/>
          <w:szCs w:val="30"/>
        </w:rPr>
        <w:t>го года? Значение фактора риска для поступления бензола с продукт</w:t>
      </w:r>
      <w:r w:rsidRPr="001E45BF">
        <w:rPr>
          <w:rFonts w:ascii="Times New Roman" w:hAnsi="Times New Roman" w:cs="Times New Roman"/>
          <w:sz w:val="30"/>
          <w:szCs w:val="30"/>
        </w:rPr>
        <w:t>а</w:t>
      </w:r>
      <w:r w:rsidRPr="001E45BF">
        <w:rPr>
          <w:rFonts w:ascii="Times New Roman" w:hAnsi="Times New Roman" w:cs="Times New Roman"/>
          <w:sz w:val="30"/>
          <w:szCs w:val="30"/>
        </w:rPr>
        <w:t>ми питания составляет 5,5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60 мг/кг,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M</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124,2 кг/год,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1 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p>
    <w:p w:rsidR="00AE7540" w:rsidRDefault="00AE7540"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8C3EB6" w:rsidRDefault="008C3EB6"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16</w:t>
      </w:r>
    </w:p>
    <w:p w:rsid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Рассчитать индивидуальный риск, обусловле</w:t>
      </w:r>
      <w:r w:rsidRPr="001E45BF">
        <w:rPr>
          <w:rFonts w:ascii="Times New Roman" w:hAnsi="Times New Roman" w:cs="Times New Roman"/>
          <w:sz w:val="30"/>
          <w:szCs w:val="30"/>
        </w:rPr>
        <w:t>н</w:t>
      </w:r>
      <w:r w:rsidRPr="001E45BF">
        <w:rPr>
          <w:rFonts w:ascii="Times New Roman" w:hAnsi="Times New Roman" w:cs="Times New Roman"/>
          <w:sz w:val="30"/>
          <w:szCs w:val="30"/>
        </w:rPr>
        <w:t>ный комбинированным действием двух токсикантов-канцерогенов, с</w:t>
      </w:r>
      <w:r w:rsidRPr="001E45BF">
        <w:rPr>
          <w:rFonts w:ascii="Times New Roman" w:hAnsi="Times New Roman" w:cs="Times New Roman"/>
          <w:sz w:val="30"/>
          <w:szCs w:val="30"/>
        </w:rPr>
        <w:t>о</w:t>
      </w:r>
      <w:r w:rsidRPr="001E45BF">
        <w:rPr>
          <w:rFonts w:ascii="Times New Roman" w:hAnsi="Times New Roman" w:cs="Times New Roman"/>
          <w:sz w:val="30"/>
          <w:szCs w:val="30"/>
        </w:rPr>
        <w:t>держащихся в воздухе: трихлорэтилена с концентрацией, равной 0,3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(его фактор риска составляет 0,4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и бензо(а)пирена с концентрацией, равной 0,05 мг/м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(фактор риска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12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Таким воздухом человек дышит в течение 5 лет, причем в среднем в течение 300 дней в году.</w:t>
      </w:r>
    </w:p>
    <w:tbl>
      <w:tblPr>
        <w:tblW w:w="0" w:type="auto"/>
        <w:tblInd w:w="709" w:type="dxa"/>
        <w:tblLook w:val="04A0"/>
      </w:tblPr>
      <w:tblGrid>
        <w:gridCol w:w="4104"/>
        <w:gridCol w:w="4401"/>
      </w:tblGrid>
      <w:tr w:rsidR="00AE7540" w:rsidTr="00AE7540">
        <w:tc>
          <w:tcPr>
            <w:tcW w:w="4104" w:type="dxa"/>
          </w:tcPr>
          <w:p w:rsidR="00AE7540" w:rsidRDefault="00AE7540" w:rsidP="001E45BF">
            <w:pPr>
              <w:ind w:right="424"/>
              <w:jc w:val="both"/>
              <w:rPr>
                <w:rFonts w:ascii="Times New Roman" w:hAnsi="Times New Roman" w:cs="Times New Roman"/>
                <w:sz w:val="30"/>
                <w:szCs w:val="30"/>
              </w:rPr>
            </w:pPr>
            <w:r w:rsidRPr="001E45BF">
              <w:rPr>
                <w:rFonts w:ascii="Times New Roman" w:hAnsi="Times New Roman" w:cs="Times New Roman"/>
                <w:sz w:val="30"/>
                <w:szCs w:val="30"/>
              </w:rPr>
              <w:t>Трихлорэтилен</w:t>
            </w:r>
          </w:p>
        </w:tc>
        <w:tc>
          <w:tcPr>
            <w:tcW w:w="4401" w:type="dxa"/>
          </w:tcPr>
          <w:p w:rsidR="00AE7540" w:rsidRDefault="00AE7540" w:rsidP="001E45BF">
            <w:pPr>
              <w:ind w:right="424"/>
              <w:jc w:val="both"/>
              <w:rPr>
                <w:rFonts w:ascii="Times New Roman" w:hAnsi="Times New Roman" w:cs="Times New Roman"/>
                <w:sz w:val="30"/>
                <w:szCs w:val="30"/>
              </w:rPr>
            </w:pPr>
            <w:r w:rsidRPr="001E45BF">
              <w:rPr>
                <w:rFonts w:ascii="Times New Roman" w:hAnsi="Times New Roman" w:cs="Times New Roman"/>
                <w:sz w:val="30"/>
                <w:szCs w:val="30"/>
              </w:rPr>
              <w:t>Бензо(а)пирен</w:t>
            </w:r>
          </w:p>
        </w:tc>
      </w:tr>
      <w:tr w:rsidR="00AE7540" w:rsidTr="00AE7540">
        <w:tc>
          <w:tcPr>
            <w:tcW w:w="4104" w:type="dxa"/>
          </w:tcPr>
          <w:p w:rsidR="00AE7540" w:rsidRDefault="00AE7540" w:rsidP="001E45BF">
            <w:pPr>
              <w:ind w:right="424"/>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vertAlign w:val="subscript"/>
              </w:rPr>
              <w:t xml:space="preserve">1 </w:t>
            </w:r>
            <w:r w:rsidRPr="001E45BF">
              <w:rPr>
                <w:rFonts w:ascii="Times New Roman" w:hAnsi="Times New Roman" w:cs="Times New Roman"/>
                <w:sz w:val="30"/>
                <w:szCs w:val="30"/>
              </w:rPr>
              <w:t>= 0,3 мг/м</w:t>
            </w:r>
            <w:r w:rsidRPr="001E45BF">
              <w:rPr>
                <w:rFonts w:ascii="Times New Roman" w:hAnsi="Times New Roman" w:cs="Times New Roman"/>
                <w:sz w:val="30"/>
                <w:szCs w:val="30"/>
                <w:vertAlign w:val="superscript"/>
              </w:rPr>
              <w:t>3</w:t>
            </w:r>
          </w:p>
        </w:tc>
        <w:tc>
          <w:tcPr>
            <w:tcW w:w="4401" w:type="dxa"/>
          </w:tcPr>
          <w:p w:rsidR="00AE7540" w:rsidRDefault="00AE7540" w:rsidP="001E45BF">
            <w:pPr>
              <w:ind w:right="424"/>
              <w:jc w:val="both"/>
              <w:rPr>
                <w:rFonts w:ascii="Times New Roman" w:hAnsi="Times New Roman" w:cs="Times New Roman"/>
                <w:sz w:val="30"/>
                <w:szCs w:val="30"/>
              </w:rPr>
            </w:pPr>
            <w:r w:rsidRPr="001E45BF">
              <w:rPr>
                <w:rFonts w:ascii="Times New Roman" w:hAnsi="Times New Roman" w:cs="Times New Roman"/>
                <w:sz w:val="30"/>
                <w:szCs w:val="30"/>
              </w:rPr>
              <w:t>C2= 0,05 мг/ м</w:t>
            </w:r>
            <w:r w:rsidRPr="001E45BF">
              <w:rPr>
                <w:rFonts w:ascii="Times New Roman" w:hAnsi="Times New Roman" w:cs="Times New Roman"/>
                <w:sz w:val="30"/>
                <w:szCs w:val="30"/>
                <w:vertAlign w:val="superscript"/>
              </w:rPr>
              <w:t>3</w:t>
            </w:r>
          </w:p>
        </w:tc>
      </w:tr>
      <w:tr w:rsidR="00AE7540" w:rsidTr="00AE7540">
        <w:tc>
          <w:tcPr>
            <w:tcW w:w="4104" w:type="dxa"/>
          </w:tcPr>
          <w:p w:rsidR="00AE7540" w:rsidRDefault="00AE7540" w:rsidP="001E45BF">
            <w:pPr>
              <w:ind w:right="424"/>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(1)</w:t>
            </w:r>
            <w:r w:rsidRPr="001E45BF">
              <w:rPr>
                <w:rFonts w:ascii="Times New Roman" w:hAnsi="Times New Roman" w:cs="Times New Roman"/>
                <w:sz w:val="30"/>
                <w:szCs w:val="30"/>
              </w:rPr>
              <w:t xml:space="preserve"> = 0,4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p>
        </w:tc>
        <w:tc>
          <w:tcPr>
            <w:tcW w:w="4401" w:type="dxa"/>
          </w:tcPr>
          <w:p w:rsidR="00AE7540" w:rsidRDefault="00AE7540" w:rsidP="001E45BF">
            <w:pPr>
              <w:ind w:right="424"/>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(2)</w:t>
            </w:r>
            <w:r w:rsidRPr="001E45BF">
              <w:rPr>
                <w:rFonts w:ascii="Times New Roman" w:hAnsi="Times New Roman" w:cs="Times New Roman"/>
                <w:sz w:val="30"/>
                <w:szCs w:val="30"/>
              </w:rPr>
              <w:t xml:space="preserve"> = 12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p>
        </w:tc>
      </w:tr>
    </w:tbl>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330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5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17</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Российской Федерации значение ПДК бе</w:t>
      </w:r>
      <w:r w:rsidRPr="001E45BF">
        <w:rPr>
          <w:rFonts w:ascii="Times New Roman" w:hAnsi="Times New Roman" w:cs="Times New Roman"/>
          <w:sz w:val="30"/>
          <w:szCs w:val="30"/>
        </w:rPr>
        <w:t>н</w:t>
      </w:r>
      <w:r w:rsidRPr="001E45BF">
        <w:rPr>
          <w:rFonts w:ascii="Times New Roman" w:hAnsi="Times New Roman" w:cs="Times New Roman"/>
          <w:sz w:val="30"/>
          <w:szCs w:val="30"/>
        </w:rPr>
        <w:t xml:space="preserve">зо(а)пирена в поверхностных водах принято равным 5 нг/л, а значение ПДК (среднесуточной) бензо(а)пирена в воздухе населенных мест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1 </w:t>
      </w:r>
      <w:r w:rsidRPr="001E45BF">
        <w:rPr>
          <w:rFonts w:ascii="Times New Roman" w:hAnsi="Times New Roman" w:cs="Times New Roman"/>
          <w:sz w:val="30"/>
          <w:szCs w:val="30"/>
        </w:rPr>
        <w:lastRenderedPageBreak/>
        <w:t>нг/м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Предположим, что содержание этого канцерогена как в воде, так и в воздухе некоторого населенного пункта превысило значения соо</w:t>
      </w:r>
      <w:r w:rsidRPr="001E45BF">
        <w:rPr>
          <w:rFonts w:ascii="Times New Roman" w:hAnsi="Times New Roman" w:cs="Times New Roman"/>
          <w:sz w:val="30"/>
          <w:szCs w:val="30"/>
        </w:rPr>
        <w:t>т</w:t>
      </w:r>
      <w:r w:rsidRPr="001E45BF">
        <w:rPr>
          <w:rFonts w:ascii="Times New Roman" w:hAnsi="Times New Roman" w:cs="Times New Roman"/>
          <w:sz w:val="30"/>
          <w:szCs w:val="30"/>
        </w:rPr>
        <w:t>ветствующих ПДК в 3 раза. Каков суммарный коллективный риск у</w:t>
      </w:r>
      <w:r w:rsidRPr="001E45BF">
        <w:rPr>
          <w:rFonts w:ascii="Times New Roman" w:hAnsi="Times New Roman" w:cs="Times New Roman"/>
          <w:sz w:val="30"/>
          <w:szCs w:val="30"/>
        </w:rPr>
        <w:t>г</w:t>
      </w:r>
      <w:r w:rsidRPr="001E45BF">
        <w:rPr>
          <w:rFonts w:ascii="Times New Roman" w:hAnsi="Times New Roman" w:cs="Times New Roman"/>
          <w:sz w:val="30"/>
          <w:szCs w:val="30"/>
        </w:rPr>
        <w:t>розы здоровью для группы людей численностью 100 000 человек, если все эти люди пьют такую воду и дышат таким воздухом в течение 3 лет? В течение каждого года канцероген действует в среднем 330 дней. Фактор риска для поступления бензо(а)пирена с водой и воздухом одинаков и равен 7,3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vertAlign w:val="subscript"/>
        </w:rPr>
        <w:t xml:space="preserve">вод </w:t>
      </w:r>
      <w:r w:rsidRPr="001E45BF">
        <w:rPr>
          <w:rFonts w:ascii="Times New Roman" w:hAnsi="Times New Roman" w:cs="Times New Roman"/>
          <w:sz w:val="30"/>
          <w:szCs w:val="30"/>
        </w:rPr>
        <w:t>= 3 ПДК = 15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 xml:space="preserve">-4 </w:t>
      </w:r>
      <w:r w:rsidRPr="001E45BF">
        <w:rPr>
          <w:rFonts w:ascii="Times New Roman" w:hAnsi="Times New Roman" w:cs="Times New Roman"/>
          <w:sz w:val="30"/>
          <w:szCs w:val="30"/>
        </w:rPr>
        <w:t>г/л = 1,5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мг/л, </w:t>
      </w:r>
    </w:p>
    <w:p w:rsidR="001E45BF" w:rsidRPr="001E45BF" w:rsidRDefault="001E45BF" w:rsidP="001E45BF">
      <w:pPr>
        <w:spacing w:after="0" w:line="240" w:lineRule="auto"/>
        <w:ind w:right="424" w:firstLine="709"/>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л/сут,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sz w:val="30"/>
          <w:szCs w:val="30"/>
        </w:rPr>
        <w:t>C</w:t>
      </w:r>
      <w:r w:rsidRPr="001E45BF">
        <w:rPr>
          <w:rFonts w:ascii="Times New Roman" w:hAnsi="Times New Roman" w:cs="Times New Roman"/>
          <w:sz w:val="30"/>
          <w:szCs w:val="30"/>
          <w:vertAlign w:val="subscript"/>
        </w:rPr>
        <w:t>возд</w:t>
      </w:r>
      <w:r w:rsidRPr="001E45BF">
        <w:rPr>
          <w:rFonts w:ascii="Times New Roman" w:hAnsi="Times New Roman" w:cs="Times New Roman"/>
          <w:sz w:val="30"/>
          <w:szCs w:val="30"/>
        </w:rPr>
        <w:t>= 3 ПДК = 3</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-9</w:t>
      </w:r>
      <w:r w:rsidRPr="001E45BF">
        <w:rPr>
          <w:rFonts w:ascii="Times New Roman" w:hAnsi="Times New Roman" w:cs="Times New Roman"/>
          <w:sz w:val="30"/>
          <w:szCs w:val="30"/>
        </w:rPr>
        <w:t xml:space="preserve"> = 3</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-6</w:t>
      </w:r>
      <w:r w:rsidRPr="001E45BF">
        <w:rPr>
          <w:rFonts w:ascii="Times New Roman" w:hAnsi="Times New Roman" w:cs="Times New Roman"/>
          <w:sz w:val="30"/>
          <w:szCs w:val="30"/>
        </w:rPr>
        <w:t xml:space="preserve"> мг/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330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 года,</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7,3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5</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i/>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r w:rsidRPr="001E45BF">
        <w:rPr>
          <w:rFonts w:ascii="Times New Roman" w:hAnsi="Times New Roman" w:cs="Times New Roman"/>
          <w:b/>
          <w:i/>
          <w:sz w:val="30"/>
          <w:szCs w:val="30"/>
        </w:rPr>
        <w:t xml:space="preserve"> </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8C3EB6" w:rsidRDefault="008C3EB6"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1E45BF" w:rsidRPr="00E540D4"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18</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Pr>
          <w:rFonts w:ascii="Times New Roman" w:hAnsi="Times New Roman" w:cs="Times New Roman"/>
          <w:b/>
          <w:sz w:val="30"/>
          <w:szCs w:val="30"/>
        </w:rPr>
        <w:t xml:space="preserve">Решите задачу: </w:t>
      </w:r>
      <w:r w:rsidRPr="001E45BF">
        <w:rPr>
          <w:rFonts w:ascii="Times New Roman" w:hAnsi="Times New Roman" w:cs="Times New Roman"/>
          <w:sz w:val="30"/>
          <w:szCs w:val="30"/>
        </w:rPr>
        <w:t>В Российской Федерации значение ПДК тяж</w:t>
      </w:r>
      <w:r w:rsidRPr="001E45BF">
        <w:rPr>
          <w:rFonts w:ascii="Times New Roman" w:hAnsi="Times New Roman" w:cs="Times New Roman"/>
          <w:sz w:val="30"/>
          <w:szCs w:val="30"/>
        </w:rPr>
        <w:t>е</w:t>
      </w:r>
      <w:r w:rsidRPr="001E45BF">
        <w:rPr>
          <w:rFonts w:ascii="Times New Roman" w:hAnsi="Times New Roman" w:cs="Times New Roman"/>
          <w:sz w:val="30"/>
          <w:szCs w:val="30"/>
        </w:rPr>
        <w:t xml:space="preserve">лых металлов-канцерогенов в воздухе приняты равными: никель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0,001 мг/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хром (</w:t>
      </w:r>
      <w:r w:rsidRPr="001E45BF">
        <w:rPr>
          <w:rFonts w:ascii="Times New Roman" w:hAnsi="Times New Roman" w:cs="Times New Roman"/>
          <w:sz w:val="30"/>
          <w:szCs w:val="30"/>
          <w:lang w:val="en-US"/>
        </w:rPr>
        <w:t>VI</w:t>
      </w:r>
      <w:r w:rsidRPr="001E45BF">
        <w:rPr>
          <w:rFonts w:ascii="Times New Roman" w:hAnsi="Times New Roman" w:cs="Times New Roman"/>
          <w:sz w:val="30"/>
          <w:szCs w:val="30"/>
        </w:rPr>
        <w:t xml:space="preserve">)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0,0015 мг/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Предположим, что содержание этих канцерогенов как в воздухе некоторого населенного пункта равно значениям соответствующих ПДК.  Каков суммарный коллективный риск угрозы здоровью для контингента людей численностью 500 чел</w:t>
      </w:r>
      <w:r w:rsidRPr="001E45BF">
        <w:rPr>
          <w:rFonts w:ascii="Times New Roman" w:hAnsi="Times New Roman" w:cs="Times New Roman"/>
          <w:sz w:val="30"/>
          <w:szCs w:val="30"/>
        </w:rPr>
        <w:t>о</w:t>
      </w:r>
      <w:r w:rsidRPr="001E45BF">
        <w:rPr>
          <w:rFonts w:ascii="Times New Roman" w:hAnsi="Times New Roman" w:cs="Times New Roman"/>
          <w:sz w:val="30"/>
          <w:szCs w:val="30"/>
        </w:rPr>
        <w:t xml:space="preserve">век, если эти люди будут дышать таким воздухом в течение 30 лет? В течение каждого года канцерогены действуют в среднем 330 дней. Фактор риска для поступления с воздухом для </w:t>
      </w:r>
      <w:r w:rsidRPr="001E45BF">
        <w:rPr>
          <w:rFonts w:ascii="Times New Roman" w:hAnsi="Times New Roman" w:cs="Times New Roman"/>
          <w:sz w:val="30"/>
          <w:szCs w:val="30"/>
          <w:lang w:val="en-US"/>
        </w:rPr>
        <w:t>Cr</w:t>
      </w:r>
      <w:r w:rsidRPr="001E45BF">
        <w:rPr>
          <w:rFonts w:ascii="Times New Roman" w:hAnsi="Times New Roman" w:cs="Times New Roman"/>
          <w:sz w:val="30"/>
          <w:szCs w:val="30"/>
        </w:rPr>
        <w:t>(</w:t>
      </w:r>
      <w:r w:rsidRPr="001E45BF">
        <w:rPr>
          <w:rFonts w:ascii="Times New Roman" w:hAnsi="Times New Roman" w:cs="Times New Roman"/>
          <w:sz w:val="30"/>
          <w:szCs w:val="30"/>
          <w:lang w:val="en-US"/>
        </w:rPr>
        <w:t>VI</w:t>
      </w:r>
      <w:r w:rsidRPr="001E45BF">
        <w:rPr>
          <w:rFonts w:ascii="Times New Roman" w:hAnsi="Times New Roman" w:cs="Times New Roman"/>
          <w:sz w:val="30"/>
          <w:szCs w:val="30"/>
        </w:rPr>
        <w:t>) равен 42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 xml:space="preserve">, а для </w:t>
      </w:r>
      <w:r w:rsidRPr="001E45BF">
        <w:rPr>
          <w:rFonts w:ascii="Times New Roman" w:hAnsi="Times New Roman" w:cs="Times New Roman"/>
          <w:sz w:val="30"/>
          <w:szCs w:val="30"/>
          <w:lang w:val="en-US"/>
        </w:rPr>
        <w:t>Ni</w:t>
      </w:r>
      <w:r w:rsidRPr="001E45BF">
        <w:rPr>
          <w:rFonts w:ascii="Times New Roman" w:hAnsi="Times New Roman" w:cs="Times New Roman"/>
          <w:sz w:val="30"/>
          <w:szCs w:val="30"/>
        </w:rPr>
        <w:t xml:space="preserve"> </w:t>
      </w:r>
      <w:r w:rsidR="00010296" w:rsidRPr="00003192">
        <w:rPr>
          <w:rFonts w:ascii="Times New Roman" w:hAnsi="Times New Roman" w:cs="Times New Roman"/>
          <w:sz w:val="30"/>
          <w:szCs w:val="30"/>
        </w:rPr>
        <w:t>–</w:t>
      </w:r>
      <w:r w:rsidRPr="001E45BF">
        <w:rPr>
          <w:rFonts w:ascii="Times New Roman" w:hAnsi="Times New Roman" w:cs="Times New Roman"/>
          <w:sz w:val="30"/>
          <w:szCs w:val="30"/>
        </w:rPr>
        <w:t xml:space="preserve"> 7,6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C</w:t>
      </w:r>
      <w:r w:rsidRPr="001E45BF">
        <w:rPr>
          <w:rFonts w:ascii="Times New Roman" w:hAnsi="Times New Roman" w:cs="Times New Roman"/>
          <w:i/>
          <w:sz w:val="30"/>
          <w:szCs w:val="30"/>
          <w:vertAlign w:val="subscript"/>
          <w:lang w:val="en-US"/>
        </w:rPr>
        <w:t>Ni</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ПДК = 1</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 xml:space="preserve">-3 </w:t>
      </w:r>
      <w:r w:rsidRPr="001E45BF">
        <w:rPr>
          <w:rFonts w:ascii="Times New Roman" w:hAnsi="Times New Roman" w:cs="Times New Roman"/>
          <w:sz w:val="30"/>
          <w:szCs w:val="30"/>
        </w:rPr>
        <w:t>мг/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sz w:val="30"/>
          <w:szCs w:val="30"/>
        </w:rPr>
        <w:t>C</w:t>
      </w:r>
      <w:r w:rsidRPr="001E45BF">
        <w:rPr>
          <w:rFonts w:ascii="Times New Roman" w:hAnsi="Times New Roman" w:cs="Times New Roman"/>
          <w:sz w:val="30"/>
          <w:szCs w:val="30"/>
          <w:vertAlign w:val="subscript"/>
          <w:lang w:val="en-US"/>
        </w:rPr>
        <w:t>Cr</w:t>
      </w:r>
      <w:r w:rsidRPr="001E45BF">
        <w:rPr>
          <w:rFonts w:ascii="Times New Roman" w:hAnsi="Times New Roman" w:cs="Times New Roman"/>
          <w:sz w:val="30"/>
          <w:szCs w:val="30"/>
        </w:rPr>
        <w:t>= ПДК = 1,5</w:t>
      </w:r>
      <w:r w:rsidR="00010296">
        <w:rPr>
          <w:rFonts w:ascii="Times New Roman" w:hAnsi="Times New Roman" w:cs="Times New Roman"/>
          <w:sz w:val="30"/>
          <w:szCs w:val="30"/>
        </w:rPr>
        <w:t>×</w:t>
      </w:r>
      <w:r w:rsidRPr="001E45BF">
        <w:rPr>
          <w:rFonts w:ascii="Times New Roman" w:hAnsi="Times New Roman" w:cs="Times New Roman"/>
          <w:sz w:val="30"/>
          <w:szCs w:val="30"/>
        </w:rPr>
        <w:t>10</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 xml:space="preserve"> мг/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V</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20 м</w:t>
      </w:r>
      <w:r w:rsidRPr="001E45BF">
        <w:rPr>
          <w:rFonts w:ascii="Times New Roman" w:hAnsi="Times New Roman" w:cs="Times New Roman"/>
          <w:sz w:val="30"/>
          <w:szCs w:val="30"/>
          <w:vertAlign w:val="superscript"/>
        </w:rPr>
        <w:t>3</w:t>
      </w:r>
      <w:r w:rsidRPr="001E45BF">
        <w:rPr>
          <w:rFonts w:ascii="Times New Roman" w:hAnsi="Times New Roman" w:cs="Times New Roman"/>
          <w:sz w:val="30"/>
          <w:szCs w:val="30"/>
        </w:rPr>
        <w:t>/сут,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330 сут/год,</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vertAlign w:val="subscript"/>
          <w:lang w:val="en-US"/>
        </w:rPr>
        <w:t>p</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30 лет,</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w:t>
      </w:r>
      <w:r w:rsidRPr="001E45BF">
        <w:rPr>
          <w:rFonts w:ascii="Times New Roman" w:hAnsi="Times New Roman" w:cs="Times New Roman"/>
          <w:i/>
          <w:sz w:val="30"/>
          <w:szCs w:val="30"/>
          <w:vertAlign w:val="subscript"/>
          <w:lang w:val="en-US"/>
        </w:rPr>
        <w:t>Ni</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7,6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F</w:t>
      </w:r>
      <w:r w:rsidRPr="001E45BF">
        <w:rPr>
          <w:rFonts w:ascii="Times New Roman" w:hAnsi="Times New Roman" w:cs="Times New Roman"/>
          <w:i/>
          <w:sz w:val="30"/>
          <w:szCs w:val="30"/>
          <w:vertAlign w:val="subscript"/>
          <w:lang w:val="en-US"/>
        </w:rPr>
        <w:t>r</w:t>
      </w:r>
      <w:r w:rsidRPr="001E45BF">
        <w:rPr>
          <w:rFonts w:ascii="Times New Roman" w:hAnsi="Times New Roman" w:cs="Times New Roman"/>
          <w:i/>
          <w:sz w:val="30"/>
          <w:szCs w:val="30"/>
          <w:vertAlign w:val="subscript"/>
        </w:rPr>
        <w:t>(</w:t>
      </w:r>
      <w:r w:rsidRPr="001E45BF">
        <w:rPr>
          <w:rFonts w:ascii="Times New Roman" w:hAnsi="Times New Roman" w:cs="Times New Roman"/>
          <w:i/>
          <w:sz w:val="30"/>
          <w:szCs w:val="30"/>
          <w:vertAlign w:val="subscript"/>
          <w:lang w:val="en-US"/>
        </w:rPr>
        <w:t>Cr</w:t>
      </w:r>
      <w:r w:rsidRPr="001E45BF">
        <w:rPr>
          <w:rFonts w:ascii="Times New Roman" w:hAnsi="Times New Roman" w:cs="Times New Roman"/>
          <w:i/>
          <w:sz w:val="30"/>
          <w:szCs w:val="30"/>
          <w:vertAlign w:val="subscript"/>
        </w:rPr>
        <w:t xml:space="preserve">) </w:t>
      </w:r>
      <w:r w:rsidRPr="001E45BF">
        <w:rPr>
          <w:rFonts w:ascii="Times New Roman" w:hAnsi="Times New Roman" w:cs="Times New Roman"/>
          <w:sz w:val="30"/>
          <w:szCs w:val="30"/>
        </w:rPr>
        <w:t>= 42 (мг/кг</w:t>
      </w:r>
      <w:r w:rsidR="00010296">
        <w:rPr>
          <w:rFonts w:ascii="Times New Roman" w:hAnsi="Times New Roman" w:cs="Times New Roman"/>
          <w:sz w:val="30"/>
          <w:szCs w:val="30"/>
        </w:rPr>
        <w:t>×</w:t>
      </w:r>
      <w:r w:rsidRPr="001E45BF">
        <w:rPr>
          <w:rFonts w:ascii="Times New Roman" w:hAnsi="Times New Roman" w:cs="Times New Roman"/>
          <w:sz w:val="30"/>
          <w:szCs w:val="30"/>
        </w:rPr>
        <w:t>сут)</w:t>
      </w:r>
      <w:r w:rsidRPr="001E45BF">
        <w:rPr>
          <w:rFonts w:ascii="Times New Roman" w:hAnsi="Times New Roman" w:cs="Times New Roman"/>
          <w:sz w:val="30"/>
          <w:szCs w:val="30"/>
          <w:vertAlign w:val="superscript"/>
        </w:rPr>
        <w:t>-1</w:t>
      </w:r>
      <w:r w:rsidRPr="001E45BF">
        <w:rPr>
          <w:rFonts w:ascii="Times New Roman" w:hAnsi="Times New Roman" w:cs="Times New Roman"/>
          <w:sz w:val="30"/>
          <w:szCs w:val="30"/>
        </w:rPr>
        <w:t>,</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N</w:t>
      </w:r>
      <w:r w:rsidRPr="001E45BF">
        <w:rPr>
          <w:rFonts w:ascii="Times New Roman" w:hAnsi="Times New Roman" w:cs="Times New Roman"/>
          <w:sz w:val="30"/>
          <w:szCs w:val="30"/>
        </w:rPr>
        <w:t xml:space="preserve"> = 5*10</w:t>
      </w:r>
      <w:r w:rsidRPr="001E45BF">
        <w:rPr>
          <w:rFonts w:ascii="Times New Roman" w:hAnsi="Times New Roman" w:cs="Times New Roman"/>
          <w:sz w:val="30"/>
          <w:szCs w:val="30"/>
          <w:vertAlign w:val="superscript"/>
        </w:rPr>
        <w:t>2</w:t>
      </w:r>
      <w:r w:rsidRPr="001E45BF">
        <w:rPr>
          <w:rFonts w:ascii="Times New Roman" w:hAnsi="Times New Roman" w:cs="Times New Roman"/>
          <w:sz w:val="30"/>
          <w:szCs w:val="30"/>
        </w:rPr>
        <w:t xml:space="preserve"> чел,</w:t>
      </w:r>
    </w:p>
    <w:p w:rsidR="001E45BF" w:rsidRPr="001E45BF" w:rsidRDefault="001E45BF" w:rsidP="001E45BF">
      <w:pPr>
        <w:spacing w:after="0" w:line="240" w:lineRule="auto"/>
        <w:ind w:right="424" w:firstLine="709"/>
        <w:jc w:val="both"/>
        <w:rPr>
          <w:rFonts w:ascii="Times New Roman" w:hAnsi="Times New Roman" w:cs="Times New Roman"/>
          <w:sz w:val="30"/>
          <w:szCs w:val="30"/>
        </w:rPr>
      </w:pPr>
      <w:r w:rsidRPr="001E45BF">
        <w:rPr>
          <w:rFonts w:ascii="Times New Roman" w:hAnsi="Times New Roman" w:cs="Times New Roman"/>
          <w:i/>
          <w:sz w:val="30"/>
          <w:szCs w:val="30"/>
          <w:lang w:val="en-US"/>
        </w:rPr>
        <w:t>P</w:t>
      </w:r>
      <w:r w:rsidRPr="001E45BF">
        <w:rPr>
          <w:rFonts w:ascii="Times New Roman" w:hAnsi="Times New Roman" w:cs="Times New Roman"/>
          <w:sz w:val="30"/>
          <w:szCs w:val="30"/>
        </w:rPr>
        <w:t xml:space="preserve"> = 70 кг,</w:t>
      </w:r>
    </w:p>
    <w:p w:rsidR="001E45BF" w:rsidRPr="001E45BF" w:rsidRDefault="001E45BF" w:rsidP="001E45BF">
      <w:pPr>
        <w:spacing w:after="0" w:line="240" w:lineRule="auto"/>
        <w:ind w:right="424" w:firstLine="709"/>
        <w:jc w:val="both"/>
        <w:rPr>
          <w:rFonts w:ascii="Times New Roman" w:hAnsi="Times New Roman" w:cs="Times New Roman"/>
          <w:b/>
          <w:i/>
          <w:sz w:val="30"/>
          <w:szCs w:val="30"/>
        </w:rPr>
      </w:pPr>
      <w:r w:rsidRPr="001E45BF">
        <w:rPr>
          <w:rFonts w:ascii="Times New Roman" w:hAnsi="Times New Roman" w:cs="Times New Roman"/>
          <w:i/>
          <w:sz w:val="30"/>
          <w:szCs w:val="30"/>
          <w:lang w:val="en-US"/>
        </w:rPr>
        <w:t>T</w:t>
      </w:r>
      <w:r w:rsidRPr="001E45BF">
        <w:rPr>
          <w:rFonts w:ascii="Times New Roman" w:hAnsi="Times New Roman" w:cs="Times New Roman"/>
          <w:i/>
          <w:sz w:val="30"/>
          <w:szCs w:val="30"/>
        </w:rPr>
        <w:t xml:space="preserve"> </w:t>
      </w:r>
      <w:r w:rsidRPr="001E45BF">
        <w:rPr>
          <w:rFonts w:ascii="Times New Roman" w:hAnsi="Times New Roman" w:cs="Times New Roman"/>
          <w:sz w:val="30"/>
          <w:szCs w:val="30"/>
        </w:rPr>
        <w:t>= 70 лет.</w:t>
      </w:r>
      <w:r w:rsidRPr="001E45BF">
        <w:rPr>
          <w:rFonts w:ascii="Times New Roman" w:hAnsi="Times New Roman" w:cs="Times New Roman"/>
          <w:b/>
          <w:i/>
          <w:sz w:val="30"/>
          <w:szCs w:val="30"/>
        </w:rPr>
        <w:t xml:space="preserve"> </w:t>
      </w:r>
    </w:p>
    <w:p w:rsidR="001E45BF" w:rsidRDefault="001E45BF" w:rsidP="001E45BF">
      <w:pPr>
        <w:tabs>
          <w:tab w:val="left" w:pos="3060"/>
        </w:tabs>
        <w:spacing w:after="0" w:line="240" w:lineRule="auto"/>
        <w:ind w:right="424" w:firstLine="709"/>
        <w:contextualSpacing/>
        <w:jc w:val="both"/>
        <w:rPr>
          <w:rFonts w:ascii="Times New Roman" w:hAnsi="Times New Roman" w:cs="Times New Roman"/>
          <w:b/>
          <w:sz w:val="30"/>
          <w:szCs w:val="30"/>
          <w:u w:val="single"/>
        </w:rPr>
      </w:pPr>
    </w:p>
    <w:p w:rsidR="00434AE0" w:rsidRPr="00603ECA" w:rsidRDefault="00434AE0" w:rsidP="00434AE0">
      <w:pPr>
        <w:tabs>
          <w:tab w:val="left" w:pos="3060"/>
        </w:tabs>
        <w:spacing w:after="0" w:line="240" w:lineRule="auto"/>
        <w:ind w:right="424" w:firstLine="709"/>
        <w:contextualSpacing/>
        <w:jc w:val="center"/>
        <w:rPr>
          <w:rFonts w:ascii="Times New Roman" w:hAnsi="Times New Roman" w:cs="Times New Roman"/>
          <w:b/>
          <w:sz w:val="30"/>
          <w:szCs w:val="30"/>
        </w:rPr>
      </w:pPr>
      <w:r w:rsidRPr="00603ECA">
        <w:rPr>
          <w:rFonts w:ascii="Times New Roman" w:hAnsi="Times New Roman" w:cs="Times New Roman"/>
          <w:b/>
          <w:sz w:val="30"/>
          <w:szCs w:val="30"/>
        </w:rPr>
        <w:t>ВОПРОСЫ ДЛЯ БЕСЕДЫ</w:t>
      </w:r>
    </w:p>
    <w:p w:rsidR="00434AE0" w:rsidRPr="00603ECA" w:rsidRDefault="00434AE0" w:rsidP="00434AE0">
      <w:pPr>
        <w:tabs>
          <w:tab w:val="left" w:pos="3060"/>
        </w:tabs>
        <w:spacing w:after="0" w:line="240" w:lineRule="auto"/>
        <w:ind w:right="424" w:firstLine="709"/>
        <w:contextualSpacing/>
        <w:jc w:val="center"/>
        <w:rPr>
          <w:rFonts w:ascii="Times New Roman" w:hAnsi="Times New Roman" w:cs="Times New Roman"/>
          <w:b/>
          <w:sz w:val="30"/>
          <w:szCs w:val="30"/>
        </w:rPr>
      </w:pPr>
    </w:p>
    <w:p w:rsidR="00434AE0" w:rsidRPr="00603ECA" w:rsidRDefault="00603ECA" w:rsidP="00A85F23">
      <w:pPr>
        <w:pStyle w:val="a4"/>
        <w:numPr>
          <w:ilvl w:val="0"/>
          <w:numId w:val="21"/>
        </w:numPr>
        <w:tabs>
          <w:tab w:val="left" w:pos="426"/>
          <w:tab w:val="left" w:pos="3060"/>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Какие вещества относят к канцерогенным?</w:t>
      </w:r>
      <w:r w:rsidR="00434AE0" w:rsidRPr="00603ECA">
        <w:rPr>
          <w:rFonts w:ascii="Times New Roman" w:hAnsi="Times New Roman" w:cs="Times New Roman"/>
          <w:sz w:val="30"/>
          <w:szCs w:val="30"/>
        </w:rPr>
        <w:t xml:space="preserve"> </w:t>
      </w:r>
    </w:p>
    <w:p w:rsidR="00434AE0" w:rsidRPr="00603ECA" w:rsidRDefault="00603ECA" w:rsidP="00A85F23">
      <w:pPr>
        <w:pStyle w:val="a4"/>
        <w:numPr>
          <w:ilvl w:val="0"/>
          <w:numId w:val="21"/>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Как математически выражается зависимость дозы канцерогена от вероятности онкозаболевания</w:t>
      </w:r>
      <w:r w:rsidR="00434AE0" w:rsidRPr="00603ECA">
        <w:rPr>
          <w:rFonts w:ascii="Times New Roman" w:hAnsi="Times New Roman" w:cs="Times New Roman"/>
          <w:sz w:val="30"/>
          <w:szCs w:val="30"/>
        </w:rPr>
        <w:t xml:space="preserve">? </w:t>
      </w:r>
    </w:p>
    <w:p w:rsidR="00434AE0" w:rsidRPr="00603ECA" w:rsidRDefault="00603ECA" w:rsidP="00A85F23">
      <w:pPr>
        <w:pStyle w:val="a4"/>
        <w:numPr>
          <w:ilvl w:val="0"/>
          <w:numId w:val="21"/>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Что характеризует фактор риска</w:t>
      </w:r>
      <w:r w:rsidR="00434AE0" w:rsidRPr="00603ECA">
        <w:rPr>
          <w:rFonts w:ascii="Times New Roman" w:hAnsi="Times New Roman" w:cs="Times New Roman"/>
          <w:sz w:val="30"/>
          <w:szCs w:val="30"/>
        </w:rPr>
        <w:t xml:space="preserve">? </w:t>
      </w:r>
    </w:p>
    <w:p w:rsidR="00434AE0" w:rsidRPr="00603ECA" w:rsidRDefault="00603ECA" w:rsidP="00A85F23">
      <w:pPr>
        <w:pStyle w:val="a4"/>
        <w:numPr>
          <w:ilvl w:val="0"/>
          <w:numId w:val="21"/>
        </w:numPr>
        <w:tabs>
          <w:tab w:val="left" w:pos="3060"/>
        </w:tabs>
        <w:spacing w:after="0" w:line="240" w:lineRule="auto"/>
        <w:ind w:left="426" w:right="424" w:hanging="426"/>
        <w:jc w:val="both"/>
        <w:rPr>
          <w:rFonts w:ascii="Times New Roman" w:hAnsi="Times New Roman" w:cs="Times New Roman"/>
          <w:sz w:val="30"/>
          <w:szCs w:val="30"/>
        </w:rPr>
      </w:pPr>
      <w:r w:rsidRPr="00603ECA">
        <w:rPr>
          <w:rFonts w:ascii="Times New Roman" w:hAnsi="Times New Roman" w:cs="Times New Roman"/>
          <w:sz w:val="30"/>
          <w:szCs w:val="30"/>
        </w:rPr>
        <w:t>Каким образом определяется фактор риска</w:t>
      </w:r>
      <w:r w:rsidR="00434AE0" w:rsidRPr="00603ECA">
        <w:rPr>
          <w:rFonts w:ascii="Times New Roman" w:hAnsi="Times New Roman" w:cs="Times New Roman"/>
          <w:sz w:val="30"/>
          <w:szCs w:val="30"/>
        </w:rPr>
        <w:t>?</w:t>
      </w:r>
    </w:p>
    <w:p w:rsidR="00434AE0" w:rsidRDefault="00434AE0" w:rsidP="00A27F54">
      <w:pPr>
        <w:spacing w:after="0" w:line="240" w:lineRule="auto"/>
        <w:ind w:right="424" w:firstLine="709"/>
        <w:contextualSpacing/>
        <w:jc w:val="both"/>
        <w:rPr>
          <w:rFonts w:ascii="Times New Roman" w:hAnsi="Times New Roman" w:cs="Times New Roman"/>
          <w:sz w:val="30"/>
          <w:szCs w:val="30"/>
        </w:rPr>
      </w:pPr>
    </w:p>
    <w:p w:rsidR="0012607F" w:rsidRPr="005A48F1" w:rsidRDefault="0012607F" w:rsidP="008074D5">
      <w:pPr>
        <w:spacing w:after="0" w:line="240" w:lineRule="auto"/>
        <w:ind w:right="424"/>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7. </w:t>
      </w:r>
      <w:r w:rsidR="008074D5">
        <w:rPr>
          <w:rFonts w:ascii="Times New Roman" w:hAnsi="Times New Roman" w:cs="Times New Roman"/>
          <w:b/>
          <w:sz w:val="32"/>
          <w:szCs w:val="30"/>
          <w:u w:val="single"/>
        </w:rPr>
        <w:t>АДМИНИСТРАТИВНЫЕ МЕТОДЫ УПРАВЛЕНИЯ ПРИРОДОПОЛЬЗОВАНИЯ И ОХРАНЫ ОКРУЖАЮЩЕЙ СРЕДЫ</w:t>
      </w:r>
    </w:p>
    <w:p w:rsidR="0012607F" w:rsidRDefault="0012607F" w:rsidP="008074D5">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p>
    <w:p w:rsidR="0012607F" w:rsidRPr="00E540D4" w:rsidRDefault="008074D5" w:rsidP="0012607F">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12</w:t>
      </w:r>
    </w:p>
    <w:p w:rsidR="0012607F" w:rsidRDefault="008074D5" w:rsidP="0012607F">
      <w:pPr>
        <w:spacing w:after="0" w:line="240" w:lineRule="auto"/>
        <w:ind w:right="424"/>
        <w:contextualSpacing/>
        <w:jc w:val="center"/>
        <w:rPr>
          <w:rFonts w:ascii="Times New Roman" w:hAnsi="Times New Roman" w:cs="Times New Roman"/>
          <w:b/>
          <w:sz w:val="32"/>
          <w:szCs w:val="30"/>
        </w:rPr>
      </w:pPr>
      <w:r>
        <w:rPr>
          <w:rFonts w:ascii="Times New Roman" w:hAnsi="Times New Roman" w:cs="Times New Roman"/>
          <w:b/>
          <w:sz w:val="32"/>
          <w:szCs w:val="30"/>
        </w:rPr>
        <w:t>ЭКОНОМИЧЕСКИЙ МЕХАНИЗМ ПРИРОДОПОЛЬЗОВ</w:t>
      </w:r>
      <w:r>
        <w:rPr>
          <w:rFonts w:ascii="Times New Roman" w:hAnsi="Times New Roman" w:cs="Times New Roman"/>
          <w:b/>
          <w:sz w:val="32"/>
          <w:szCs w:val="30"/>
        </w:rPr>
        <w:t>А</w:t>
      </w:r>
      <w:r>
        <w:rPr>
          <w:rFonts w:ascii="Times New Roman" w:hAnsi="Times New Roman" w:cs="Times New Roman"/>
          <w:b/>
          <w:sz w:val="32"/>
          <w:szCs w:val="30"/>
        </w:rPr>
        <w:t>НИЯ И ОХРАНЫ ОКРУЖАЮЩЕЙ СРЕДЫ</w:t>
      </w:r>
    </w:p>
    <w:p w:rsidR="0012607F" w:rsidRPr="00E540D4" w:rsidRDefault="0012607F" w:rsidP="0012607F">
      <w:pPr>
        <w:spacing w:after="0" w:line="240" w:lineRule="auto"/>
        <w:ind w:right="424" w:firstLine="709"/>
        <w:contextualSpacing/>
        <w:jc w:val="center"/>
        <w:rPr>
          <w:rFonts w:ascii="Times New Roman" w:hAnsi="Times New Roman" w:cs="Times New Roman"/>
          <w:sz w:val="30"/>
          <w:szCs w:val="30"/>
        </w:rPr>
      </w:pPr>
    </w:p>
    <w:p w:rsidR="0012607F" w:rsidRPr="00E540D4" w:rsidRDefault="0012607F" w:rsidP="0012607F">
      <w:pPr>
        <w:spacing w:after="0" w:line="240" w:lineRule="auto"/>
        <w:ind w:right="424" w:firstLine="709"/>
        <w:contextualSpacing/>
        <w:jc w:val="both"/>
        <w:rPr>
          <w:rFonts w:ascii="Times New Roman" w:hAnsi="Times New Roman" w:cs="Times New Roman"/>
          <w:sz w:val="30"/>
          <w:szCs w:val="30"/>
        </w:rPr>
      </w:pPr>
      <w:r w:rsidRPr="00E540D4">
        <w:rPr>
          <w:rFonts w:ascii="Times New Roman" w:hAnsi="Times New Roman" w:cs="Times New Roman"/>
          <w:b/>
          <w:i/>
          <w:sz w:val="30"/>
          <w:szCs w:val="30"/>
        </w:rPr>
        <w:t xml:space="preserve">Цель </w:t>
      </w:r>
      <w:r w:rsidRPr="00003192">
        <w:rPr>
          <w:rFonts w:ascii="Times New Roman" w:hAnsi="Times New Roman" w:cs="Times New Roman"/>
          <w:b/>
          <w:i/>
          <w:sz w:val="30"/>
          <w:szCs w:val="30"/>
        </w:rPr>
        <w:t>занятия</w:t>
      </w:r>
      <w:r w:rsidRPr="00003192">
        <w:rPr>
          <w:rFonts w:ascii="Times New Roman" w:hAnsi="Times New Roman" w:cs="Times New Roman"/>
          <w:b/>
          <w:sz w:val="30"/>
          <w:szCs w:val="30"/>
        </w:rPr>
        <w:t xml:space="preserve">: </w:t>
      </w:r>
      <w:r w:rsidR="00003192" w:rsidRPr="00003192">
        <w:rPr>
          <w:rFonts w:ascii="Times New Roman" w:hAnsi="Times New Roman" w:cs="Times New Roman"/>
          <w:spacing w:val="6"/>
          <w:sz w:val="30"/>
          <w:szCs w:val="30"/>
        </w:rPr>
        <w:t>изучить основные экономические механизмы природопользования, выполнить расчет экологического налога</w:t>
      </w:r>
      <w:r w:rsidRPr="00003192">
        <w:rPr>
          <w:rFonts w:ascii="Times New Roman" w:hAnsi="Times New Roman" w:cs="Times New Roman"/>
          <w:spacing w:val="6"/>
          <w:sz w:val="30"/>
          <w:szCs w:val="30"/>
        </w:rPr>
        <w:t>.</w:t>
      </w:r>
    </w:p>
    <w:p w:rsidR="0012607F" w:rsidRPr="00DB7338" w:rsidRDefault="0012607F" w:rsidP="0012607F">
      <w:pPr>
        <w:spacing w:after="0" w:line="240" w:lineRule="auto"/>
        <w:ind w:right="424" w:firstLine="709"/>
        <w:contextualSpacing/>
        <w:jc w:val="both"/>
        <w:rPr>
          <w:rFonts w:ascii="Times New Roman" w:hAnsi="Times New Roman" w:cs="Times New Roman"/>
          <w:sz w:val="30"/>
          <w:szCs w:val="30"/>
        </w:rPr>
      </w:pPr>
    </w:p>
    <w:p w:rsidR="0012607F" w:rsidRPr="00E540D4" w:rsidRDefault="0012607F" w:rsidP="0012607F">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Экономические механизмы природопользования рассматриваю</w:t>
      </w:r>
      <w:r w:rsidRPr="00003192">
        <w:rPr>
          <w:rFonts w:ascii="Times New Roman" w:hAnsi="Times New Roman" w:cs="Times New Roman"/>
          <w:sz w:val="30"/>
          <w:szCs w:val="30"/>
        </w:rPr>
        <w:t>т</w:t>
      </w:r>
      <w:r w:rsidRPr="00003192">
        <w:rPr>
          <w:rFonts w:ascii="Times New Roman" w:hAnsi="Times New Roman" w:cs="Times New Roman"/>
          <w:sz w:val="30"/>
          <w:szCs w:val="30"/>
        </w:rPr>
        <w:t>ся в качестве косвенного воздействия на предприятия-загрязнители о</w:t>
      </w:r>
      <w:r w:rsidRPr="00003192">
        <w:rPr>
          <w:rFonts w:ascii="Times New Roman" w:hAnsi="Times New Roman" w:cs="Times New Roman"/>
          <w:sz w:val="30"/>
          <w:szCs w:val="30"/>
        </w:rPr>
        <w:t>к</w:t>
      </w:r>
      <w:r w:rsidRPr="00003192">
        <w:rPr>
          <w:rFonts w:ascii="Times New Roman" w:hAnsi="Times New Roman" w:cs="Times New Roman"/>
          <w:sz w:val="30"/>
          <w:szCs w:val="30"/>
        </w:rPr>
        <w:t>ружающей среды. Они охватывают все виды экономического стимул</w:t>
      </w:r>
      <w:r w:rsidRPr="00003192">
        <w:rPr>
          <w:rFonts w:ascii="Times New Roman" w:hAnsi="Times New Roman" w:cs="Times New Roman"/>
          <w:sz w:val="30"/>
          <w:szCs w:val="30"/>
        </w:rPr>
        <w:t>и</w:t>
      </w:r>
      <w:r w:rsidRPr="00003192">
        <w:rPr>
          <w:rFonts w:ascii="Times New Roman" w:hAnsi="Times New Roman" w:cs="Times New Roman"/>
          <w:sz w:val="30"/>
          <w:szCs w:val="30"/>
        </w:rPr>
        <w:t>рования рационального природопользования.</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Экономические механизмы охраны окружающей среды включ</w:t>
      </w:r>
      <w:r w:rsidRPr="00003192">
        <w:rPr>
          <w:rFonts w:ascii="Times New Roman" w:hAnsi="Times New Roman" w:cs="Times New Roman"/>
          <w:sz w:val="30"/>
          <w:szCs w:val="30"/>
        </w:rPr>
        <w:t>а</w:t>
      </w:r>
      <w:r w:rsidRPr="00003192">
        <w:rPr>
          <w:rFonts w:ascii="Times New Roman" w:hAnsi="Times New Roman" w:cs="Times New Roman"/>
          <w:sz w:val="30"/>
          <w:szCs w:val="30"/>
        </w:rPr>
        <w:t>ют:</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кадастры природных ресурсов;</w:t>
      </w:r>
    </w:p>
    <w:p w:rsidR="00003192" w:rsidRPr="00003192" w:rsidRDefault="00924881" w:rsidP="00003192">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финансовое и материально-</w:t>
      </w:r>
      <w:r w:rsidR="00003192" w:rsidRPr="00003192">
        <w:rPr>
          <w:rFonts w:ascii="Times New Roman" w:hAnsi="Times New Roman" w:cs="Times New Roman"/>
          <w:sz w:val="30"/>
          <w:szCs w:val="30"/>
        </w:rPr>
        <w:t>техническое обеспечение меропри</w:t>
      </w:r>
      <w:r w:rsidR="00003192" w:rsidRPr="00003192">
        <w:rPr>
          <w:rFonts w:ascii="Times New Roman" w:hAnsi="Times New Roman" w:cs="Times New Roman"/>
          <w:sz w:val="30"/>
          <w:szCs w:val="30"/>
        </w:rPr>
        <w:t>я</w:t>
      </w:r>
      <w:r w:rsidR="00003192" w:rsidRPr="00003192">
        <w:rPr>
          <w:rFonts w:ascii="Times New Roman" w:hAnsi="Times New Roman" w:cs="Times New Roman"/>
          <w:sz w:val="30"/>
          <w:szCs w:val="30"/>
        </w:rPr>
        <w:t>тий по охране окружающей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платы за пользование природными ресурсами и их загрязнение;</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экологические фонды;</w:t>
      </w:r>
    </w:p>
    <w:p w:rsidR="008074D5"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экономическое стимулирование.</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Кадастры природных ресурсов – это своды экономических, эк</w:t>
      </w:r>
      <w:r w:rsidRPr="00003192">
        <w:rPr>
          <w:rFonts w:ascii="Times New Roman" w:hAnsi="Times New Roman" w:cs="Times New Roman"/>
          <w:sz w:val="30"/>
          <w:szCs w:val="30"/>
        </w:rPr>
        <w:t>о</w:t>
      </w:r>
      <w:r w:rsidRPr="00003192">
        <w:rPr>
          <w:rFonts w:ascii="Times New Roman" w:hAnsi="Times New Roman" w:cs="Times New Roman"/>
          <w:sz w:val="30"/>
          <w:szCs w:val="30"/>
        </w:rPr>
        <w:t>логических, организационных и технических показателей, характер</w:t>
      </w:r>
      <w:r w:rsidRPr="00003192">
        <w:rPr>
          <w:rFonts w:ascii="Times New Roman" w:hAnsi="Times New Roman" w:cs="Times New Roman"/>
          <w:sz w:val="30"/>
          <w:szCs w:val="30"/>
        </w:rPr>
        <w:t>и</w:t>
      </w:r>
      <w:r w:rsidRPr="00003192">
        <w:rPr>
          <w:rFonts w:ascii="Times New Roman" w:hAnsi="Times New Roman" w:cs="Times New Roman"/>
          <w:sz w:val="30"/>
          <w:szCs w:val="30"/>
        </w:rPr>
        <w:t>зующих количество и качество природног</w:t>
      </w:r>
      <w:r>
        <w:rPr>
          <w:rFonts w:ascii="Times New Roman" w:hAnsi="Times New Roman" w:cs="Times New Roman"/>
          <w:sz w:val="30"/>
          <w:szCs w:val="30"/>
        </w:rPr>
        <w:t>о ресурса, а также категории при</w:t>
      </w:r>
      <w:r w:rsidRPr="00003192">
        <w:rPr>
          <w:rFonts w:ascii="Times New Roman" w:hAnsi="Times New Roman" w:cs="Times New Roman"/>
          <w:sz w:val="30"/>
          <w:szCs w:val="30"/>
        </w:rPr>
        <w:t>родопользователей. Кадастры составляются по видам природных ресурсов: земельный, лесной, водный и др. На базе их данных опред</w:t>
      </w:r>
      <w:r w:rsidRPr="00003192">
        <w:rPr>
          <w:rFonts w:ascii="Times New Roman" w:hAnsi="Times New Roman" w:cs="Times New Roman"/>
          <w:sz w:val="30"/>
          <w:szCs w:val="30"/>
        </w:rPr>
        <w:t>е</w:t>
      </w:r>
      <w:r w:rsidRPr="00003192">
        <w:rPr>
          <w:rFonts w:ascii="Times New Roman" w:hAnsi="Times New Roman" w:cs="Times New Roman"/>
          <w:sz w:val="30"/>
          <w:szCs w:val="30"/>
        </w:rPr>
        <w:t>ляется денежная стоимость природного ресурса.</w:t>
      </w:r>
    </w:p>
    <w:p w:rsidR="00003192" w:rsidRPr="00003192" w:rsidRDefault="00924881" w:rsidP="00003192">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lastRenderedPageBreak/>
        <w:t>Финансовое и материально-</w:t>
      </w:r>
      <w:r w:rsidR="00003192" w:rsidRPr="00003192">
        <w:rPr>
          <w:rFonts w:ascii="Times New Roman" w:hAnsi="Times New Roman" w:cs="Times New Roman"/>
          <w:sz w:val="30"/>
          <w:szCs w:val="30"/>
        </w:rPr>
        <w:t>техническое обеспечение меропри</w:t>
      </w:r>
      <w:r w:rsidR="00003192" w:rsidRPr="00003192">
        <w:rPr>
          <w:rFonts w:ascii="Times New Roman" w:hAnsi="Times New Roman" w:cs="Times New Roman"/>
          <w:sz w:val="30"/>
          <w:szCs w:val="30"/>
        </w:rPr>
        <w:t>я</w:t>
      </w:r>
      <w:r w:rsidR="00003192" w:rsidRPr="00003192">
        <w:rPr>
          <w:rFonts w:ascii="Times New Roman" w:hAnsi="Times New Roman" w:cs="Times New Roman"/>
          <w:sz w:val="30"/>
          <w:szCs w:val="30"/>
        </w:rPr>
        <w:t>тий по охране окружающей среды. Существует несколько источников финансирования охраны окружающей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государственный бюджет;</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внебюджетные экологические фонды;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средства предприятий, учреждений и организаций.</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Мероприятия по охране окружающей среды и природопользов</w:t>
      </w:r>
      <w:r w:rsidRPr="00003192">
        <w:rPr>
          <w:rFonts w:ascii="Times New Roman" w:hAnsi="Times New Roman" w:cs="Times New Roman"/>
          <w:sz w:val="30"/>
          <w:szCs w:val="30"/>
        </w:rPr>
        <w:t>а</w:t>
      </w:r>
      <w:r w:rsidRPr="00003192">
        <w:rPr>
          <w:rFonts w:ascii="Times New Roman" w:hAnsi="Times New Roman" w:cs="Times New Roman"/>
          <w:sz w:val="30"/>
          <w:szCs w:val="30"/>
        </w:rPr>
        <w:t>нию осуществляются на основе государственной экологичес</w:t>
      </w:r>
      <w:r>
        <w:rPr>
          <w:rFonts w:ascii="Times New Roman" w:hAnsi="Times New Roman" w:cs="Times New Roman"/>
          <w:sz w:val="30"/>
          <w:szCs w:val="30"/>
        </w:rPr>
        <w:t>кой пр</w:t>
      </w:r>
      <w:r>
        <w:rPr>
          <w:rFonts w:ascii="Times New Roman" w:hAnsi="Times New Roman" w:cs="Times New Roman"/>
          <w:sz w:val="30"/>
          <w:szCs w:val="30"/>
        </w:rPr>
        <w:t>о</w:t>
      </w:r>
      <w:r>
        <w:rPr>
          <w:rFonts w:ascii="Times New Roman" w:hAnsi="Times New Roman" w:cs="Times New Roman"/>
          <w:sz w:val="30"/>
          <w:szCs w:val="30"/>
        </w:rPr>
        <w:t>граммы с учётом природно-</w:t>
      </w:r>
      <w:r w:rsidRPr="00003192">
        <w:rPr>
          <w:rFonts w:ascii="Times New Roman" w:hAnsi="Times New Roman" w:cs="Times New Roman"/>
          <w:sz w:val="30"/>
          <w:szCs w:val="30"/>
        </w:rPr>
        <w:t>ресурсного потенциала отдельных реги</w:t>
      </w:r>
      <w:r w:rsidRPr="00003192">
        <w:rPr>
          <w:rFonts w:ascii="Times New Roman" w:hAnsi="Times New Roman" w:cs="Times New Roman"/>
          <w:sz w:val="30"/>
          <w:szCs w:val="30"/>
        </w:rPr>
        <w:t>о</w:t>
      </w:r>
      <w:r w:rsidRPr="00003192">
        <w:rPr>
          <w:rFonts w:ascii="Times New Roman" w:hAnsi="Times New Roman" w:cs="Times New Roman"/>
          <w:sz w:val="30"/>
          <w:szCs w:val="30"/>
        </w:rPr>
        <w:t>нов.</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Финансирование экологических программ в бюджете выделяется отдельной строк</w:t>
      </w:r>
      <w:r>
        <w:rPr>
          <w:rFonts w:ascii="Times New Roman" w:hAnsi="Times New Roman" w:cs="Times New Roman"/>
          <w:sz w:val="30"/>
          <w:szCs w:val="30"/>
        </w:rPr>
        <w:t>ой и обеспечивается материально-</w:t>
      </w:r>
      <w:r w:rsidRPr="00003192">
        <w:rPr>
          <w:rFonts w:ascii="Times New Roman" w:hAnsi="Times New Roman" w:cs="Times New Roman"/>
          <w:sz w:val="30"/>
          <w:szCs w:val="30"/>
        </w:rPr>
        <w:t>техническими р</w:t>
      </w:r>
      <w:r w:rsidRPr="00003192">
        <w:rPr>
          <w:rFonts w:ascii="Times New Roman" w:hAnsi="Times New Roman" w:cs="Times New Roman"/>
          <w:sz w:val="30"/>
          <w:szCs w:val="30"/>
        </w:rPr>
        <w:t>е</w:t>
      </w:r>
      <w:r w:rsidRPr="00003192">
        <w:rPr>
          <w:rFonts w:ascii="Times New Roman" w:hAnsi="Times New Roman" w:cs="Times New Roman"/>
          <w:sz w:val="30"/>
          <w:szCs w:val="30"/>
        </w:rPr>
        <w:t>сурсами.</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Плата за пользование природными ресурсами и их загрязнение –институт, введённый после отмены исключительной государственной собственности на природные ресурсы. Предполагается, что платность природных ресурсов повышает материальную заинтересованность производственников в эффективном использовании и сохранении этих природных ресурсов, а также обеспечивает появление дополнительных средств на их восстановление и воспроизводство.</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Законом предусмотрено два вида платы: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1) за пользование природными ресурсами;</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2) за загрязнение окружающей среды.</w:t>
      </w:r>
    </w:p>
    <w:p w:rsid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Основным назначением платы за пользование природными р</w:t>
      </w:r>
      <w:r w:rsidRPr="00003192">
        <w:rPr>
          <w:rFonts w:ascii="Times New Roman" w:hAnsi="Times New Roman" w:cs="Times New Roman"/>
          <w:sz w:val="30"/>
          <w:szCs w:val="30"/>
        </w:rPr>
        <w:t>е</w:t>
      </w:r>
      <w:r w:rsidRPr="00003192">
        <w:rPr>
          <w:rFonts w:ascii="Times New Roman" w:hAnsi="Times New Roman" w:cs="Times New Roman"/>
          <w:sz w:val="30"/>
          <w:szCs w:val="30"/>
        </w:rPr>
        <w:t>сурсами и загрязнение окружающей среды является компенсация пр</w:t>
      </w:r>
      <w:r w:rsidRPr="00003192">
        <w:rPr>
          <w:rFonts w:ascii="Times New Roman" w:hAnsi="Times New Roman" w:cs="Times New Roman"/>
          <w:sz w:val="30"/>
          <w:szCs w:val="30"/>
        </w:rPr>
        <w:t>и</w:t>
      </w:r>
      <w:r w:rsidRPr="00003192">
        <w:rPr>
          <w:rFonts w:ascii="Times New Roman" w:hAnsi="Times New Roman" w:cs="Times New Roman"/>
          <w:sz w:val="30"/>
          <w:szCs w:val="30"/>
        </w:rPr>
        <w:t>чиняемого вреда, стимуляция сокращения выбросов и экономическое обеспечение оздоровления и охраны окружающей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Экологические фонды. Внебюджетные экологические фонды о</w:t>
      </w:r>
      <w:r w:rsidRPr="00003192">
        <w:rPr>
          <w:rFonts w:ascii="Times New Roman" w:hAnsi="Times New Roman" w:cs="Times New Roman"/>
          <w:sz w:val="30"/>
          <w:szCs w:val="30"/>
        </w:rPr>
        <w:t>б</w:t>
      </w:r>
      <w:r w:rsidRPr="00003192">
        <w:rPr>
          <w:rFonts w:ascii="Times New Roman" w:hAnsi="Times New Roman" w:cs="Times New Roman"/>
          <w:sz w:val="30"/>
          <w:szCs w:val="30"/>
        </w:rPr>
        <w:t>разуются из средств, поступающих от организаций, граждан, ин</w:t>
      </w:r>
      <w:r w:rsidRPr="00003192">
        <w:rPr>
          <w:rFonts w:ascii="Times New Roman" w:hAnsi="Times New Roman" w:cs="Times New Roman"/>
          <w:sz w:val="30"/>
          <w:szCs w:val="30"/>
        </w:rPr>
        <w:t>о</w:t>
      </w:r>
      <w:r w:rsidRPr="00003192">
        <w:rPr>
          <w:rFonts w:ascii="Times New Roman" w:hAnsi="Times New Roman" w:cs="Times New Roman"/>
          <w:sz w:val="30"/>
          <w:szCs w:val="30"/>
        </w:rPr>
        <w:t>странных юридических лиц; из платежей за выбросы и сбросы загря</w:t>
      </w:r>
      <w:r w:rsidRPr="00003192">
        <w:rPr>
          <w:rFonts w:ascii="Times New Roman" w:hAnsi="Times New Roman" w:cs="Times New Roman"/>
          <w:sz w:val="30"/>
          <w:szCs w:val="30"/>
        </w:rPr>
        <w:t>з</w:t>
      </w:r>
      <w:r w:rsidRPr="00003192">
        <w:rPr>
          <w:rFonts w:ascii="Times New Roman" w:hAnsi="Times New Roman" w:cs="Times New Roman"/>
          <w:sz w:val="30"/>
          <w:szCs w:val="30"/>
        </w:rPr>
        <w:t>няющих веществ и размещение отходов; из сумм, полученных по и</w:t>
      </w:r>
      <w:r w:rsidRPr="00003192">
        <w:rPr>
          <w:rFonts w:ascii="Times New Roman" w:hAnsi="Times New Roman" w:cs="Times New Roman"/>
          <w:sz w:val="30"/>
          <w:szCs w:val="30"/>
        </w:rPr>
        <w:t>с</w:t>
      </w:r>
      <w:r w:rsidRPr="00003192">
        <w:rPr>
          <w:rFonts w:ascii="Times New Roman" w:hAnsi="Times New Roman" w:cs="Times New Roman"/>
          <w:sz w:val="30"/>
          <w:szCs w:val="30"/>
        </w:rPr>
        <w:t>кам, штрафов, за счёт средств от реализации конфискованных орудий охоты и рыболовства. Эти средства зачисляются на специальные счета и распределяются на реализацию природоохранных мероприятий:</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охрана окружающей природной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оздоровление окружающей природной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строительство очистительных сооружений;</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внедрение экологически чистых технологий;</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компенсация вреда здоровью граждан;</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научные исследования;</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экологическое воспитание и образование.</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lastRenderedPageBreak/>
        <w:t>Расходование средств экологических фондов на цели, не связа</w:t>
      </w:r>
      <w:r w:rsidRPr="00003192">
        <w:rPr>
          <w:rFonts w:ascii="Times New Roman" w:hAnsi="Times New Roman" w:cs="Times New Roman"/>
          <w:sz w:val="30"/>
          <w:szCs w:val="30"/>
        </w:rPr>
        <w:t>н</w:t>
      </w:r>
      <w:r w:rsidRPr="00003192">
        <w:rPr>
          <w:rFonts w:ascii="Times New Roman" w:hAnsi="Times New Roman" w:cs="Times New Roman"/>
          <w:sz w:val="30"/>
          <w:szCs w:val="30"/>
        </w:rPr>
        <w:t>ные с природоохраняемой деятельностью, запрещается.</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Экономическое стимулирование осуществляется следующим о</w:t>
      </w:r>
      <w:r w:rsidRPr="00003192">
        <w:rPr>
          <w:rFonts w:ascii="Times New Roman" w:hAnsi="Times New Roman" w:cs="Times New Roman"/>
          <w:sz w:val="30"/>
          <w:szCs w:val="30"/>
        </w:rPr>
        <w:t>б</w:t>
      </w:r>
      <w:r w:rsidRPr="00003192">
        <w:rPr>
          <w:rFonts w:ascii="Times New Roman" w:hAnsi="Times New Roman" w:cs="Times New Roman"/>
          <w:sz w:val="30"/>
          <w:szCs w:val="30"/>
        </w:rPr>
        <w:t>разом:</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установлением налоговых и иных льгот предприятиям при вн</w:t>
      </w:r>
      <w:r w:rsidRPr="00003192">
        <w:rPr>
          <w:rFonts w:ascii="Times New Roman" w:hAnsi="Times New Roman" w:cs="Times New Roman"/>
          <w:sz w:val="30"/>
          <w:szCs w:val="30"/>
        </w:rPr>
        <w:t>е</w:t>
      </w:r>
      <w:r w:rsidRPr="00003192">
        <w:rPr>
          <w:rFonts w:ascii="Times New Roman" w:hAnsi="Times New Roman" w:cs="Times New Roman"/>
          <w:sz w:val="30"/>
          <w:szCs w:val="30"/>
        </w:rPr>
        <w:t>дрении безотходных технологий, использовании вторичных ресурсов и осуществлении другой деятельности, обеспечивающей природоохра</w:t>
      </w:r>
      <w:r w:rsidRPr="00003192">
        <w:rPr>
          <w:rFonts w:ascii="Times New Roman" w:hAnsi="Times New Roman" w:cs="Times New Roman"/>
          <w:sz w:val="30"/>
          <w:szCs w:val="30"/>
        </w:rPr>
        <w:t>н</w:t>
      </w:r>
      <w:r w:rsidRPr="00003192">
        <w:rPr>
          <w:rFonts w:ascii="Times New Roman" w:hAnsi="Times New Roman" w:cs="Times New Roman"/>
          <w:sz w:val="30"/>
          <w:szCs w:val="30"/>
        </w:rPr>
        <w:t>ный эффект;</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освобождением экологических фондов от налогообложения;</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передачей части экологических фондов в кредит предприятиям, гарантирующим снижение выбросов загрязняющих веществ;</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установлением повышенных норм амортизации основных пр</w:t>
      </w:r>
      <w:r w:rsidRPr="00003192">
        <w:rPr>
          <w:rFonts w:ascii="Times New Roman" w:hAnsi="Times New Roman" w:cs="Times New Roman"/>
          <w:sz w:val="30"/>
          <w:szCs w:val="30"/>
        </w:rPr>
        <w:t>о</w:t>
      </w:r>
      <w:r w:rsidRPr="00003192">
        <w:rPr>
          <w:rFonts w:ascii="Times New Roman" w:hAnsi="Times New Roman" w:cs="Times New Roman"/>
          <w:sz w:val="30"/>
          <w:szCs w:val="30"/>
        </w:rPr>
        <w:t>изводственных, природоохранных фондов;</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применением поощрительных цен на экологически чистую пр</w:t>
      </w:r>
      <w:r w:rsidRPr="00003192">
        <w:rPr>
          <w:rFonts w:ascii="Times New Roman" w:hAnsi="Times New Roman" w:cs="Times New Roman"/>
          <w:sz w:val="30"/>
          <w:szCs w:val="30"/>
        </w:rPr>
        <w:t>о</w:t>
      </w:r>
      <w:r w:rsidRPr="00003192">
        <w:rPr>
          <w:rFonts w:ascii="Times New Roman" w:hAnsi="Times New Roman" w:cs="Times New Roman"/>
          <w:sz w:val="30"/>
          <w:szCs w:val="30"/>
        </w:rPr>
        <w:t>дукцию;</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введением специального налога на экологически вредную пр</w:t>
      </w:r>
      <w:r w:rsidRPr="00003192">
        <w:rPr>
          <w:rFonts w:ascii="Times New Roman" w:hAnsi="Times New Roman" w:cs="Times New Roman"/>
          <w:sz w:val="30"/>
          <w:szCs w:val="30"/>
        </w:rPr>
        <w:t>о</w:t>
      </w:r>
      <w:r w:rsidRPr="00003192">
        <w:rPr>
          <w:rFonts w:ascii="Times New Roman" w:hAnsi="Times New Roman" w:cs="Times New Roman"/>
          <w:sz w:val="30"/>
          <w:szCs w:val="30"/>
        </w:rPr>
        <w:t>дукцию;</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применением льготного кредитования предприятий, эффекти</w:t>
      </w:r>
      <w:r w:rsidRPr="00003192">
        <w:rPr>
          <w:rFonts w:ascii="Times New Roman" w:hAnsi="Times New Roman" w:cs="Times New Roman"/>
          <w:sz w:val="30"/>
          <w:szCs w:val="30"/>
        </w:rPr>
        <w:t>в</w:t>
      </w:r>
      <w:r w:rsidRPr="00003192">
        <w:rPr>
          <w:rFonts w:ascii="Times New Roman" w:hAnsi="Times New Roman" w:cs="Times New Roman"/>
          <w:sz w:val="30"/>
          <w:szCs w:val="30"/>
        </w:rPr>
        <w:t>но осуществляющих природоохранную деятельность.</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Местными властями могут устанавливаться и другие виды экол</w:t>
      </w:r>
      <w:r w:rsidRPr="00003192">
        <w:rPr>
          <w:rFonts w:ascii="Times New Roman" w:hAnsi="Times New Roman" w:cs="Times New Roman"/>
          <w:sz w:val="30"/>
          <w:szCs w:val="30"/>
        </w:rPr>
        <w:t>о</w:t>
      </w:r>
      <w:r w:rsidRPr="00003192">
        <w:rPr>
          <w:rFonts w:ascii="Times New Roman" w:hAnsi="Times New Roman" w:cs="Times New Roman"/>
          <w:sz w:val="30"/>
          <w:szCs w:val="30"/>
        </w:rPr>
        <w:t>гического стимулирования охраны окружающей среды.</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Расчет экологического налога и величины платы за пользование природными ресурсами</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Плательщиками экологического налога признаются организации (за исключением бюджетных) и индивидуальные предприниматели. Объектами налогообложения экологическим налогом являются:</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выбросы загрязняющих веществ в атмосферный воздух;</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сброс сточных вод или загрязняющих веществ в окружающую среду;</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хранение, захоронение отходов производства;</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перемещение по территории страны нефти и нефтепродуктов магистральными нефтепроводами, а также переработка нефти и нефт</w:t>
      </w:r>
      <w:r w:rsidRPr="00003192">
        <w:rPr>
          <w:rFonts w:ascii="Times New Roman" w:hAnsi="Times New Roman" w:cs="Times New Roman"/>
          <w:sz w:val="30"/>
          <w:szCs w:val="30"/>
        </w:rPr>
        <w:t>е</w:t>
      </w:r>
      <w:r w:rsidRPr="00003192">
        <w:rPr>
          <w:rFonts w:ascii="Times New Roman" w:hAnsi="Times New Roman" w:cs="Times New Roman"/>
          <w:sz w:val="30"/>
          <w:szCs w:val="30"/>
        </w:rPr>
        <w:t>продуктов на соответствующих предприятиях;</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производство и/или импорт товаров, содержащих в своем сост</w:t>
      </w:r>
      <w:r w:rsidRPr="00003192">
        <w:rPr>
          <w:rFonts w:ascii="Times New Roman" w:hAnsi="Times New Roman" w:cs="Times New Roman"/>
          <w:sz w:val="30"/>
          <w:szCs w:val="30"/>
        </w:rPr>
        <w:t>а</w:t>
      </w:r>
      <w:r w:rsidRPr="00003192">
        <w:rPr>
          <w:rFonts w:ascii="Times New Roman" w:hAnsi="Times New Roman" w:cs="Times New Roman"/>
          <w:sz w:val="30"/>
          <w:szCs w:val="30"/>
        </w:rPr>
        <w:t>ве 50 % и более летучих органических соединений;</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 производство и/или импорт пластмассовой, стеклянной тары, тары на основе бумаги и картона и иных товаров, после утраты потр</w:t>
      </w:r>
      <w:r w:rsidRPr="00003192">
        <w:rPr>
          <w:rFonts w:ascii="Times New Roman" w:hAnsi="Times New Roman" w:cs="Times New Roman"/>
          <w:sz w:val="30"/>
          <w:szCs w:val="30"/>
        </w:rPr>
        <w:t>е</w:t>
      </w:r>
      <w:r w:rsidRPr="00003192">
        <w:rPr>
          <w:rFonts w:ascii="Times New Roman" w:hAnsi="Times New Roman" w:cs="Times New Roman"/>
          <w:sz w:val="30"/>
          <w:szCs w:val="30"/>
        </w:rPr>
        <w:t>бительских свойств которых образуются отходы, оказывающие вре</w:t>
      </w:r>
      <w:r w:rsidRPr="00003192">
        <w:rPr>
          <w:rFonts w:ascii="Times New Roman" w:hAnsi="Times New Roman" w:cs="Times New Roman"/>
          <w:sz w:val="30"/>
          <w:szCs w:val="30"/>
        </w:rPr>
        <w:t>д</w:t>
      </w:r>
      <w:r w:rsidRPr="00003192">
        <w:rPr>
          <w:rFonts w:ascii="Times New Roman" w:hAnsi="Times New Roman" w:cs="Times New Roman"/>
          <w:sz w:val="30"/>
          <w:szCs w:val="30"/>
        </w:rPr>
        <w:t>ное воздействие на окружающую среду.</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Сумма экологического налога исчисляется как произведение н</w:t>
      </w:r>
      <w:r w:rsidRPr="00003192">
        <w:rPr>
          <w:rFonts w:ascii="Times New Roman" w:hAnsi="Times New Roman" w:cs="Times New Roman"/>
          <w:sz w:val="30"/>
          <w:szCs w:val="30"/>
        </w:rPr>
        <w:t>а</w:t>
      </w:r>
      <w:r w:rsidRPr="00003192">
        <w:rPr>
          <w:rFonts w:ascii="Times New Roman" w:hAnsi="Times New Roman" w:cs="Times New Roman"/>
          <w:sz w:val="30"/>
          <w:szCs w:val="30"/>
        </w:rPr>
        <w:t xml:space="preserve">логовой базы и налоговой ставки. Налоговая база определяется как </w:t>
      </w:r>
      <w:r w:rsidRPr="00003192">
        <w:rPr>
          <w:rFonts w:ascii="Times New Roman" w:hAnsi="Times New Roman" w:cs="Times New Roman"/>
          <w:sz w:val="30"/>
          <w:szCs w:val="30"/>
        </w:rPr>
        <w:lastRenderedPageBreak/>
        <w:t>объемы фактических выбросов / сбросов предприятия за отчетный п</w:t>
      </w:r>
      <w:r w:rsidRPr="00003192">
        <w:rPr>
          <w:rFonts w:ascii="Times New Roman" w:hAnsi="Times New Roman" w:cs="Times New Roman"/>
          <w:sz w:val="30"/>
          <w:szCs w:val="30"/>
        </w:rPr>
        <w:t>е</w:t>
      </w:r>
      <w:r w:rsidRPr="00003192">
        <w:rPr>
          <w:rFonts w:ascii="Times New Roman" w:hAnsi="Times New Roman" w:cs="Times New Roman"/>
          <w:sz w:val="30"/>
          <w:szCs w:val="30"/>
        </w:rPr>
        <w:t>риод (квартал). Ставки экологического налога установлены Налоговым кодексом.</w:t>
      </w:r>
    </w:p>
    <w:p w:rsidR="00003192" w:rsidRPr="00003192" w:rsidRDefault="00003192" w:rsidP="00003192">
      <w:pPr>
        <w:spacing w:after="0" w:line="240" w:lineRule="auto"/>
        <w:ind w:right="424" w:firstLine="709"/>
        <w:contextualSpacing/>
        <w:jc w:val="both"/>
        <w:rPr>
          <w:rFonts w:ascii="Times New Roman" w:hAnsi="Times New Roman" w:cs="Times New Roman"/>
          <w:sz w:val="30"/>
          <w:szCs w:val="30"/>
        </w:rPr>
      </w:pPr>
      <w:r w:rsidRPr="00003192">
        <w:rPr>
          <w:rFonts w:ascii="Times New Roman" w:hAnsi="Times New Roman" w:cs="Times New Roman"/>
          <w:sz w:val="30"/>
          <w:szCs w:val="30"/>
        </w:rPr>
        <w:t>Налог за добычу (изъятие) природных ресурсов рассчитывается аналогично экологическому.</w:t>
      </w:r>
    </w:p>
    <w:p w:rsidR="00924881" w:rsidRDefault="00924881" w:rsidP="00A27F54">
      <w:pPr>
        <w:spacing w:after="0" w:line="240" w:lineRule="auto"/>
        <w:ind w:right="424" w:firstLine="709"/>
        <w:contextualSpacing/>
        <w:jc w:val="both"/>
        <w:rPr>
          <w:rFonts w:ascii="Times New Roman" w:hAnsi="Times New Roman" w:cs="Times New Roman"/>
          <w:sz w:val="30"/>
          <w:szCs w:val="30"/>
        </w:rPr>
      </w:pPr>
    </w:p>
    <w:p w:rsidR="008074D5" w:rsidRPr="00E540D4" w:rsidRDefault="008074D5" w:rsidP="008074D5">
      <w:pPr>
        <w:tabs>
          <w:tab w:val="left" w:pos="3060"/>
        </w:tabs>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ПРАКТИЧЕСКИЕ ЗАДАНИЯ</w:t>
      </w:r>
    </w:p>
    <w:p w:rsidR="008074D5" w:rsidRPr="00E540D4" w:rsidRDefault="008074D5" w:rsidP="008074D5">
      <w:pPr>
        <w:tabs>
          <w:tab w:val="left" w:pos="3060"/>
        </w:tabs>
        <w:spacing w:after="0" w:line="240" w:lineRule="auto"/>
        <w:ind w:right="424" w:firstLine="709"/>
        <w:contextualSpacing/>
        <w:jc w:val="center"/>
        <w:rPr>
          <w:rFonts w:ascii="Times New Roman" w:hAnsi="Times New Roman" w:cs="Times New Roman"/>
          <w:b/>
          <w:sz w:val="30"/>
          <w:szCs w:val="30"/>
        </w:rPr>
      </w:pPr>
    </w:p>
    <w:p w:rsidR="002756F6" w:rsidRPr="00E540D4" w:rsidRDefault="002756F6" w:rsidP="002756F6">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003192" w:rsidRPr="00003192" w:rsidRDefault="002756F6" w:rsidP="002756F6">
      <w:pPr>
        <w:spacing w:after="0" w:line="240" w:lineRule="auto"/>
        <w:ind w:right="424" w:firstLine="709"/>
        <w:contextualSpacing/>
        <w:jc w:val="both"/>
        <w:rPr>
          <w:rFonts w:ascii="Times New Roman" w:eastAsia="Times New Roman" w:hAnsi="Times New Roman" w:cs="Times New Roman"/>
          <w:color w:val="000000"/>
          <w:sz w:val="30"/>
          <w:szCs w:val="30"/>
        </w:rPr>
      </w:pPr>
      <w:r>
        <w:rPr>
          <w:rFonts w:ascii="Times New Roman" w:hAnsi="Times New Roman" w:cs="Times New Roman"/>
          <w:b/>
          <w:sz w:val="30"/>
          <w:szCs w:val="30"/>
        </w:rPr>
        <w:t xml:space="preserve">Решите задачу: </w:t>
      </w:r>
      <w:r w:rsidR="00003192" w:rsidRPr="00003192">
        <w:rPr>
          <w:rFonts w:ascii="Times New Roman" w:eastAsia="Times New Roman" w:hAnsi="Times New Roman" w:cs="Times New Roman"/>
          <w:color w:val="000000"/>
          <w:sz w:val="30"/>
          <w:szCs w:val="30"/>
        </w:rPr>
        <w:t>Определите величину налога за пользование природными ресурсами за второй квартал текущего года по дом</w:t>
      </w:r>
      <w:r w:rsidR="00003192" w:rsidRPr="00003192">
        <w:rPr>
          <w:rFonts w:ascii="Times New Roman" w:eastAsia="Times New Roman" w:hAnsi="Times New Roman" w:cs="Times New Roman"/>
          <w:color w:val="000000"/>
          <w:sz w:val="30"/>
          <w:szCs w:val="30"/>
        </w:rPr>
        <w:t>о</w:t>
      </w:r>
      <w:r w:rsidR="00003192" w:rsidRPr="00003192">
        <w:rPr>
          <w:rFonts w:ascii="Times New Roman" w:eastAsia="Times New Roman" w:hAnsi="Times New Roman" w:cs="Times New Roman"/>
          <w:color w:val="000000"/>
          <w:sz w:val="30"/>
          <w:szCs w:val="30"/>
        </w:rPr>
        <w:t>ст</w:t>
      </w:r>
      <w:r w:rsidR="00794560">
        <w:rPr>
          <w:rFonts w:ascii="Times New Roman" w:eastAsia="Times New Roman" w:hAnsi="Times New Roman" w:cs="Times New Roman"/>
          <w:color w:val="000000"/>
          <w:sz w:val="30"/>
          <w:szCs w:val="30"/>
        </w:rPr>
        <w:t>роительному комбинату (таблица 12</w:t>
      </w:r>
      <w:r w:rsidR="00003192" w:rsidRPr="00003192">
        <w:rPr>
          <w:rFonts w:ascii="Times New Roman" w:eastAsia="Times New Roman" w:hAnsi="Times New Roman" w:cs="Times New Roman"/>
          <w:color w:val="000000"/>
          <w:sz w:val="30"/>
          <w:szCs w:val="30"/>
        </w:rPr>
        <w:t>.1).</w:t>
      </w:r>
    </w:p>
    <w:p w:rsidR="00794560" w:rsidRDefault="00794560" w:rsidP="00003192">
      <w:pPr>
        <w:spacing w:after="0" w:line="240" w:lineRule="auto"/>
        <w:ind w:right="423" w:firstLine="709"/>
        <w:jc w:val="both"/>
        <w:rPr>
          <w:rFonts w:ascii="Times New Roman" w:eastAsia="Times New Roman" w:hAnsi="Times New Roman" w:cs="Times New Roman"/>
          <w:b/>
          <w:bCs/>
          <w:color w:val="000000"/>
          <w:sz w:val="30"/>
          <w:szCs w:val="30"/>
        </w:rPr>
      </w:pPr>
    </w:p>
    <w:p w:rsidR="00794560" w:rsidRPr="00E540D4" w:rsidRDefault="00794560" w:rsidP="00794560">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003192" w:rsidRDefault="00794560" w:rsidP="00794560">
      <w:pPr>
        <w:spacing w:after="0" w:line="240" w:lineRule="auto"/>
        <w:ind w:right="423" w:firstLine="709"/>
        <w:jc w:val="both"/>
        <w:rPr>
          <w:rFonts w:ascii="Times New Roman" w:eastAsia="Times New Roman" w:hAnsi="Times New Roman" w:cs="Times New Roman"/>
          <w:color w:val="000000"/>
          <w:sz w:val="30"/>
          <w:szCs w:val="30"/>
        </w:rPr>
      </w:pPr>
      <w:r>
        <w:rPr>
          <w:rFonts w:ascii="Times New Roman" w:hAnsi="Times New Roman" w:cs="Times New Roman"/>
          <w:b/>
          <w:sz w:val="30"/>
          <w:szCs w:val="30"/>
        </w:rPr>
        <w:t xml:space="preserve">Решите задачу: </w:t>
      </w:r>
      <w:r w:rsidR="00003192" w:rsidRPr="00003192">
        <w:rPr>
          <w:rFonts w:ascii="Times New Roman" w:eastAsia="Times New Roman" w:hAnsi="Times New Roman" w:cs="Times New Roman"/>
          <w:color w:val="000000"/>
          <w:sz w:val="30"/>
          <w:szCs w:val="30"/>
        </w:rPr>
        <w:t>Произведите расчет экологического налога для котельной, работающей на отходах древесины, за третий квартал т</w:t>
      </w:r>
      <w:r w:rsidR="00003192" w:rsidRPr="00003192">
        <w:rPr>
          <w:rFonts w:ascii="Times New Roman" w:eastAsia="Times New Roman" w:hAnsi="Times New Roman" w:cs="Times New Roman"/>
          <w:color w:val="000000"/>
          <w:sz w:val="30"/>
          <w:szCs w:val="30"/>
        </w:rPr>
        <w:t>е</w:t>
      </w:r>
      <w:r w:rsidR="00003192" w:rsidRPr="00003192">
        <w:rPr>
          <w:rFonts w:ascii="Times New Roman" w:eastAsia="Times New Roman" w:hAnsi="Times New Roman" w:cs="Times New Roman"/>
          <w:color w:val="000000"/>
          <w:sz w:val="30"/>
          <w:szCs w:val="30"/>
        </w:rPr>
        <w:t>кущ</w:t>
      </w:r>
      <w:r>
        <w:rPr>
          <w:rFonts w:ascii="Times New Roman" w:eastAsia="Times New Roman" w:hAnsi="Times New Roman" w:cs="Times New Roman"/>
          <w:color w:val="000000"/>
          <w:sz w:val="30"/>
          <w:szCs w:val="30"/>
        </w:rPr>
        <w:t>его года (таблица 12</w:t>
      </w:r>
      <w:r w:rsidR="00003192" w:rsidRPr="00003192">
        <w:rPr>
          <w:rFonts w:ascii="Times New Roman" w:eastAsia="Times New Roman" w:hAnsi="Times New Roman" w:cs="Times New Roman"/>
          <w:color w:val="000000"/>
          <w:sz w:val="30"/>
          <w:szCs w:val="30"/>
        </w:rPr>
        <w:t>.2).</w:t>
      </w:r>
    </w:p>
    <w:p w:rsidR="00794560" w:rsidRPr="00003192" w:rsidRDefault="00794560" w:rsidP="00794560">
      <w:pPr>
        <w:spacing w:after="0" w:line="240" w:lineRule="auto"/>
        <w:ind w:right="423" w:firstLine="709"/>
        <w:jc w:val="both"/>
        <w:rPr>
          <w:rFonts w:ascii="Times New Roman" w:eastAsia="Times New Roman" w:hAnsi="Times New Roman" w:cs="Times New Roman"/>
          <w:color w:val="000000"/>
          <w:sz w:val="30"/>
          <w:szCs w:val="30"/>
        </w:rPr>
      </w:pPr>
    </w:p>
    <w:p w:rsidR="00794560" w:rsidRPr="00E540D4" w:rsidRDefault="00794560" w:rsidP="00794560">
      <w:pPr>
        <w:tabs>
          <w:tab w:val="left" w:pos="3060"/>
        </w:tabs>
        <w:spacing w:after="0" w:line="240" w:lineRule="auto"/>
        <w:ind w:right="424" w:firstLine="709"/>
        <w:contextualSpacing/>
        <w:jc w:val="both"/>
        <w:rPr>
          <w:rFonts w:ascii="Times New Roman" w:hAnsi="Times New Roman" w:cs="Times New Roman"/>
          <w:b/>
          <w:sz w:val="30"/>
          <w:szCs w:val="30"/>
        </w:rPr>
      </w:pPr>
      <w:r w:rsidRPr="00E540D4">
        <w:rPr>
          <w:rFonts w:ascii="Times New Roman" w:hAnsi="Times New Roman" w:cs="Times New Roman"/>
          <w:b/>
          <w:sz w:val="30"/>
          <w:szCs w:val="30"/>
          <w:u w:val="single"/>
        </w:rPr>
        <w:t>Задание 1</w:t>
      </w:r>
    </w:p>
    <w:p w:rsidR="00003192" w:rsidRPr="00003192" w:rsidRDefault="00794560" w:rsidP="00794560">
      <w:pPr>
        <w:spacing w:after="0" w:line="240" w:lineRule="auto"/>
        <w:ind w:right="423" w:firstLine="709"/>
        <w:jc w:val="both"/>
        <w:rPr>
          <w:rFonts w:ascii="Times New Roman" w:eastAsia="Times New Roman" w:hAnsi="Times New Roman" w:cs="Times New Roman"/>
          <w:color w:val="000000"/>
          <w:sz w:val="30"/>
          <w:szCs w:val="30"/>
        </w:rPr>
      </w:pPr>
      <w:r>
        <w:rPr>
          <w:rFonts w:ascii="Times New Roman" w:hAnsi="Times New Roman" w:cs="Times New Roman"/>
          <w:b/>
          <w:sz w:val="30"/>
          <w:szCs w:val="30"/>
        </w:rPr>
        <w:t xml:space="preserve">Решите задачу: </w:t>
      </w:r>
      <w:r w:rsidR="00003192" w:rsidRPr="00003192">
        <w:rPr>
          <w:rFonts w:ascii="Times New Roman" w:eastAsia="Times New Roman" w:hAnsi="Times New Roman" w:cs="Times New Roman"/>
          <w:color w:val="000000"/>
          <w:sz w:val="30"/>
          <w:szCs w:val="30"/>
        </w:rPr>
        <w:t xml:space="preserve">Рассчитайте экологический налог за захоронение отходов производства на полигоне (таблица </w:t>
      </w:r>
      <w:r>
        <w:rPr>
          <w:rFonts w:ascii="Times New Roman" w:eastAsia="Times New Roman" w:hAnsi="Times New Roman" w:cs="Times New Roman"/>
          <w:color w:val="000000"/>
          <w:sz w:val="30"/>
          <w:szCs w:val="30"/>
        </w:rPr>
        <w:t>12</w:t>
      </w:r>
      <w:r w:rsidR="00003192" w:rsidRPr="00003192">
        <w:rPr>
          <w:rFonts w:ascii="Times New Roman" w:eastAsia="Times New Roman" w:hAnsi="Times New Roman" w:cs="Times New Roman"/>
          <w:color w:val="000000"/>
          <w:sz w:val="30"/>
          <w:szCs w:val="30"/>
        </w:rPr>
        <w:t>.3).</w:t>
      </w:r>
    </w:p>
    <w:p w:rsidR="00003192" w:rsidRDefault="00924881" w:rsidP="00924881">
      <w:pP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br w:type="page"/>
      </w:r>
    </w:p>
    <w:p w:rsidR="00703A45" w:rsidRDefault="00703A45" w:rsidP="00924881">
      <w:pPr>
        <w:rPr>
          <w:rFonts w:ascii="Times New Roman" w:eastAsia="Times New Roman" w:hAnsi="Times New Roman" w:cs="Times New Roman"/>
          <w:color w:val="000000"/>
          <w:sz w:val="30"/>
          <w:szCs w:val="30"/>
        </w:rPr>
        <w:sectPr w:rsidR="00703A45" w:rsidSect="007243DB">
          <w:pgSz w:w="11906" w:h="16838"/>
          <w:pgMar w:top="1134" w:right="1134" w:bottom="1134" w:left="1134" w:header="709" w:footer="709" w:gutter="0"/>
          <w:cols w:space="708"/>
          <w:docGrid w:linePitch="360"/>
        </w:sectPr>
      </w:pPr>
    </w:p>
    <w:p w:rsidR="00924881" w:rsidRPr="00003192" w:rsidRDefault="00924881" w:rsidP="00924881">
      <w:pPr>
        <w:spacing w:after="0" w:line="240" w:lineRule="auto"/>
        <w:ind w:right="423" w:firstLine="709"/>
        <w:jc w:val="both"/>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lastRenderedPageBreak/>
        <w:t xml:space="preserve">Таблица </w:t>
      </w:r>
      <w:r w:rsidR="00794560">
        <w:rPr>
          <w:rFonts w:ascii="Times New Roman" w:eastAsia="Times New Roman" w:hAnsi="Times New Roman" w:cs="Times New Roman"/>
          <w:color w:val="000000"/>
          <w:sz w:val="30"/>
          <w:szCs w:val="30"/>
        </w:rPr>
        <w:t>12</w:t>
      </w:r>
      <w:r w:rsidRPr="00003192">
        <w:rPr>
          <w:rFonts w:ascii="Times New Roman" w:eastAsia="Times New Roman" w:hAnsi="Times New Roman" w:cs="Times New Roman"/>
          <w:color w:val="000000"/>
          <w:sz w:val="30"/>
          <w:szCs w:val="30"/>
        </w:rPr>
        <w:t>.1 – Добыча (изъятие) природных ресурсов за II квартал текущего года по асфальтобетонн</w:t>
      </w:r>
      <w:r w:rsidRPr="00003192">
        <w:rPr>
          <w:rFonts w:ascii="Times New Roman" w:eastAsia="Times New Roman" w:hAnsi="Times New Roman" w:cs="Times New Roman"/>
          <w:color w:val="000000"/>
          <w:sz w:val="30"/>
          <w:szCs w:val="30"/>
        </w:rPr>
        <w:t>о</w:t>
      </w:r>
      <w:r w:rsidRPr="00003192">
        <w:rPr>
          <w:rFonts w:ascii="Times New Roman" w:eastAsia="Times New Roman" w:hAnsi="Times New Roman" w:cs="Times New Roman"/>
          <w:color w:val="000000"/>
          <w:sz w:val="30"/>
          <w:szCs w:val="30"/>
        </w:rPr>
        <w:t>му заводу</w:t>
      </w:r>
    </w:p>
    <w:tbl>
      <w:tblPr>
        <w:tblW w:w="14309"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tblPr>
      <w:tblGrid>
        <w:gridCol w:w="2969"/>
        <w:gridCol w:w="2126"/>
        <w:gridCol w:w="3544"/>
        <w:gridCol w:w="1134"/>
        <w:gridCol w:w="1134"/>
        <w:gridCol w:w="1134"/>
        <w:gridCol w:w="1134"/>
        <w:gridCol w:w="1134"/>
      </w:tblGrid>
      <w:tr w:rsidR="00924881" w:rsidRPr="00003192" w:rsidTr="004D71AC">
        <w:trPr>
          <w:tblHeader/>
        </w:trPr>
        <w:tc>
          <w:tcPr>
            <w:tcW w:w="2969" w:type="dxa"/>
            <w:vMerge w:val="restart"/>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rPr>
            </w:pPr>
            <w:r w:rsidRPr="00003192">
              <w:rPr>
                <w:rFonts w:ascii="Times New Roman" w:eastAsia="Times New Roman" w:hAnsi="Times New Roman" w:cs="Times New Roman"/>
                <w:b/>
                <w:color w:val="000000"/>
                <w:sz w:val="30"/>
                <w:szCs w:val="30"/>
              </w:rPr>
              <w:t>Наименование природного ресурса</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rPr>
            </w:pPr>
            <w:r w:rsidRPr="00003192">
              <w:rPr>
                <w:rFonts w:ascii="Times New Roman" w:eastAsia="Times New Roman" w:hAnsi="Times New Roman" w:cs="Times New Roman"/>
                <w:b/>
                <w:color w:val="000000"/>
                <w:sz w:val="30"/>
                <w:szCs w:val="30"/>
              </w:rPr>
              <w:t>Лимитная добыча,</w:t>
            </w:r>
          </w:p>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тыс. т (м</w:t>
            </w:r>
            <w:r w:rsidRPr="00003192">
              <w:rPr>
                <w:rFonts w:ascii="Times New Roman" w:eastAsia="Times New Roman" w:hAnsi="Times New Roman" w:cs="Times New Roman"/>
                <w:b/>
                <w:color w:val="000000"/>
                <w:sz w:val="30"/>
                <w:szCs w:val="30"/>
                <w:vertAlign w:val="superscript"/>
              </w:rPr>
              <w:t>3</w:t>
            </w:r>
            <w:r w:rsidRPr="00003192">
              <w:rPr>
                <w:rFonts w:ascii="Times New Roman" w:eastAsia="Times New Roman" w:hAnsi="Times New Roman" w:cs="Times New Roman"/>
                <w:b/>
                <w:color w:val="000000"/>
                <w:sz w:val="30"/>
                <w:szCs w:val="30"/>
              </w:rPr>
              <w:t>)</w:t>
            </w:r>
          </w:p>
        </w:tc>
        <w:tc>
          <w:tcPr>
            <w:tcW w:w="3544" w:type="dxa"/>
            <w:vMerge w:val="restart"/>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rPr>
            </w:pPr>
            <w:r w:rsidRPr="00003192">
              <w:rPr>
                <w:rFonts w:ascii="Times New Roman" w:eastAsia="Times New Roman" w:hAnsi="Times New Roman" w:cs="Times New Roman"/>
                <w:b/>
                <w:color w:val="000000"/>
                <w:sz w:val="30"/>
                <w:szCs w:val="30"/>
              </w:rPr>
              <w:t>Ставка налога за доб</w:t>
            </w:r>
            <w:r w:rsidRPr="00003192">
              <w:rPr>
                <w:rFonts w:ascii="Times New Roman" w:eastAsia="Times New Roman" w:hAnsi="Times New Roman" w:cs="Times New Roman"/>
                <w:b/>
                <w:color w:val="000000"/>
                <w:sz w:val="30"/>
                <w:szCs w:val="30"/>
              </w:rPr>
              <w:t>ы</w:t>
            </w:r>
            <w:r w:rsidRPr="00003192">
              <w:rPr>
                <w:rFonts w:ascii="Times New Roman" w:eastAsia="Times New Roman" w:hAnsi="Times New Roman" w:cs="Times New Roman"/>
                <w:b/>
                <w:color w:val="000000"/>
                <w:sz w:val="30"/>
                <w:szCs w:val="30"/>
              </w:rPr>
              <w:t>чу (изъятие</w:t>
            </w:r>
            <w:r w:rsidR="004D71AC">
              <w:rPr>
                <w:rFonts w:ascii="Times New Roman" w:eastAsia="Times New Roman" w:hAnsi="Times New Roman" w:cs="Times New Roman"/>
                <w:b/>
                <w:color w:val="000000"/>
                <w:sz w:val="30"/>
                <w:szCs w:val="30"/>
              </w:rPr>
              <w:t>) природных ресурсов, р/</w:t>
            </w:r>
            <w:r>
              <w:rPr>
                <w:rFonts w:ascii="Times New Roman" w:eastAsia="Times New Roman" w:hAnsi="Times New Roman" w:cs="Times New Roman"/>
                <w:b/>
                <w:color w:val="000000"/>
                <w:sz w:val="30"/>
                <w:szCs w:val="30"/>
              </w:rPr>
              <w:t>т (м</w:t>
            </w:r>
            <w:r w:rsidRPr="00003192">
              <w:rPr>
                <w:rFonts w:ascii="Times New Roman" w:eastAsia="Times New Roman" w:hAnsi="Times New Roman" w:cs="Times New Roman"/>
                <w:b/>
                <w:color w:val="000000"/>
                <w:sz w:val="30"/>
                <w:szCs w:val="30"/>
                <w:vertAlign w:val="superscript"/>
              </w:rPr>
              <w:t>3</w:t>
            </w:r>
            <w:r w:rsidRPr="00003192">
              <w:rPr>
                <w:rFonts w:ascii="Times New Roman" w:eastAsia="Times New Roman" w:hAnsi="Times New Roman" w:cs="Times New Roman"/>
                <w:b/>
                <w:color w:val="000000"/>
                <w:sz w:val="30"/>
                <w:szCs w:val="30"/>
              </w:rPr>
              <w:t>)</w:t>
            </w:r>
          </w:p>
        </w:tc>
        <w:tc>
          <w:tcPr>
            <w:tcW w:w="5670" w:type="dxa"/>
            <w:gridSpan w:val="5"/>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4D71AC" w:rsidP="00924881">
            <w:pPr>
              <w:spacing w:after="0" w:line="240" w:lineRule="auto"/>
              <w:jc w:val="center"/>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Фактически добыто, тыс.</w:t>
            </w:r>
            <w:r w:rsidR="00924881">
              <w:rPr>
                <w:rFonts w:ascii="Times New Roman" w:eastAsia="Times New Roman" w:hAnsi="Times New Roman" w:cs="Times New Roman"/>
                <w:b/>
                <w:color w:val="000000"/>
                <w:sz w:val="30"/>
                <w:szCs w:val="30"/>
              </w:rPr>
              <w:t>т (м</w:t>
            </w:r>
            <w:r w:rsidR="00924881" w:rsidRPr="00003192">
              <w:rPr>
                <w:rFonts w:ascii="Times New Roman" w:eastAsia="Times New Roman" w:hAnsi="Times New Roman" w:cs="Times New Roman"/>
                <w:b/>
                <w:color w:val="000000"/>
                <w:sz w:val="30"/>
                <w:szCs w:val="30"/>
                <w:vertAlign w:val="superscript"/>
              </w:rPr>
              <w:t>3</w:t>
            </w:r>
            <w:r w:rsidR="00924881" w:rsidRPr="00003192">
              <w:rPr>
                <w:rFonts w:ascii="Times New Roman" w:eastAsia="Times New Roman" w:hAnsi="Times New Roman" w:cs="Times New Roman"/>
                <w:b/>
                <w:color w:val="000000"/>
                <w:sz w:val="30"/>
                <w:szCs w:val="30"/>
              </w:rPr>
              <w:t>), по в</w:t>
            </w:r>
            <w:r w:rsidR="00924881" w:rsidRPr="00003192">
              <w:rPr>
                <w:rFonts w:ascii="Times New Roman" w:eastAsia="Times New Roman" w:hAnsi="Times New Roman" w:cs="Times New Roman"/>
                <w:b/>
                <w:color w:val="000000"/>
                <w:sz w:val="30"/>
                <w:szCs w:val="30"/>
              </w:rPr>
              <w:t>а</w:t>
            </w:r>
            <w:r w:rsidR="00924881" w:rsidRPr="00003192">
              <w:rPr>
                <w:rFonts w:ascii="Times New Roman" w:eastAsia="Times New Roman" w:hAnsi="Times New Roman" w:cs="Times New Roman"/>
                <w:b/>
                <w:color w:val="000000"/>
                <w:sz w:val="30"/>
                <w:szCs w:val="30"/>
              </w:rPr>
              <w:t>риантам</w:t>
            </w:r>
          </w:p>
        </w:tc>
      </w:tr>
      <w:tr w:rsidR="00924881" w:rsidRPr="00003192" w:rsidTr="004D71AC">
        <w:trPr>
          <w:tblHeader/>
        </w:trPr>
        <w:tc>
          <w:tcPr>
            <w:tcW w:w="2969" w:type="dxa"/>
            <w:vMerge/>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rPr>
                <w:rFonts w:ascii="Times New Roman" w:eastAsia="Times New Roman" w:hAnsi="Times New Roman" w:cs="Times New Roman"/>
                <w:b/>
                <w:color w:val="000000"/>
                <w:sz w:val="30"/>
                <w:szCs w:val="30"/>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rPr>
                <w:rFonts w:ascii="Times New Roman" w:eastAsia="Times New Roman" w:hAnsi="Times New Roman" w:cs="Times New Roman"/>
                <w:b/>
                <w:color w:val="000000"/>
                <w:sz w:val="30"/>
                <w:szCs w:val="30"/>
              </w:rPr>
            </w:pPr>
          </w:p>
        </w:tc>
        <w:tc>
          <w:tcPr>
            <w:tcW w:w="3544" w:type="dxa"/>
            <w:vMerge/>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rPr>
                <w:rFonts w:ascii="Times New Roman" w:eastAsia="Times New Roman" w:hAnsi="Times New Roman" w:cs="Times New Roman"/>
                <w:b/>
                <w:color w:val="000000"/>
                <w:sz w:val="30"/>
                <w:szCs w:val="30"/>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rPr>
            </w:pPr>
            <w:r w:rsidRPr="00003192">
              <w:rPr>
                <w:rFonts w:ascii="Times New Roman" w:eastAsia="Times New Roman" w:hAnsi="Times New Roman" w:cs="Times New Roman"/>
                <w:b/>
                <w:color w:val="000000"/>
                <w:sz w:val="30"/>
                <w:szCs w:val="30"/>
              </w:rPr>
              <w:t>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rPr>
            </w:pPr>
            <w:r w:rsidRPr="00003192">
              <w:rPr>
                <w:rFonts w:ascii="Times New Roman" w:eastAsia="Times New Roman" w:hAnsi="Times New Roman" w:cs="Times New Roman"/>
                <w:b/>
                <w:color w:val="000000"/>
                <w:sz w:val="30"/>
                <w:szCs w:val="30"/>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rPr>
            </w:pPr>
            <w:r w:rsidRPr="00003192">
              <w:rPr>
                <w:rFonts w:ascii="Times New Roman" w:eastAsia="Times New Roman" w:hAnsi="Times New Roman" w:cs="Times New Roman"/>
                <w:b/>
                <w:color w:val="000000"/>
                <w:sz w:val="30"/>
                <w:szCs w:val="30"/>
              </w:rPr>
              <w:t>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rPr>
            </w:pPr>
            <w:r w:rsidRPr="00003192">
              <w:rPr>
                <w:rFonts w:ascii="Times New Roman" w:eastAsia="Times New Roman" w:hAnsi="Times New Roman" w:cs="Times New Roman"/>
                <w:b/>
                <w:color w:val="000000"/>
                <w:sz w:val="30"/>
                <w:szCs w:val="30"/>
              </w:rPr>
              <w:t>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924881" w:rsidRPr="00003192" w:rsidRDefault="00924881" w:rsidP="00924881">
            <w:pPr>
              <w:spacing w:after="0" w:line="240" w:lineRule="auto"/>
              <w:jc w:val="center"/>
              <w:rPr>
                <w:rFonts w:ascii="Times New Roman" w:eastAsia="Times New Roman" w:hAnsi="Times New Roman" w:cs="Times New Roman"/>
                <w:b/>
                <w:color w:val="000000"/>
                <w:sz w:val="30"/>
                <w:szCs w:val="30"/>
              </w:rPr>
            </w:pPr>
            <w:r w:rsidRPr="00003192">
              <w:rPr>
                <w:rFonts w:ascii="Times New Roman" w:eastAsia="Times New Roman" w:hAnsi="Times New Roman" w:cs="Times New Roman"/>
                <w:b/>
                <w:color w:val="000000"/>
                <w:sz w:val="30"/>
                <w:szCs w:val="30"/>
              </w:rPr>
              <w:t>5</w:t>
            </w:r>
          </w:p>
        </w:tc>
      </w:tr>
      <w:tr w:rsidR="00924881" w:rsidRPr="00003192" w:rsidTr="004D71AC">
        <w:tc>
          <w:tcPr>
            <w:tcW w:w="2969"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Песок формовочный, тыс.</w:t>
            </w:r>
            <w:r>
              <w:rPr>
                <w:rFonts w:ascii="Times New Roman" w:eastAsia="Times New Roman" w:hAnsi="Times New Roman" w:cs="Times New Roman"/>
                <w:color w:val="000000"/>
                <w:sz w:val="30"/>
                <w:szCs w:val="30"/>
              </w:rPr>
              <w:t xml:space="preserve"> </w:t>
            </w:r>
            <w:r w:rsidRPr="00003192">
              <w:rPr>
                <w:rFonts w:ascii="Times New Roman" w:eastAsia="Times New Roman" w:hAnsi="Times New Roman" w:cs="Times New Roman"/>
                <w:color w:val="000000"/>
                <w:sz w:val="30"/>
                <w:szCs w:val="30"/>
              </w:rPr>
              <w:t>т</w:t>
            </w:r>
          </w:p>
        </w:tc>
        <w:tc>
          <w:tcPr>
            <w:tcW w:w="2126"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16</w:t>
            </w:r>
          </w:p>
        </w:tc>
        <w:tc>
          <w:tcPr>
            <w:tcW w:w="354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330</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16</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15</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14</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13</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17,6</w:t>
            </w:r>
          </w:p>
        </w:tc>
      </w:tr>
      <w:tr w:rsidR="00924881" w:rsidRPr="00003192" w:rsidTr="004D71AC">
        <w:trPr>
          <w:trHeight w:val="1345"/>
        </w:trPr>
        <w:tc>
          <w:tcPr>
            <w:tcW w:w="2969"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Песок строительный для использования в дорожном с</w:t>
            </w:r>
            <w:r w:rsidR="004D71AC">
              <w:rPr>
                <w:rFonts w:ascii="Times New Roman" w:eastAsia="Times New Roman" w:hAnsi="Times New Roman" w:cs="Times New Roman"/>
                <w:color w:val="000000"/>
                <w:sz w:val="30"/>
                <w:szCs w:val="30"/>
              </w:rPr>
              <w:t>тро</w:t>
            </w:r>
            <w:r w:rsidR="004D71AC">
              <w:rPr>
                <w:rFonts w:ascii="Times New Roman" w:eastAsia="Times New Roman" w:hAnsi="Times New Roman" w:cs="Times New Roman"/>
                <w:color w:val="000000"/>
                <w:sz w:val="30"/>
                <w:szCs w:val="30"/>
              </w:rPr>
              <w:t>и</w:t>
            </w:r>
            <w:r w:rsidR="004D71AC">
              <w:rPr>
                <w:rFonts w:ascii="Times New Roman" w:eastAsia="Times New Roman" w:hAnsi="Times New Roman" w:cs="Times New Roman"/>
                <w:color w:val="000000"/>
                <w:sz w:val="30"/>
                <w:szCs w:val="30"/>
              </w:rPr>
              <w:t>тельстве, тыс. м</w:t>
            </w:r>
            <w:r w:rsidRPr="00003192">
              <w:rPr>
                <w:rFonts w:ascii="Times New Roman" w:eastAsia="Times New Roman" w:hAnsi="Times New Roman" w:cs="Times New Roman"/>
                <w:color w:val="000000"/>
                <w:sz w:val="30"/>
                <w:szCs w:val="30"/>
                <w:vertAlign w:val="superscript"/>
              </w:rPr>
              <w:t>3</w:t>
            </w:r>
          </w:p>
        </w:tc>
        <w:tc>
          <w:tcPr>
            <w:tcW w:w="2126"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20</w:t>
            </w:r>
          </w:p>
        </w:tc>
        <w:tc>
          <w:tcPr>
            <w:tcW w:w="354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82</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20</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20,1</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20</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20,2</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20</w:t>
            </w:r>
          </w:p>
        </w:tc>
      </w:tr>
      <w:tr w:rsidR="00924881" w:rsidRPr="00003192" w:rsidTr="004D71AC">
        <w:tc>
          <w:tcPr>
            <w:tcW w:w="2969" w:type="dxa"/>
            <w:tcBorders>
              <w:top w:val="single" w:sz="6" w:space="0" w:color="000000"/>
              <w:left w:val="single" w:sz="6" w:space="0" w:color="000000"/>
              <w:bottom w:val="single" w:sz="6" w:space="0" w:color="000000"/>
              <w:right w:val="single" w:sz="6" w:space="0" w:color="000000"/>
            </w:tcBorders>
            <w:hideMark/>
          </w:tcPr>
          <w:p w:rsidR="00924881" w:rsidRPr="00003192" w:rsidRDefault="004D71AC" w:rsidP="00924881">
            <w:pPr>
              <w:spacing w:after="0" w:line="240" w:lineRule="auto"/>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Камень облицово</w:t>
            </w:r>
            <w:r>
              <w:rPr>
                <w:rFonts w:ascii="Times New Roman" w:eastAsia="Times New Roman" w:hAnsi="Times New Roman" w:cs="Times New Roman"/>
                <w:color w:val="000000"/>
                <w:sz w:val="30"/>
                <w:szCs w:val="30"/>
              </w:rPr>
              <w:t>ч</w:t>
            </w:r>
            <w:r>
              <w:rPr>
                <w:rFonts w:ascii="Times New Roman" w:eastAsia="Times New Roman" w:hAnsi="Times New Roman" w:cs="Times New Roman"/>
                <w:color w:val="000000"/>
                <w:sz w:val="30"/>
                <w:szCs w:val="30"/>
              </w:rPr>
              <w:t>ный, тыс.м</w:t>
            </w:r>
            <w:r w:rsidR="00924881" w:rsidRPr="00003192">
              <w:rPr>
                <w:rFonts w:ascii="Times New Roman" w:eastAsia="Times New Roman" w:hAnsi="Times New Roman" w:cs="Times New Roman"/>
                <w:color w:val="000000"/>
                <w:sz w:val="30"/>
                <w:szCs w:val="30"/>
                <w:vertAlign w:val="superscript"/>
              </w:rPr>
              <w:t>3</w:t>
            </w:r>
          </w:p>
        </w:tc>
        <w:tc>
          <w:tcPr>
            <w:tcW w:w="2126"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35</w:t>
            </w:r>
          </w:p>
        </w:tc>
        <w:tc>
          <w:tcPr>
            <w:tcW w:w="354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3377</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37</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36</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30</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35</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36,4</w:t>
            </w:r>
          </w:p>
        </w:tc>
      </w:tr>
      <w:tr w:rsidR="00924881" w:rsidRPr="00003192" w:rsidTr="004D71AC">
        <w:tc>
          <w:tcPr>
            <w:tcW w:w="2969" w:type="dxa"/>
            <w:tcBorders>
              <w:top w:val="single" w:sz="6" w:space="0" w:color="000000"/>
              <w:left w:val="single" w:sz="6" w:space="0" w:color="000000"/>
              <w:bottom w:val="single" w:sz="6" w:space="0" w:color="000000"/>
              <w:right w:val="single" w:sz="6" w:space="0" w:color="000000"/>
            </w:tcBorders>
            <w:hideMark/>
          </w:tcPr>
          <w:p w:rsidR="00924881" w:rsidRPr="00003192" w:rsidRDefault="004D71AC" w:rsidP="00924881">
            <w:pPr>
              <w:spacing w:after="0" w:line="240" w:lineRule="auto"/>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Глина, тыс. м</w:t>
            </w:r>
            <w:r w:rsidR="00924881" w:rsidRPr="00003192">
              <w:rPr>
                <w:rFonts w:ascii="Times New Roman" w:eastAsia="Times New Roman" w:hAnsi="Times New Roman" w:cs="Times New Roman"/>
                <w:color w:val="000000"/>
                <w:sz w:val="30"/>
                <w:szCs w:val="30"/>
                <w:vertAlign w:val="superscript"/>
              </w:rPr>
              <w:t>3</w:t>
            </w:r>
          </w:p>
        </w:tc>
        <w:tc>
          <w:tcPr>
            <w:tcW w:w="2126"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12</w:t>
            </w:r>
          </w:p>
        </w:tc>
        <w:tc>
          <w:tcPr>
            <w:tcW w:w="354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195</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11</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17</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13</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12,5</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11</w:t>
            </w:r>
          </w:p>
        </w:tc>
      </w:tr>
      <w:tr w:rsidR="00924881" w:rsidRPr="00003192" w:rsidTr="004D71AC">
        <w:trPr>
          <w:trHeight w:val="1267"/>
        </w:trPr>
        <w:tc>
          <w:tcPr>
            <w:tcW w:w="2969"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Вода из поверхнос</w:t>
            </w:r>
            <w:r w:rsidRPr="00003192">
              <w:rPr>
                <w:rFonts w:ascii="Times New Roman" w:eastAsia="Times New Roman" w:hAnsi="Times New Roman" w:cs="Times New Roman"/>
                <w:color w:val="000000"/>
                <w:sz w:val="30"/>
                <w:szCs w:val="30"/>
              </w:rPr>
              <w:t>т</w:t>
            </w:r>
            <w:r w:rsidRPr="00003192">
              <w:rPr>
                <w:rFonts w:ascii="Times New Roman" w:eastAsia="Times New Roman" w:hAnsi="Times New Roman" w:cs="Times New Roman"/>
                <w:color w:val="000000"/>
                <w:sz w:val="30"/>
                <w:szCs w:val="30"/>
              </w:rPr>
              <w:t xml:space="preserve">ных источников (для </w:t>
            </w:r>
            <w:r w:rsidR="004D71AC">
              <w:rPr>
                <w:rFonts w:ascii="Times New Roman" w:eastAsia="Times New Roman" w:hAnsi="Times New Roman" w:cs="Times New Roman"/>
                <w:color w:val="000000"/>
                <w:sz w:val="30"/>
                <w:szCs w:val="30"/>
              </w:rPr>
              <w:t>производства пр</w:t>
            </w:r>
            <w:r w:rsidR="004D71AC">
              <w:rPr>
                <w:rFonts w:ascii="Times New Roman" w:eastAsia="Times New Roman" w:hAnsi="Times New Roman" w:cs="Times New Roman"/>
                <w:color w:val="000000"/>
                <w:sz w:val="30"/>
                <w:szCs w:val="30"/>
              </w:rPr>
              <w:t>о</w:t>
            </w:r>
            <w:r w:rsidR="004D71AC">
              <w:rPr>
                <w:rFonts w:ascii="Times New Roman" w:eastAsia="Times New Roman" w:hAnsi="Times New Roman" w:cs="Times New Roman"/>
                <w:color w:val="000000"/>
                <w:sz w:val="30"/>
                <w:szCs w:val="30"/>
              </w:rPr>
              <w:t>дукции), тыс. м</w:t>
            </w:r>
            <w:r w:rsidRPr="00003192">
              <w:rPr>
                <w:rFonts w:ascii="Times New Roman" w:eastAsia="Times New Roman" w:hAnsi="Times New Roman" w:cs="Times New Roman"/>
                <w:color w:val="000000"/>
                <w:sz w:val="30"/>
                <w:szCs w:val="30"/>
                <w:vertAlign w:val="superscript"/>
              </w:rPr>
              <w:t>3</w:t>
            </w:r>
          </w:p>
        </w:tc>
        <w:tc>
          <w:tcPr>
            <w:tcW w:w="2126"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42</w:t>
            </w:r>
          </w:p>
        </w:tc>
        <w:tc>
          <w:tcPr>
            <w:tcW w:w="354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0,2</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43</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40</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41</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42</w:t>
            </w:r>
          </w:p>
        </w:tc>
        <w:tc>
          <w:tcPr>
            <w:tcW w:w="1134" w:type="dxa"/>
            <w:tcBorders>
              <w:top w:val="single" w:sz="6" w:space="0" w:color="000000"/>
              <w:left w:val="single" w:sz="6" w:space="0" w:color="000000"/>
              <w:bottom w:val="single" w:sz="6" w:space="0" w:color="000000"/>
              <w:right w:val="single" w:sz="6" w:space="0" w:color="000000"/>
            </w:tcBorders>
            <w:hideMark/>
          </w:tcPr>
          <w:p w:rsidR="00924881" w:rsidRPr="00003192" w:rsidRDefault="00924881" w:rsidP="00924881">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40</w:t>
            </w:r>
          </w:p>
        </w:tc>
      </w:tr>
    </w:tbl>
    <w:p w:rsidR="00924881" w:rsidRDefault="00924881" w:rsidP="00924881">
      <w:pPr>
        <w:spacing w:after="0" w:line="240" w:lineRule="auto"/>
        <w:rPr>
          <w:rFonts w:ascii="Times New Roman" w:eastAsia="Times New Roman" w:hAnsi="Times New Roman" w:cs="Times New Roman"/>
          <w:color w:val="000000"/>
          <w:sz w:val="30"/>
          <w:szCs w:val="30"/>
        </w:rPr>
      </w:pPr>
    </w:p>
    <w:p w:rsidR="00924881" w:rsidRDefault="00924881">
      <w:pP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br w:type="page"/>
      </w:r>
    </w:p>
    <w:p w:rsidR="00003192" w:rsidRPr="00003192" w:rsidRDefault="00003192" w:rsidP="00003192">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lastRenderedPageBreak/>
        <w:t>Таблиц</w:t>
      </w:r>
      <w:r w:rsidR="00794560">
        <w:rPr>
          <w:rFonts w:ascii="Times New Roman" w:eastAsia="Times New Roman" w:hAnsi="Times New Roman" w:cs="Times New Roman"/>
          <w:color w:val="000000"/>
          <w:sz w:val="30"/>
          <w:szCs w:val="30"/>
        </w:rPr>
        <w:t>а 12</w:t>
      </w:r>
      <w:r w:rsidRPr="00003192">
        <w:rPr>
          <w:rFonts w:ascii="Times New Roman" w:eastAsia="Times New Roman" w:hAnsi="Times New Roman" w:cs="Times New Roman"/>
          <w:color w:val="000000"/>
          <w:sz w:val="30"/>
          <w:szCs w:val="30"/>
        </w:rPr>
        <w:t>.2 – Выбросы асфальтобетонного завода за II квартал</w:t>
      </w:r>
    </w:p>
    <w:tbl>
      <w:tblPr>
        <w:tblW w:w="14199"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2304"/>
        <w:gridCol w:w="1593"/>
        <w:gridCol w:w="2335"/>
        <w:gridCol w:w="1955"/>
        <w:gridCol w:w="1035"/>
        <w:gridCol w:w="1035"/>
        <w:gridCol w:w="1035"/>
        <w:gridCol w:w="1035"/>
        <w:gridCol w:w="1035"/>
        <w:gridCol w:w="1035"/>
      </w:tblGrid>
      <w:tr w:rsidR="00003192" w:rsidRPr="00003192" w:rsidTr="000D495A">
        <w:tc>
          <w:tcPr>
            <w:tcW w:w="2402" w:type="dxa"/>
            <w:vMerge w:val="restart"/>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Наименование загрязняющего вещества</w:t>
            </w:r>
          </w:p>
        </w:tc>
        <w:tc>
          <w:tcPr>
            <w:tcW w:w="1291" w:type="dxa"/>
            <w:vMerge w:val="restart"/>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Класс опасности</w:t>
            </w:r>
          </w:p>
        </w:tc>
        <w:tc>
          <w:tcPr>
            <w:tcW w:w="2253" w:type="dxa"/>
            <w:vMerge w:val="restart"/>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Ставка экол</w:t>
            </w:r>
            <w:r w:rsidRPr="000D495A">
              <w:rPr>
                <w:rFonts w:ascii="Times New Roman" w:eastAsia="Times New Roman" w:hAnsi="Times New Roman" w:cs="Times New Roman"/>
                <w:b/>
                <w:color w:val="000000"/>
                <w:sz w:val="30"/>
                <w:szCs w:val="30"/>
              </w:rPr>
              <w:t>о</w:t>
            </w:r>
            <w:r w:rsidRPr="000D495A">
              <w:rPr>
                <w:rFonts w:ascii="Times New Roman" w:eastAsia="Times New Roman" w:hAnsi="Times New Roman" w:cs="Times New Roman"/>
                <w:b/>
                <w:color w:val="000000"/>
                <w:sz w:val="30"/>
                <w:szCs w:val="30"/>
              </w:rPr>
              <w:t>гического н</w:t>
            </w:r>
            <w:r w:rsidRPr="000D495A">
              <w:rPr>
                <w:rFonts w:ascii="Times New Roman" w:eastAsia="Times New Roman" w:hAnsi="Times New Roman" w:cs="Times New Roman"/>
                <w:b/>
                <w:color w:val="000000"/>
                <w:sz w:val="30"/>
                <w:szCs w:val="30"/>
              </w:rPr>
              <w:t>а</w:t>
            </w:r>
            <w:r w:rsidRPr="000D495A">
              <w:rPr>
                <w:rFonts w:ascii="Times New Roman" w:eastAsia="Times New Roman" w:hAnsi="Times New Roman" w:cs="Times New Roman"/>
                <w:b/>
                <w:color w:val="000000"/>
                <w:sz w:val="30"/>
                <w:szCs w:val="30"/>
              </w:rPr>
              <w:t>лога</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Допустимый выброс, т</w:t>
            </w:r>
          </w:p>
        </w:tc>
        <w:tc>
          <w:tcPr>
            <w:tcW w:w="6552" w:type="dxa"/>
            <w:gridSpan w:val="6"/>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Фактические выбросы, т, по вариантам</w:t>
            </w:r>
          </w:p>
        </w:tc>
      </w:tr>
      <w:tr w:rsidR="000D495A" w:rsidRPr="00003192" w:rsidTr="000D495A">
        <w:tc>
          <w:tcPr>
            <w:tcW w:w="2402"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rPr>
            </w:pPr>
          </w:p>
        </w:tc>
        <w:tc>
          <w:tcPr>
            <w:tcW w:w="1291"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rPr>
            </w:pPr>
          </w:p>
        </w:tc>
        <w:tc>
          <w:tcPr>
            <w:tcW w:w="2253"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1</w:t>
            </w:r>
          </w:p>
        </w:tc>
        <w:tc>
          <w:tcPr>
            <w:tcW w:w="1088"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2</w:t>
            </w:r>
          </w:p>
        </w:tc>
        <w:tc>
          <w:tcPr>
            <w:tcW w:w="1038"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4</w:t>
            </w:r>
          </w:p>
        </w:tc>
        <w:tc>
          <w:tcPr>
            <w:tcW w:w="111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5</w:t>
            </w:r>
          </w:p>
        </w:tc>
        <w:tc>
          <w:tcPr>
            <w:tcW w:w="104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6</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Азота диоксид</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1635215</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2,429</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2,42</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2,45</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2,39</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2,5</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2,428</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Азота оксид</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540580</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0,67</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0,68</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0,67</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0,7</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0,65</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0,67</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0,69</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Марганец и его соединения</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1635215</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0,001</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0,0011</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0,0009</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0,0015</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0,0013</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0,0008</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Пыль неорг</w:t>
            </w:r>
            <w:r w:rsidRPr="00003192">
              <w:rPr>
                <w:rFonts w:ascii="Times New Roman" w:eastAsia="Times New Roman" w:hAnsi="Times New Roman" w:cs="Times New Roman"/>
                <w:color w:val="000000"/>
                <w:sz w:val="30"/>
                <w:szCs w:val="30"/>
              </w:rPr>
              <w:t>а</w:t>
            </w:r>
            <w:r w:rsidRPr="00003192">
              <w:rPr>
                <w:rFonts w:ascii="Times New Roman" w:eastAsia="Times New Roman" w:hAnsi="Times New Roman" w:cs="Times New Roman"/>
                <w:color w:val="000000"/>
                <w:sz w:val="30"/>
                <w:szCs w:val="30"/>
              </w:rPr>
              <w:t>ническая</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540580</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0,004</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0,0045</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0,004</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0,005</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0,004</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0,0038</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0,004</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Серы диоксид</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540580</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1,11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1,12</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1,11</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1,10</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1,11</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1,15</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1,11</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Твердые част</w:t>
            </w:r>
            <w:r w:rsidRPr="00003192">
              <w:rPr>
                <w:rFonts w:ascii="Times New Roman" w:eastAsia="Times New Roman" w:hAnsi="Times New Roman" w:cs="Times New Roman"/>
                <w:color w:val="000000"/>
                <w:sz w:val="30"/>
                <w:szCs w:val="30"/>
              </w:rPr>
              <w:t>и</w:t>
            </w:r>
            <w:r w:rsidRPr="00003192">
              <w:rPr>
                <w:rFonts w:ascii="Times New Roman" w:eastAsia="Times New Roman" w:hAnsi="Times New Roman" w:cs="Times New Roman"/>
                <w:color w:val="000000"/>
                <w:sz w:val="30"/>
                <w:szCs w:val="30"/>
              </w:rPr>
              <w:t>цы суммарно</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540580</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27,65</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27,65</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27,66</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27,53</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26,89</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27,65</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27,68</w:t>
            </w:r>
          </w:p>
        </w:tc>
      </w:tr>
      <w:tr w:rsidR="000D495A" w:rsidRPr="00003192" w:rsidTr="000D495A">
        <w:tc>
          <w:tcPr>
            <w:tcW w:w="2402"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Углерода оксид</w:t>
            </w:r>
          </w:p>
        </w:tc>
        <w:tc>
          <w:tcPr>
            <w:tcW w:w="129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w:t>
            </w:r>
          </w:p>
        </w:tc>
        <w:tc>
          <w:tcPr>
            <w:tcW w:w="2253"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268610</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19,396</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19,4</w:t>
            </w:r>
          </w:p>
        </w:tc>
        <w:tc>
          <w:tcPr>
            <w:tcW w:w="108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19,45</w:t>
            </w:r>
          </w:p>
        </w:tc>
        <w:tc>
          <w:tcPr>
            <w:tcW w:w="103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19,39</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19,38</w:t>
            </w:r>
          </w:p>
        </w:tc>
        <w:tc>
          <w:tcPr>
            <w:tcW w:w="111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19,4</w:t>
            </w:r>
          </w:p>
        </w:tc>
        <w:tc>
          <w:tcPr>
            <w:tcW w:w="104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19,4</w:t>
            </w:r>
          </w:p>
        </w:tc>
      </w:tr>
    </w:tbl>
    <w:p w:rsidR="000D495A" w:rsidRDefault="000D495A" w:rsidP="00003192">
      <w:pPr>
        <w:spacing w:after="0" w:line="240" w:lineRule="auto"/>
        <w:rPr>
          <w:rFonts w:ascii="Times New Roman" w:eastAsia="Times New Roman" w:hAnsi="Times New Roman" w:cs="Times New Roman"/>
          <w:color w:val="000000"/>
          <w:sz w:val="30"/>
          <w:szCs w:val="30"/>
        </w:rPr>
      </w:pPr>
    </w:p>
    <w:p w:rsidR="000D495A" w:rsidRDefault="000D495A">
      <w:pP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br w:type="page"/>
      </w:r>
    </w:p>
    <w:p w:rsidR="00003192" w:rsidRPr="00003192" w:rsidRDefault="00794560" w:rsidP="00003192">
      <w:pPr>
        <w:spacing w:after="0" w:line="240" w:lineRule="auto"/>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Таблица 12</w:t>
      </w:r>
      <w:r w:rsidR="00003192" w:rsidRPr="00003192">
        <w:rPr>
          <w:rFonts w:ascii="Times New Roman" w:eastAsia="Times New Roman" w:hAnsi="Times New Roman" w:cs="Times New Roman"/>
          <w:color w:val="000000"/>
          <w:sz w:val="30"/>
          <w:szCs w:val="30"/>
        </w:rPr>
        <w:t>.3 – Объем образования твердых отходов производства по предприятию</w:t>
      </w:r>
    </w:p>
    <w:tbl>
      <w:tblPr>
        <w:tblW w:w="14167"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2969"/>
        <w:gridCol w:w="2268"/>
        <w:gridCol w:w="1701"/>
        <w:gridCol w:w="1559"/>
        <w:gridCol w:w="1134"/>
        <w:gridCol w:w="1134"/>
        <w:gridCol w:w="1134"/>
        <w:gridCol w:w="1134"/>
        <w:gridCol w:w="1134"/>
      </w:tblGrid>
      <w:tr w:rsidR="000D495A" w:rsidRPr="00003192" w:rsidTr="000D495A">
        <w:trPr>
          <w:tblHeader/>
        </w:trPr>
        <w:tc>
          <w:tcPr>
            <w:tcW w:w="2969" w:type="dxa"/>
            <w:vMerge w:val="restart"/>
            <w:tcBorders>
              <w:top w:val="single" w:sz="6" w:space="0" w:color="000000"/>
              <w:left w:val="single" w:sz="6" w:space="0" w:color="000000"/>
              <w:bottom w:val="single" w:sz="6" w:space="0" w:color="000000"/>
              <w:right w:val="single" w:sz="6" w:space="0" w:color="000000"/>
            </w:tcBorders>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Наименование</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Норматив о</w:t>
            </w:r>
            <w:r w:rsidRPr="000D495A">
              <w:rPr>
                <w:rFonts w:ascii="Times New Roman" w:eastAsia="Times New Roman" w:hAnsi="Times New Roman" w:cs="Times New Roman"/>
                <w:b/>
                <w:color w:val="000000"/>
                <w:sz w:val="30"/>
                <w:szCs w:val="30"/>
              </w:rPr>
              <w:t>б</w:t>
            </w:r>
            <w:r w:rsidRPr="000D495A">
              <w:rPr>
                <w:rFonts w:ascii="Times New Roman" w:eastAsia="Times New Roman" w:hAnsi="Times New Roman" w:cs="Times New Roman"/>
                <w:b/>
                <w:color w:val="000000"/>
                <w:sz w:val="30"/>
                <w:szCs w:val="30"/>
              </w:rPr>
              <w:t>разования, т</w:t>
            </w:r>
          </w:p>
        </w:tc>
        <w:tc>
          <w:tcPr>
            <w:tcW w:w="1701" w:type="dxa"/>
            <w:vMerge w:val="restart"/>
            <w:tcBorders>
              <w:top w:val="single" w:sz="6" w:space="0" w:color="000000"/>
              <w:left w:val="single" w:sz="6" w:space="0" w:color="000000"/>
              <w:bottom w:val="single" w:sz="6" w:space="0" w:color="000000"/>
              <w:right w:val="single" w:sz="6" w:space="0" w:color="000000"/>
            </w:tcBorders>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Класс опасности</w:t>
            </w:r>
          </w:p>
        </w:tc>
        <w:tc>
          <w:tcPr>
            <w:tcW w:w="1559" w:type="dxa"/>
            <w:vMerge w:val="restart"/>
            <w:tcBorders>
              <w:top w:val="single" w:sz="6" w:space="0" w:color="000000"/>
              <w:left w:val="single" w:sz="6" w:space="0" w:color="000000"/>
              <w:bottom w:val="single" w:sz="6" w:space="0" w:color="000000"/>
              <w:right w:val="single" w:sz="6" w:space="0" w:color="000000"/>
            </w:tcBorders>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Ставка налога</w:t>
            </w:r>
          </w:p>
        </w:tc>
        <w:tc>
          <w:tcPr>
            <w:tcW w:w="5670" w:type="dxa"/>
            <w:gridSpan w:val="5"/>
            <w:tcBorders>
              <w:top w:val="single" w:sz="6" w:space="0" w:color="000000"/>
              <w:left w:val="single" w:sz="6" w:space="0" w:color="000000"/>
              <w:bottom w:val="single" w:sz="6" w:space="0" w:color="000000"/>
              <w:right w:val="single" w:sz="6" w:space="0" w:color="000000"/>
            </w:tcBorders>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Фактически</w:t>
            </w:r>
          </w:p>
        </w:tc>
      </w:tr>
      <w:tr w:rsidR="000D495A" w:rsidRPr="00003192" w:rsidTr="000D495A">
        <w:tc>
          <w:tcPr>
            <w:tcW w:w="2969"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rPr>
            </w:pP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rPr>
                <w:rFonts w:ascii="Times New Roman" w:eastAsia="Times New Roman" w:hAnsi="Times New Roman" w:cs="Times New Roman"/>
                <w:b/>
                <w:color w:val="000000"/>
                <w:sz w:val="30"/>
                <w:szCs w:val="30"/>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3</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03192" w:rsidRPr="000D495A" w:rsidRDefault="00003192" w:rsidP="00003192">
            <w:pPr>
              <w:spacing w:after="0" w:line="240" w:lineRule="auto"/>
              <w:jc w:val="center"/>
              <w:rPr>
                <w:rFonts w:ascii="Times New Roman" w:eastAsia="Times New Roman" w:hAnsi="Times New Roman" w:cs="Times New Roman"/>
                <w:b/>
                <w:color w:val="000000"/>
                <w:sz w:val="30"/>
                <w:szCs w:val="30"/>
              </w:rPr>
            </w:pPr>
            <w:r w:rsidRPr="000D495A">
              <w:rPr>
                <w:rFonts w:ascii="Times New Roman" w:eastAsia="Times New Roman" w:hAnsi="Times New Roman" w:cs="Times New Roman"/>
                <w:b/>
                <w:color w:val="000000"/>
                <w:sz w:val="30"/>
                <w:szCs w:val="30"/>
              </w:rPr>
              <w:t>5</w:t>
            </w:r>
          </w:p>
        </w:tc>
      </w:tr>
      <w:tr w:rsidR="000D495A" w:rsidRPr="00003192" w:rsidTr="000D495A">
        <w:tc>
          <w:tcPr>
            <w:tcW w:w="2969"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Зола и шлак топо</w:t>
            </w:r>
            <w:r w:rsidRPr="00003192">
              <w:rPr>
                <w:rFonts w:ascii="Times New Roman" w:eastAsia="Times New Roman" w:hAnsi="Times New Roman" w:cs="Times New Roman"/>
                <w:color w:val="000000"/>
                <w:sz w:val="30"/>
                <w:szCs w:val="30"/>
              </w:rPr>
              <w:t>ч</w:t>
            </w:r>
            <w:r w:rsidRPr="00003192">
              <w:rPr>
                <w:rFonts w:ascii="Times New Roman" w:eastAsia="Times New Roman" w:hAnsi="Times New Roman" w:cs="Times New Roman"/>
                <w:color w:val="000000"/>
                <w:sz w:val="30"/>
                <w:szCs w:val="30"/>
              </w:rPr>
              <w:t>ных установок</w:t>
            </w:r>
          </w:p>
        </w:tc>
        <w:tc>
          <w:tcPr>
            <w:tcW w:w="226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0,1</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3</w:t>
            </w:r>
          </w:p>
        </w:tc>
        <w:tc>
          <w:tcPr>
            <w:tcW w:w="1559"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243596</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0,11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0,15</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0,09</w:t>
            </w:r>
          </w:p>
        </w:tc>
      </w:tr>
      <w:tr w:rsidR="000D495A" w:rsidRPr="00003192" w:rsidTr="000D495A">
        <w:tc>
          <w:tcPr>
            <w:tcW w:w="2969"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Отходы абразивных материалов в виде пыли и порошка</w:t>
            </w:r>
          </w:p>
        </w:tc>
        <w:tc>
          <w:tcPr>
            <w:tcW w:w="2268"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0,08</w:t>
            </w:r>
          </w:p>
        </w:tc>
        <w:tc>
          <w:tcPr>
            <w:tcW w:w="1701"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w:t>
            </w:r>
          </w:p>
        </w:tc>
        <w:tc>
          <w:tcPr>
            <w:tcW w:w="1559"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121451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0,1</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0,08</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0,07</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0,09</w:t>
            </w:r>
          </w:p>
        </w:tc>
        <w:tc>
          <w:tcPr>
            <w:tcW w:w="1134" w:type="dxa"/>
            <w:tcBorders>
              <w:top w:val="single" w:sz="6" w:space="0" w:color="000000"/>
              <w:left w:val="single" w:sz="6" w:space="0" w:color="000000"/>
              <w:bottom w:val="single" w:sz="6" w:space="0" w:color="000000"/>
              <w:right w:val="single" w:sz="6" w:space="0" w:color="000000"/>
            </w:tcBorders>
            <w:hideMark/>
          </w:tcPr>
          <w:p w:rsidR="00003192" w:rsidRPr="00003192" w:rsidRDefault="00003192" w:rsidP="00003192">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0,1</w:t>
            </w:r>
          </w:p>
        </w:tc>
      </w:tr>
      <w:tr w:rsidR="000D495A" w:rsidRPr="00003192" w:rsidTr="000D495A">
        <w:tc>
          <w:tcPr>
            <w:tcW w:w="2969"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Отходы производс</w:t>
            </w:r>
            <w:r w:rsidRPr="00003192">
              <w:rPr>
                <w:rFonts w:ascii="Times New Roman" w:eastAsia="Times New Roman" w:hAnsi="Times New Roman" w:cs="Times New Roman"/>
                <w:color w:val="000000"/>
                <w:sz w:val="30"/>
                <w:szCs w:val="30"/>
              </w:rPr>
              <w:t>т</w:t>
            </w:r>
            <w:r w:rsidRPr="00003192">
              <w:rPr>
                <w:rFonts w:ascii="Times New Roman" w:eastAsia="Times New Roman" w:hAnsi="Times New Roman" w:cs="Times New Roman"/>
                <w:color w:val="000000"/>
                <w:sz w:val="30"/>
                <w:szCs w:val="30"/>
              </w:rPr>
              <w:t>ва, подобные отх</w:t>
            </w:r>
            <w:r w:rsidRPr="00003192">
              <w:rPr>
                <w:rFonts w:ascii="Times New Roman" w:eastAsia="Times New Roman" w:hAnsi="Times New Roman" w:cs="Times New Roman"/>
                <w:color w:val="000000"/>
                <w:sz w:val="30"/>
                <w:szCs w:val="30"/>
              </w:rPr>
              <w:t>о</w:t>
            </w:r>
            <w:r w:rsidRPr="00003192">
              <w:rPr>
                <w:rFonts w:ascii="Times New Roman" w:eastAsia="Times New Roman" w:hAnsi="Times New Roman" w:cs="Times New Roman"/>
                <w:color w:val="000000"/>
                <w:sz w:val="30"/>
                <w:szCs w:val="30"/>
              </w:rPr>
              <w:t>дам жизнедеятельн</w:t>
            </w:r>
            <w:r w:rsidRPr="00003192">
              <w:rPr>
                <w:rFonts w:ascii="Times New Roman" w:eastAsia="Times New Roman" w:hAnsi="Times New Roman" w:cs="Times New Roman"/>
                <w:color w:val="000000"/>
                <w:sz w:val="30"/>
                <w:szCs w:val="30"/>
              </w:rPr>
              <w:t>о</w:t>
            </w:r>
            <w:r w:rsidRPr="00003192">
              <w:rPr>
                <w:rFonts w:ascii="Times New Roman" w:eastAsia="Times New Roman" w:hAnsi="Times New Roman" w:cs="Times New Roman"/>
                <w:color w:val="000000"/>
                <w:sz w:val="30"/>
                <w:szCs w:val="30"/>
              </w:rPr>
              <w:t>сти населения</w:t>
            </w:r>
          </w:p>
        </w:tc>
        <w:tc>
          <w:tcPr>
            <w:tcW w:w="2268"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45,36</w:t>
            </w:r>
          </w:p>
        </w:tc>
        <w:tc>
          <w:tcPr>
            <w:tcW w:w="1701"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Неопасные</w:t>
            </w:r>
          </w:p>
        </w:tc>
        <w:tc>
          <w:tcPr>
            <w:tcW w:w="1559"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9576</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45,0</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45,36</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46,0</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45,5</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45,5</w:t>
            </w:r>
          </w:p>
        </w:tc>
      </w:tr>
      <w:tr w:rsidR="000D495A" w:rsidRPr="00003192" w:rsidTr="000D495A">
        <w:tc>
          <w:tcPr>
            <w:tcW w:w="2969"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Отходы (смет) от уборки территорий промышленных предприятий и орг</w:t>
            </w:r>
            <w:r w:rsidRPr="00003192">
              <w:rPr>
                <w:rFonts w:ascii="Times New Roman" w:eastAsia="Times New Roman" w:hAnsi="Times New Roman" w:cs="Times New Roman"/>
                <w:color w:val="000000"/>
                <w:sz w:val="30"/>
                <w:szCs w:val="30"/>
              </w:rPr>
              <w:t>а</w:t>
            </w:r>
            <w:r w:rsidRPr="00003192">
              <w:rPr>
                <w:rFonts w:ascii="Times New Roman" w:eastAsia="Times New Roman" w:hAnsi="Times New Roman" w:cs="Times New Roman"/>
                <w:color w:val="000000"/>
                <w:sz w:val="30"/>
                <w:szCs w:val="30"/>
              </w:rPr>
              <w:t>низаций</w:t>
            </w:r>
          </w:p>
        </w:tc>
        <w:tc>
          <w:tcPr>
            <w:tcW w:w="2268"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240,52</w:t>
            </w:r>
          </w:p>
        </w:tc>
        <w:tc>
          <w:tcPr>
            <w:tcW w:w="1701"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4</w:t>
            </w:r>
          </w:p>
        </w:tc>
        <w:tc>
          <w:tcPr>
            <w:tcW w:w="1559"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121451</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240,0</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245,5</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242,1</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240,52</w:t>
            </w:r>
          </w:p>
        </w:tc>
        <w:tc>
          <w:tcPr>
            <w:tcW w:w="1134" w:type="dxa"/>
            <w:tcBorders>
              <w:top w:val="single" w:sz="6" w:space="0" w:color="000000"/>
              <w:left w:val="single" w:sz="6" w:space="0" w:color="000000"/>
              <w:bottom w:val="single" w:sz="6" w:space="0" w:color="000000"/>
              <w:right w:val="single" w:sz="6" w:space="0" w:color="000000"/>
            </w:tcBorders>
          </w:tcPr>
          <w:p w:rsidR="000D495A" w:rsidRPr="00003192" w:rsidRDefault="000D495A" w:rsidP="000D495A">
            <w:pPr>
              <w:spacing w:after="0" w:line="240" w:lineRule="auto"/>
              <w:jc w:val="center"/>
              <w:rPr>
                <w:rFonts w:ascii="Times New Roman" w:eastAsia="Times New Roman" w:hAnsi="Times New Roman" w:cs="Times New Roman"/>
                <w:color w:val="000000"/>
                <w:sz w:val="30"/>
                <w:szCs w:val="30"/>
              </w:rPr>
            </w:pPr>
            <w:r w:rsidRPr="00003192">
              <w:rPr>
                <w:rFonts w:ascii="Times New Roman" w:eastAsia="Times New Roman" w:hAnsi="Times New Roman" w:cs="Times New Roman"/>
                <w:color w:val="000000"/>
                <w:sz w:val="30"/>
                <w:szCs w:val="30"/>
              </w:rPr>
              <w:t>243,1</w:t>
            </w:r>
          </w:p>
        </w:tc>
      </w:tr>
    </w:tbl>
    <w:p w:rsidR="00703A45" w:rsidRDefault="00703A45">
      <w:pPr>
        <w:rPr>
          <w:rFonts w:ascii="Times New Roman" w:hAnsi="Times New Roman" w:cs="Times New Roman"/>
          <w:sz w:val="30"/>
          <w:szCs w:val="30"/>
        </w:rPr>
      </w:pPr>
      <w:r>
        <w:rPr>
          <w:rFonts w:ascii="Times New Roman" w:hAnsi="Times New Roman" w:cs="Times New Roman"/>
          <w:sz w:val="30"/>
          <w:szCs w:val="30"/>
        </w:rPr>
        <w:br w:type="page"/>
      </w:r>
    </w:p>
    <w:p w:rsidR="00703A45" w:rsidRDefault="00703A45" w:rsidP="00A27F54">
      <w:pPr>
        <w:spacing w:after="0" w:line="240" w:lineRule="auto"/>
        <w:ind w:right="424" w:firstLine="709"/>
        <w:contextualSpacing/>
        <w:jc w:val="both"/>
        <w:rPr>
          <w:rFonts w:ascii="Times New Roman" w:hAnsi="Times New Roman" w:cs="Times New Roman"/>
          <w:sz w:val="30"/>
          <w:szCs w:val="30"/>
        </w:rPr>
        <w:sectPr w:rsidR="00703A45" w:rsidSect="002A47CE">
          <w:pgSz w:w="16838" w:h="11906" w:orient="landscape"/>
          <w:pgMar w:top="1134" w:right="1134" w:bottom="1134" w:left="1134" w:header="709" w:footer="709" w:gutter="0"/>
          <w:cols w:space="708"/>
          <w:docGrid w:linePitch="360"/>
        </w:sectPr>
      </w:pPr>
    </w:p>
    <w:p w:rsidR="008074D5" w:rsidRPr="000D495A" w:rsidRDefault="008074D5" w:rsidP="008074D5">
      <w:pPr>
        <w:tabs>
          <w:tab w:val="left" w:pos="3060"/>
        </w:tabs>
        <w:spacing w:after="0" w:line="240" w:lineRule="auto"/>
        <w:ind w:right="424" w:firstLine="709"/>
        <w:contextualSpacing/>
        <w:jc w:val="center"/>
        <w:rPr>
          <w:rFonts w:ascii="Times New Roman" w:hAnsi="Times New Roman" w:cs="Times New Roman"/>
          <w:b/>
          <w:sz w:val="30"/>
          <w:szCs w:val="30"/>
        </w:rPr>
      </w:pPr>
      <w:r w:rsidRPr="000D495A">
        <w:rPr>
          <w:rFonts w:ascii="Times New Roman" w:hAnsi="Times New Roman" w:cs="Times New Roman"/>
          <w:b/>
          <w:sz w:val="30"/>
          <w:szCs w:val="30"/>
        </w:rPr>
        <w:lastRenderedPageBreak/>
        <w:t>ВОПРОСЫ ДЛЯ БЕСЕДЫ</w:t>
      </w:r>
    </w:p>
    <w:p w:rsidR="008074D5" w:rsidRPr="00D22EEF" w:rsidRDefault="008074D5" w:rsidP="008074D5">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3367B8" w:rsidRPr="003367B8" w:rsidRDefault="003367B8" w:rsidP="00A85F23">
      <w:pPr>
        <w:pStyle w:val="a4"/>
        <w:numPr>
          <w:ilvl w:val="0"/>
          <w:numId w:val="22"/>
        </w:numPr>
        <w:tabs>
          <w:tab w:val="left" w:pos="426"/>
        </w:tabs>
        <w:spacing w:after="0" w:line="240" w:lineRule="auto"/>
        <w:ind w:left="0" w:right="424" w:firstLine="0"/>
        <w:jc w:val="both"/>
        <w:rPr>
          <w:rFonts w:ascii="Times New Roman" w:hAnsi="Times New Roman" w:cs="Times New Roman"/>
          <w:sz w:val="30"/>
          <w:szCs w:val="30"/>
        </w:rPr>
      </w:pPr>
      <w:r w:rsidRPr="003367B8">
        <w:rPr>
          <w:rFonts w:ascii="Times New Roman" w:hAnsi="Times New Roman" w:cs="Times New Roman"/>
          <w:sz w:val="30"/>
          <w:szCs w:val="30"/>
        </w:rPr>
        <w:t>Перечислите экономические механизмы природопользования.</w:t>
      </w:r>
    </w:p>
    <w:p w:rsidR="003367B8" w:rsidRPr="003367B8" w:rsidRDefault="003367B8" w:rsidP="00A85F23">
      <w:pPr>
        <w:pStyle w:val="a4"/>
        <w:numPr>
          <w:ilvl w:val="0"/>
          <w:numId w:val="22"/>
        </w:numPr>
        <w:tabs>
          <w:tab w:val="left" w:pos="426"/>
        </w:tabs>
        <w:spacing w:after="0" w:line="240" w:lineRule="auto"/>
        <w:ind w:left="0" w:right="424" w:firstLine="0"/>
        <w:jc w:val="both"/>
        <w:rPr>
          <w:rFonts w:ascii="Times New Roman" w:hAnsi="Times New Roman" w:cs="Times New Roman"/>
          <w:sz w:val="30"/>
          <w:szCs w:val="30"/>
        </w:rPr>
      </w:pPr>
      <w:r w:rsidRPr="003367B8">
        <w:rPr>
          <w:rFonts w:ascii="Times New Roman" w:hAnsi="Times New Roman" w:cs="Times New Roman"/>
          <w:sz w:val="30"/>
          <w:szCs w:val="30"/>
        </w:rPr>
        <w:t>Назовите источники финансирования мероприятий по охране о</w:t>
      </w:r>
      <w:r w:rsidRPr="003367B8">
        <w:rPr>
          <w:rFonts w:ascii="Times New Roman" w:hAnsi="Times New Roman" w:cs="Times New Roman"/>
          <w:sz w:val="30"/>
          <w:szCs w:val="30"/>
        </w:rPr>
        <w:t>к</w:t>
      </w:r>
      <w:r w:rsidRPr="003367B8">
        <w:rPr>
          <w:rFonts w:ascii="Times New Roman" w:hAnsi="Times New Roman" w:cs="Times New Roman"/>
          <w:sz w:val="30"/>
          <w:szCs w:val="30"/>
        </w:rPr>
        <w:t>ружающей среды.</w:t>
      </w:r>
    </w:p>
    <w:p w:rsidR="003367B8" w:rsidRPr="003367B8" w:rsidRDefault="003367B8" w:rsidP="00A85F23">
      <w:pPr>
        <w:pStyle w:val="a4"/>
        <w:numPr>
          <w:ilvl w:val="0"/>
          <w:numId w:val="22"/>
        </w:numPr>
        <w:tabs>
          <w:tab w:val="left" w:pos="426"/>
        </w:tabs>
        <w:spacing w:after="0" w:line="240" w:lineRule="auto"/>
        <w:ind w:left="0" w:right="424" w:firstLine="0"/>
        <w:jc w:val="both"/>
        <w:rPr>
          <w:rFonts w:ascii="Times New Roman" w:hAnsi="Times New Roman" w:cs="Times New Roman"/>
          <w:sz w:val="30"/>
          <w:szCs w:val="30"/>
        </w:rPr>
      </w:pPr>
      <w:r w:rsidRPr="003367B8">
        <w:rPr>
          <w:rFonts w:ascii="Times New Roman" w:hAnsi="Times New Roman" w:cs="Times New Roman"/>
          <w:sz w:val="30"/>
          <w:szCs w:val="30"/>
        </w:rPr>
        <w:t>Перечислите природоохранные мероприятия, на осуществление к</w:t>
      </w:r>
      <w:r w:rsidRPr="003367B8">
        <w:rPr>
          <w:rFonts w:ascii="Times New Roman" w:hAnsi="Times New Roman" w:cs="Times New Roman"/>
          <w:sz w:val="30"/>
          <w:szCs w:val="30"/>
        </w:rPr>
        <w:t>о</w:t>
      </w:r>
      <w:r w:rsidRPr="003367B8">
        <w:rPr>
          <w:rFonts w:ascii="Times New Roman" w:hAnsi="Times New Roman" w:cs="Times New Roman"/>
          <w:sz w:val="30"/>
          <w:szCs w:val="30"/>
        </w:rPr>
        <w:t>торых могут быть направлены денежные средства экологических фо</w:t>
      </w:r>
      <w:r w:rsidRPr="003367B8">
        <w:rPr>
          <w:rFonts w:ascii="Times New Roman" w:hAnsi="Times New Roman" w:cs="Times New Roman"/>
          <w:sz w:val="30"/>
          <w:szCs w:val="30"/>
        </w:rPr>
        <w:t>н</w:t>
      </w:r>
      <w:r w:rsidRPr="003367B8">
        <w:rPr>
          <w:rFonts w:ascii="Times New Roman" w:hAnsi="Times New Roman" w:cs="Times New Roman"/>
          <w:sz w:val="30"/>
          <w:szCs w:val="30"/>
        </w:rPr>
        <w:t>дов.</w:t>
      </w:r>
    </w:p>
    <w:p w:rsidR="003367B8" w:rsidRPr="003367B8" w:rsidRDefault="003367B8" w:rsidP="00A85F23">
      <w:pPr>
        <w:pStyle w:val="a4"/>
        <w:numPr>
          <w:ilvl w:val="0"/>
          <w:numId w:val="22"/>
        </w:numPr>
        <w:tabs>
          <w:tab w:val="left" w:pos="426"/>
        </w:tabs>
        <w:spacing w:after="0" w:line="240" w:lineRule="auto"/>
        <w:ind w:left="0" w:right="424" w:firstLine="0"/>
        <w:jc w:val="both"/>
        <w:rPr>
          <w:rFonts w:ascii="Times New Roman" w:hAnsi="Times New Roman" w:cs="Times New Roman"/>
          <w:sz w:val="30"/>
          <w:szCs w:val="30"/>
        </w:rPr>
      </w:pPr>
      <w:r w:rsidRPr="003367B8">
        <w:rPr>
          <w:rFonts w:ascii="Times New Roman" w:hAnsi="Times New Roman" w:cs="Times New Roman"/>
          <w:sz w:val="30"/>
          <w:szCs w:val="30"/>
        </w:rPr>
        <w:t>Назовите основные направление экономического стимулирования рационального природопользования.</w:t>
      </w:r>
    </w:p>
    <w:p w:rsidR="003367B8" w:rsidRPr="003367B8" w:rsidRDefault="003367B8" w:rsidP="00A85F23">
      <w:pPr>
        <w:pStyle w:val="a4"/>
        <w:numPr>
          <w:ilvl w:val="0"/>
          <w:numId w:val="22"/>
        </w:numPr>
        <w:tabs>
          <w:tab w:val="left" w:pos="426"/>
        </w:tabs>
        <w:spacing w:after="0" w:line="240" w:lineRule="auto"/>
        <w:ind w:left="0" w:right="424" w:firstLine="0"/>
        <w:jc w:val="both"/>
        <w:rPr>
          <w:rFonts w:ascii="Times New Roman" w:hAnsi="Times New Roman" w:cs="Times New Roman"/>
          <w:sz w:val="30"/>
          <w:szCs w:val="30"/>
        </w:rPr>
      </w:pPr>
      <w:r w:rsidRPr="003367B8">
        <w:rPr>
          <w:rFonts w:ascii="Times New Roman" w:hAnsi="Times New Roman" w:cs="Times New Roman"/>
          <w:sz w:val="30"/>
          <w:szCs w:val="30"/>
        </w:rPr>
        <w:t>Перечислите объекты обложения экологическим налогом.</w:t>
      </w:r>
    </w:p>
    <w:p w:rsidR="000D495A" w:rsidRDefault="000D495A" w:rsidP="003367B8">
      <w:pPr>
        <w:spacing w:after="0" w:line="240" w:lineRule="auto"/>
        <w:ind w:right="424"/>
        <w:jc w:val="center"/>
        <w:rPr>
          <w:rFonts w:ascii="Times New Roman" w:hAnsi="Times New Roman" w:cs="Times New Roman"/>
          <w:sz w:val="30"/>
          <w:szCs w:val="30"/>
        </w:rPr>
      </w:pPr>
    </w:p>
    <w:p w:rsidR="00B02137" w:rsidRDefault="008074D5" w:rsidP="003367B8">
      <w:pPr>
        <w:spacing w:after="0" w:line="240" w:lineRule="auto"/>
        <w:ind w:right="424"/>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8. </w:t>
      </w:r>
      <w:r w:rsidR="00B02137" w:rsidRPr="00B02137">
        <w:rPr>
          <w:rFonts w:ascii="Times New Roman" w:hAnsi="Times New Roman" w:cs="Times New Roman"/>
          <w:b/>
          <w:sz w:val="32"/>
          <w:szCs w:val="30"/>
          <w:u w:val="single"/>
        </w:rPr>
        <w:t xml:space="preserve">ЭКОЛОГИЧЕСКИЙ КОНТРОЛЬ И </w:t>
      </w:r>
    </w:p>
    <w:p w:rsidR="008074D5" w:rsidRPr="005A48F1" w:rsidRDefault="00B02137" w:rsidP="008074D5">
      <w:pPr>
        <w:spacing w:after="0" w:line="240" w:lineRule="auto"/>
        <w:ind w:right="424"/>
        <w:jc w:val="center"/>
        <w:rPr>
          <w:rFonts w:ascii="Times New Roman" w:hAnsi="Times New Roman" w:cs="Times New Roman"/>
          <w:b/>
          <w:sz w:val="32"/>
          <w:szCs w:val="30"/>
          <w:u w:val="single"/>
        </w:rPr>
      </w:pPr>
      <w:r w:rsidRPr="00B02137">
        <w:rPr>
          <w:rFonts w:ascii="Times New Roman" w:hAnsi="Times New Roman" w:cs="Times New Roman"/>
          <w:b/>
          <w:sz w:val="32"/>
          <w:szCs w:val="30"/>
          <w:u w:val="single"/>
        </w:rPr>
        <w:t>ЮРИДИЧЕСКАЯ ОТВЕТСТВЕННОСТЬ ЗА ЭКОЛОГИЧ</w:t>
      </w:r>
      <w:r w:rsidRPr="00B02137">
        <w:rPr>
          <w:rFonts w:ascii="Times New Roman" w:hAnsi="Times New Roman" w:cs="Times New Roman"/>
          <w:b/>
          <w:sz w:val="32"/>
          <w:szCs w:val="30"/>
          <w:u w:val="single"/>
        </w:rPr>
        <w:t>Е</w:t>
      </w:r>
      <w:r w:rsidRPr="00B02137">
        <w:rPr>
          <w:rFonts w:ascii="Times New Roman" w:hAnsi="Times New Roman" w:cs="Times New Roman"/>
          <w:b/>
          <w:sz w:val="32"/>
          <w:szCs w:val="30"/>
          <w:u w:val="single"/>
        </w:rPr>
        <w:t>СКИЕ ПРАВОНАРУШЕНИЯ</w:t>
      </w:r>
    </w:p>
    <w:p w:rsidR="00794560" w:rsidRDefault="00794560" w:rsidP="008074D5">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p>
    <w:p w:rsidR="008074D5" w:rsidRPr="00E540D4" w:rsidRDefault="008074D5" w:rsidP="008074D5">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13</w:t>
      </w:r>
    </w:p>
    <w:p w:rsidR="00B02137" w:rsidRDefault="00B02137" w:rsidP="008074D5">
      <w:pPr>
        <w:spacing w:after="0" w:line="240" w:lineRule="auto"/>
        <w:ind w:right="424"/>
        <w:contextualSpacing/>
        <w:jc w:val="center"/>
        <w:rPr>
          <w:rFonts w:ascii="Times New Roman" w:hAnsi="Times New Roman" w:cs="Times New Roman"/>
          <w:b/>
          <w:sz w:val="32"/>
          <w:szCs w:val="30"/>
        </w:rPr>
      </w:pPr>
      <w:r w:rsidRPr="00B02137">
        <w:rPr>
          <w:rFonts w:ascii="Times New Roman" w:hAnsi="Times New Roman" w:cs="Times New Roman"/>
          <w:b/>
          <w:sz w:val="32"/>
          <w:szCs w:val="30"/>
        </w:rPr>
        <w:t xml:space="preserve">РАСЧЕТ ЭКОЛОГИЧЕСКОГО УЩЕРБА ОТ </w:t>
      </w:r>
    </w:p>
    <w:p w:rsidR="008074D5" w:rsidRDefault="00B02137" w:rsidP="008074D5">
      <w:pPr>
        <w:spacing w:after="0" w:line="240" w:lineRule="auto"/>
        <w:ind w:right="424"/>
        <w:contextualSpacing/>
        <w:jc w:val="center"/>
        <w:rPr>
          <w:rFonts w:ascii="Times New Roman" w:hAnsi="Times New Roman" w:cs="Times New Roman"/>
          <w:b/>
          <w:sz w:val="32"/>
          <w:szCs w:val="30"/>
        </w:rPr>
      </w:pPr>
      <w:r w:rsidRPr="00B02137">
        <w:rPr>
          <w:rFonts w:ascii="Times New Roman" w:hAnsi="Times New Roman" w:cs="Times New Roman"/>
          <w:b/>
          <w:sz w:val="32"/>
          <w:szCs w:val="30"/>
        </w:rPr>
        <w:t>ЭКОЛОГИЧЕСКОГО ПРАВОНАРУШЕНИЯ</w:t>
      </w:r>
    </w:p>
    <w:p w:rsidR="008074D5" w:rsidRPr="00E540D4" w:rsidRDefault="008074D5" w:rsidP="008074D5">
      <w:pPr>
        <w:spacing w:after="0" w:line="240" w:lineRule="auto"/>
        <w:ind w:right="424" w:firstLine="709"/>
        <w:contextualSpacing/>
        <w:jc w:val="center"/>
        <w:rPr>
          <w:rFonts w:ascii="Times New Roman" w:hAnsi="Times New Roman" w:cs="Times New Roman"/>
          <w:sz w:val="30"/>
          <w:szCs w:val="30"/>
        </w:rPr>
      </w:pPr>
    </w:p>
    <w:p w:rsidR="008074D5" w:rsidRPr="00924881" w:rsidRDefault="008074D5" w:rsidP="00924881">
      <w:pPr>
        <w:spacing w:after="0" w:line="240" w:lineRule="auto"/>
        <w:ind w:right="424" w:firstLine="709"/>
        <w:contextualSpacing/>
        <w:jc w:val="both"/>
        <w:rPr>
          <w:rFonts w:ascii="Times New Roman" w:hAnsi="Times New Roman" w:cs="Times New Roman"/>
          <w:spacing w:val="6"/>
          <w:sz w:val="30"/>
          <w:szCs w:val="30"/>
        </w:rPr>
      </w:pPr>
      <w:r w:rsidRPr="00E540D4">
        <w:rPr>
          <w:rFonts w:ascii="Times New Roman" w:hAnsi="Times New Roman" w:cs="Times New Roman"/>
          <w:b/>
          <w:i/>
          <w:sz w:val="30"/>
          <w:szCs w:val="30"/>
        </w:rPr>
        <w:t xml:space="preserve">Цель </w:t>
      </w:r>
      <w:r w:rsidRPr="00924881">
        <w:rPr>
          <w:rFonts w:ascii="Times New Roman" w:hAnsi="Times New Roman" w:cs="Times New Roman"/>
          <w:b/>
          <w:i/>
          <w:sz w:val="30"/>
          <w:szCs w:val="30"/>
        </w:rPr>
        <w:t>занятия</w:t>
      </w:r>
      <w:r w:rsidRPr="00924881">
        <w:rPr>
          <w:rFonts w:ascii="Times New Roman" w:hAnsi="Times New Roman" w:cs="Times New Roman"/>
          <w:b/>
          <w:sz w:val="30"/>
          <w:szCs w:val="30"/>
        </w:rPr>
        <w:t xml:space="preserve">: </w:t>
      </w:r>
      <w:r w:rsidRPr="00924881">
        <w:rPr>
          <w:rFonts w:ascii="Times New Roman" w:hAnsi="Times New Roman" w:cs="Times New Roman"/>
          <w:spacing w:val="6"/>
          <w:sz w:val="30"/>
          <w:szCs w:val="30"/>
        </w:rPr>
        <w:t xml:space="preserve">научиться проводить расчет </w:t>
      </w:r>
      <w:r w:rsidR="00924881" w:rsidRPr="00924881">
        <w:rPr>
          <w:rFonts w:ascii="Times New Roman" w:hAnsi="Times New Roman" w:cs="Times New Roman"/>
          <w:spacing w:val="6"/>
          <w:sz w:val="30"/>
          <w:szCs w:val="30"/>
        </w:rPr>
        <w:t>экологического ущерба от экологического правонарушения</w:t>
      </w:r>
      <w:r w:rsidRPr="00924881">
        <w:rPr>
          <w:rFonts w:ascii="Times New Roman" w:hAnsi="Times New Roman" w:cs="Times New Roman"/>
          <w:spacing w:val="6"/>
          <w:sz w:val="30"/>
          <w:szCs w:val="30"/>
        </w:rPr>
        <w:t>.</w:t>
      </w:r>
    </w:p>
    <w:p w:rsidR="008074D5" w:rsidRPr="00DB7338" w:rsidRDefault="008074D5" w:rsidP="00A27F54">
      <w:pPr>
        <w:spacing w:after="0" w:line="240" w:lineRule="auto"/>
        <w:ind w:right="424" w:firstLine="709"/>
        <w:contextualSpacing/>
        <w:jc w:val="both"/>
        <w:rPr>
          <w:rFonts w:ascii="Times New Roman" w:hAnsi="Times New Roman" w:cs="Times New Roman"/>
          <w:sz w:val="30"/>
          <w:szCs w:val="30"/>
        </w:rPr>
      </w:pPr>
    </w:p>
    <w:p w:rsidR="00A27F54" w:rsidRDefault="00A27F54" w:rsidP="00A27F54">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5A48F1" w:rsidRDefault="005A48F1" w:rsidP="005A48F1">
      <w:pPr>
        <w:spacing w:after="0" w:line="240" w:lineRule="auto"/>
        <w:ind w:right="424" w:firstLine="709"/>
        <w:jc w:val="center"/>
        <w:rPr>
          <w:rFonts w:ascii="Times New Roman" w:hAnsi="Times New Roman" w:cs="Times New Roman"/>
          <w:b/>
          <w:sz w:val="30"/>
          <w:szCs w:val="30"/>
        </w:rPr>
      </w:pPr>
      <w:r w:rsidRPr="00E129E5">
        <w:rPr>
          <w:rFonts w:ascii="Times New Roman" w:hAnsi="Times New Roman" w:cs="Times New Roman"/>
          <w:b/>
          <w:sz w:val="30"/>
          <w:szCs w:val="30"/>
        </w:rPr>
        <w:t>Методика расчета экономического ущерба от загрязнения атмосф</w:t>
      </w:r>
      <w:r w:rsidR="00924881">
        <w:rPr>
          <w:rFonts w:ascii="Times New Roman" w:hAnsi="Times New Roman" w:cs="Times New Roman"/>
          <w:b/>
          <w:sz w:val="30"/>
          <w:szCs w:val="30"/>
        </w:rPr>
        <w:t xml:space="preserve">еры </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Укрупненная оценка экономического ущерба (У) от загрязнения атмосферы, причиняемого годовыми выбросами в атмосферу, для л</w:t>
      </w:r>
      <w:r w:rsidRPr="004D71AC">
        <w:rPr>
          <w:rFonts w:ascii="Times New Roman" w:hAnsi="Times New Roman" w:cs="Times New Roman"/>
          <w:sz w:val="30"/>
          <w:szCs w:val="30"/>
        </w:rPr>
        <w:t>ю</w:t>
      </w:r>
      <w:r w:rsidRPr="004D71AC">
        <w:rPr>
          <w:rFonts w:ascii="Times New Roman" w:hAnsi="Times New Roman" w:cs="Times New Roman"/>
          <w:sz w:val="30"/>
          <w:szCs w:val="30"/>
        </w:rPr>
        <w:t>бого источника определяется по формуле:</w:t>
      </w:r>
    </w:p>
    <w:tbl>
      <w:tblPr>
        <w:tblW w:w="0" w:type="auto"/>
        <w:tblLook w:val="04A0"/>
      </w:tblPr>
      <w:tblGrid>
        <w:gridCol w:w="8364"/>
        <w:gridCol w:w="941"/>
      </w:tblGrid>
      <w:tr w:rsidR="004D71AC" w:rsidRPr="004D71AC" w:rsidTr="002756F6">
        <w:tc>
          <w:tcPr>
            <w:tcW w:w="8364" w:type="dxa"/>
          </w:tcPr>
          <w:p w:rsidR="004D71AC" w:rsidRPr="004D71AC" w:rsidRDefault="00715689" w:rsidP="002756F6">
            <w:pPr>
              <w:pStyle w:val="a4"/>
              <w:ind w:left="0" w:right="423" w:firstLine="709"/>
              <w:jc w:val="center"/>
              <w:rPr>
                <w:rFonts w:ascii="Times New Roman" w:hAnsi="Times New Roman" w:cs="Times New Roman"/>
                <w:sz w:val="30"/>
                <w:szCs w:val="30"/>
              </w:rPr>
            </w:pPr>
            <m:oMathPara>
              <m:oMath>
                <m:sSub>
                  <m:sSubPr>
                    <m:ctrlPr>
                      <w:rPr>
                        <w:rFonts w:ascii="Cambria Math" w:hAnsi="Cambria Math" w:cs="Times New Roman"/>
                        <w:i/>
                        <w:sz w:val="30"/>
                        <w:szCs w:val="30"/>
                      </w:rPr>
                    </m:ctrlPr>
                  </m:sSubPr>
                  <m:e>
                    <m:r>
                      <w:rPr>
                        <w:rFonts w:ascii="Cambria Math" w:hAnsi="Cambria Math" w:cs="Times New Roman"/>
                        <w:sz w:val="30"/>
                        <w:szCs w:val="30"/>
                      </w:rPr>
                      <m:t>У</m:t>
                    </m:r>
                  </m:e>
                  <m:sub>
                    <m:r>
                      <w:rPr>
                        <w:rFonts w:ascii="Cambria Math" w:hAnsi="Cambria Math" w:cs="Times New Roman"/>
                        <w:sz w:val="30"/>
                        <w:szCs w:val="30"/>
                      </w:rPr>
                      <m:t>а</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γ</m:t>
                    </m:r>
                  </m:e>
                  <m:sub>
                    <m:r>
                      <w:rPr>
                        <w:rFonts w:ascii="Cambria Math" w:hAnsi="Cambria Math" w:cs="Times New Roman"/>
                        <w:sz w:val="30"/>
                        <w:szCs w:val="30"/>
                      </w:rPr>
                      <m:t>а</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σ</m:t>
                    </m:r>
                  </m:e>
                  <m:sub>
                    <m:r>
                      <w:rPr>
                        <w:rFonts w:ascii="Cambria Math" w:hAnsi="Cambria Math" w:cs="Times New Roman"/>
                        <w:sz w:val="30"/>
                        <w:szCs w:val="30"/>
                      </w:rPr>
                      <m:t>а</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lang w:val="en-US"/>
                      </w:rPr>
                      <m:t>f</m:t>
                    </m:r>
                  </m:e>
                  <m:sub>
                    <m:r>
                      <w:rPr>
                        <w:rFonts w:ascii="Cambria Math" w:hAnsi="Cambria Math" w:cs="Times New Roman"/>
                        <w:sz w:val="30"/>
                        <w:szCs w:val="30"/>
                      </w:rPr>
                      <m:t>а</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m:rPr>
                        <m:scr m:val="monospace"/>
                      </m:rPr>
                      <w:rPr>
                        <w:rFonts w:ascii="Cambria Math" w:hAnsi="Cambria Math" w:cs="Times New Roman"/>
                        <w:sz w:val="30"/>
                        <w:szCs w:val="30"/>
                      </w:rPr>
                      <m:t>M</m:t>
                    </m:r>
                  </m:e>
                  <m:sub>
                    <m:r>
                      <w:rPr>
                        <w:rFonts w:ascii="Cambria Math" w:hAnsi="Cambria Math" w:cs="Times New Roman"/>
                        <w:sz w:val="30"/>
                        <w:szCs w:val="30"/>
                      </w:rPr>
                      <m:t>а</m:t>
                    </m:r>
                  </m:sub>
                </m:sSub>
              </m:oMath>
            </m:oMathPara>
          </w:p>
        </w:tc>
        <w:tc>
          <w:tcPr>
            <w:tcW w:w="850" w:type="dxa"/>
          </w:tcPr>
          <w:p w:rsidR="004D71AC" w:rsidRPr="004D71AC" w:rsidRDefault="004D71AC" w:rsidP="002756F6">
            <w:pPr>
              <w:contextualSpacing/>
              <w:jc w:val="right"/>
              <w:rPr>
                <w:rFonts w:ascii="Times New Roman" w:hAnsi="Times New Roman" w:cs="Times New Roman"/>
                <w:sz w:val="30"/>
                <w:szCs w:val="30"/>
              </w:rPr>
            </w:pPr>
            <w:r w:rsidRPr="004D71AC">
              <w:rPr>
                <w:rFonts w:ascii="Times New Roman" w:hAnsi="Times New Roman" w:cs="Times New Roman"/>
                <w:sz w:val="30"/>
                <w:szCs w:val="30"/>
              </w:rPr>
              <w:t>(13.1)</w:t>
            </w:r>
          </w:p>
        </w:tc>
      </w:tr>
    </w:tbl>
    <w:p w:rsidR="005A48F1" w:rsidRPr="004D71AC" w:rsidRDefault="005A48F1" w:rsidP="004D71AC">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 xml:space="preserve">где </w:t>
      </w:r>
      <m:oMath>
        <m:sSub>
          <m:sSubPr>
            <m:ctrlPr>
              <w:rPr>
                <w:rFonts w:ascii="Cambria Math" w:hAnsi="Cambria Math" w:cs="Times New Roman"/>
                <w:i/>
                <w:sz w:val="30"/>
                <w:szCs w:val="30"/>
              </w:rPr>
            </m:ctrlPr>
          </m:sSubPr>
          <m:e>
            <m:r>
              <w:rPr>
                <w:rFonts w:ascii="Cambria Math" w:hAnsi="Cambria Math" w:cs="Times New Roman"/>
                <w:sz w:val="30"/>
                <w:szCs w:val="30"/>
              </w:rPr>
              <m:t>У</m:t>
            </m:r>
          </m:e>
          <m:sub>
            <m:r>
              <w:rPr>
                <w:rFonts w:ascii="Cambria Math" w:hAnsi="Cambria Math" w:cs="Times New Roman"/>
                <w:sz w:val="30"/>
                <w:szCs w:val="30"/>
              </w:rPr>
              <m:t>а</m:t>
            </m:r>
          </m:sub>
        </m:sSub>
      </m:oMath>
      <w:r w:rsidRPr="004D71AC">
        <w:rPr>
          <w:rFonts w:ascii="Times New Roman" w:hAnsi="Times New Roman" w:cs="Times New Roman"/>
          <w:sz w:val="30"/>
          <w:szCs w:val="30"/>
        </w:rPr>
        <w:t xml:space="preserve"> – величина экономического ущерба от загрязнения атм</w:t>
      </w:r>
      <w:r w:rsidRPr="004D71AC">
        <w:rPr>
          <w:rFonts w:ascii="Times New Roman" w:hAnsi="Times New Roman" w:cs="Times New Roman"/>
          <w:sz w:val="30"/>
          <w:szCs w:val="30"/>
        </w:rPr>
        <w:t>о</w:t>
      </w:r>
      <w:r w:rsidRPr="004D71AC">
        <w:rPr>
          <w:rFonts w:ascii="Times New Roman" w:hAnsi="Times New Roman" w:cs="Times New Roman"/>
          <w:sz w:val="30"/>
          <w:szCs w:val="30"/>
        </w:rPr>
        <w:t>сферы, руб./год;</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γ</m:t>
            </m:r>
          </m:e>
          <m:sub>
            <m:r>
              <w:rPr>
                <w:rFonts w:ascii="Cambria Math" w:hAnsi="Cambria Math" w:cs="Times New Roman"/>
                <w:sz w:val="30"/>
                <w:szCs w:val="30"/>
              </w:rPr>
              <m:t>а</m:t>
            </m:r>
          </m:sub>
        </m:sSub>
      </m:oMath>
      <w:r w:rsidR="005A48F1" w:rsidRPr="004D71AC">
        <w:rPr>
          <w:rFonts w:ascii="Times New Roman" w:hAnsi="Times New Roman" w:cs="Times New Roman"/>
          <w:sz w:val="30"/>
          <w:szCs w:val="30"/>
        </w:rPr>
        <w:t xml:space="preserve"> – нормативный экологический ущерб от выбросов в атмосф</w:t>
      </w:r>
      <w:r w:rsidR="005A48F1" w:rsidRPr="004D71AC">
        <w:rPr>
          <w:rFonts w:ascii="Times New Roman" w:hAnsi="Times New Roman" w:cs="Times New Roman"/>
          <w:sz w:val="30"/>
          <w:szCs w:val="30"/>
        </w:rPr>
        <w:t>е</w:t>
      </w:r>
      <w:r w:rsidR="005A48F1" w:rsidRPr="004D71AC">
        <w:rPr>
          <w:rFonts w:ascii="Times New Roman" w:hAnsi="Times New Roman" w:cs="Times New Roman"/>
          <w:sz w:val="30"/>
          <w:szCs w:val="30"/>
        </w:rPr>
        <w:t>ру, руб./у.т. (величина удельного ущерба от загрязнения ОС, руб/у.т.);</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σ</m:t>
            </m:r>
          </m:e>
          <m:sub>
            <m:r>
              <w:rPr>
                <w:rFonts w:ascii="Cambria Math" w:hAnsi="Cambria Math" w:cs="Times New Roman"/>
                <w:sz w:val="30"/>
                <w:szCs w:val="30"/>
              </w:rPr>
              <m:t>а</m:t>
            </m:r>
          </m:sub>
        </m:sSub>
      </m:oMath>
      <w:r w:rsidR="005A48F1" w:rsidRPr="004D71AC">
        <w:rPr>
          <w:rFonts w:ascii="Times New Roman" w:hAnsi="Times New Roman" w:cs="Times New Roman"/>
          <w:sz w:val="30"/>
          <w:szCs w:val="30"/>
        </w:rPr>
        <w:t xml:space="preserve"> – безразмерная </w:t>
      </w:r>
      <w:r w:rsidR="004D71AC" w:rsidRPr="004D71AC">
        <w:rPr>
          <w:rFonts w:ascii="Times New Roman" w:hAnsi="Times New Roman" w:cs="Times New Roman"/>
          <w:sz w:val="30"/>
          <w:szCs w:val="30"/>
        </w:rPr>
        <w:t>величина, характеризующая относительную</w:t>
      </w:r>
      <w:r w:rsidR="005A48F1" w:rsidRPr="004D71AC">
        <w:rPr>
          <w:rFonts w:ascii="Times New Roman" w:hAnsi="Times New Roman" w:cs="Times New Roman"/>
          <w:sz w:val="30"/>
          <w:szCs w:val="30"/>
        </w:rPr>
        <w:t xml:space="preserve"> опасность реципиентов, которые находятся в зоне активного загрязн</w:t>
      </w:r>
      <w:r w:rsidR="005A48F1" w:rsidRPr="004D71AC">
        <w:rPr>
          <w:rFonts w:ascii="Times New Roman" w:hAnsi="Times New Roman" w:cs="Times New Roman"/>
          <w:sz w:val="30"/>
          <w:szCs w:val="30"/>
        </w:rPr>
        <w:t>е</w:t>
      </w:r>
      <w:r w:rsidR="005A48F1" w:rsidRPr="004D71AC">
        <w:rPr>
          <w:rFonts w:ascii="Times New Roman" w:hAnsi="Times New Roman" w:cs="Times New Roman"/>
          <w:sz w:val="30"/>
          <w:szCs w:val="30"/>
        </w:rPr>
        <w:t xml:space="preserve">ния (0,05 ≤ </w:t>
      </w:r>
      <w:r w:rsidR="005A48F1" w:rsidRPr="004D71AC">
        <w:rPr>
          <w:rFonts w:ascii="Cambria Math" w:hAnsi="Cambria Math" w:cs="Cambria Math"/>
          <w:sz w:val="30"/>
          <w:szCs w:val="30"/>
        </w:rPr>
        <w:t>𝜎</w:t>
      </w:r>
      <w:r w:rsidR="005A48F1" w:rsidRPr="004D71AC">
        <w:rPr>
          <w:rFonts w:ascii="Times New Roman" w:hAnsi="Times New Roman" w:cs="Times New Roman"/>
          <w:sz w:val="30"/>
          <w:szCs w:val="30"/>
        </w:rPr>
        <w:t xml:space="preserve"> ≤ 30), это поправка, учитывающая характер территории, на которую осуществляется воздействие;</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lang w:val="en-US"/>
              </w:rPr>
              <m:t>f</m:t>
            </m:r>
          </m:e>
          <m:sub>
            <m:r>
              <w:rPr>
                <w:rFonts w:ascii="Cambria Math" w:hAnsi="Cambria Math" w:cs="Times New Roman"/>
                <w:sz w:val="30"/>
                <w:szCs w:val="30"/>
              </w:rPr>
              <m:t>а</m:t>
            </m:r>
          </m:sub>
        </m:sSub>
      </m:oMath>
      <w:r w:rsidR="005A48F1" w:rsidRPr="004D71AC">
        <w:rPr>
          <w:rFonts w:ascii="Times New Roman" w:hAnsi="Times New Roman" w:cs="Times New Roman"/>
          <w:sz w:val="30"/>
          <w:szCs w:val="30"/>
        </w:rPr>
        <w:t xml:space="preserve"> – поправка, учитывающая характер рассеивания примеси в а</w:t>
      </w:r>
      <w:r w:rsidR="005A48F1" w:rsidRPr="004D71AC">
        <w:rPr>
          <w:rFonts w:ascii="Times New Roman" w:hAnsi="Times New Roman" w:cs="Times New Roman"/>
          <w:sz w:val="30"/>
          <w:szCs w:val="30"/>
        </w:rPr>
        <w:t>т</w:t>
      </w:r>
      <w:r w:rsidR="005A48F1" w:rsidRPr="004D71AC">
        <w:rPr>
          <w:rFonts w:ascii="Times New Roman" w:hAnsi="Times New Roman" w:cs="Times New Roman"/>
          <w:sz w:val="30"/>
          <w:szCs w:val="30"/>
        </w:rPr>
        <w:t>мосфере. Величина поправки зависит от активной высоты источника, скорости ветра и скорости оседания веществ;</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m:rPr>
                <m:scr m:val="monospace"/>
              </m:rPr>
              <w:rPr>
                <w:rFonts w:ascii="Cambria Math" w:hAnsi="Cambria Math" w:cs="Times New Roman"/>
                <w:sz w:val="30"/>
                <w:szCs w:val="30"/>
              </w:rPr>
              <m:t>M</m:t>
            </m:r>
          </m:e>
          <m:sub>
            <m:r>
              <w:rPr>
                <w:rFonts w:ascii="Cambria Math" w:hAnsi="Cambria Math" w:cs="Times New Roman"/>
                <w:sz w:val="30"/>
                <w:szCs w:val="30"/>
              </w:rPr>
              <m:t>а</m:t>
            </m:r>
          </m:sub>
        </m:sSub>
      </m:oMath>
      <w:r w:rsidR="005A48F1" w:rsidRPr="004D71AC">
        <w:rPr>
          <w:rFonts w:ascii="Times New Roman" w:hAnsi="Times New Roman" w:cs="Times New Roman"/>
          <w:sz w:val="30"/>
          <w:szCs w:val="30"/>
        </w:rPr>
        <w:t xml:space="preserve"> – приведенная масса годового выброса, у.т./год.</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 xml:space="preserve">Величина удельного ущерба ( </w:t>
      </w:r>
      <m:oMath>
        <m:sSub>
          <m:sSubPr>
            <m:ctrlPr>
              <w:rPr>
                <w:rFonts w:ascii="Cambria Math" w:hAnsi="Cambria Math" w:cs="Times New Roman"/>
                <w:i/>
                <w:sz w:val="30"/>
                <w:szCs w:val="30"/>
              </w:rPr>
            </m:ctrlPr>
          </m:sSubPr>
          <m:e>
            <m:r>
              <w:rPr>
                <w:rFonts w:ascii="Cambria Math" w:hAnsi="Cambria Math" w:cs="Times New Roman"/>
                <w:sz w:val="30"/>
                <w:szCs w:val="30"/>
              </w:rPr>
              <m:t>γ</m:t>
            </m:r>
          </m:e>
          <m:sub>
            <m:r>
              <w:rPr>
                <w:rFonts w:ascii="Cambria Math" w:hAnsi="Cambria Math" w:cs="Times New Roman"/>
                <w:sz w:val="30"/>
                <w:szCs w:val="30"/>
              </w:rPr>
              <m:t>а</m:t>
            </m:r>
          </m:sub>
        </m:sSub>
      </m:oMath>
      <w:r w:rsidRPr="004D71AC">
        <w:rPr>
          <w:rFonts w:ascii="Times New Roman" w:hAnsi="Times New Roman" w:cs="Times New Roman"/>
          <w:sz w:val="30"/>
          <w:szCs w:val="30"/>
        </w:rPr>
        <w:t>) от загрязнения атмосферы на момент разработки методики была принята равной 2,4 руб./у.т. В теч</w:t>
      </w:r>
      <w:r w:rsidRPr="004D71AC">
        <w:rPr>
          <w:rFonts w:ascii="Times New Roman" w:hAnsi="Times New Roman" w:cs="Times New Roman"/>
          <w:sz w:val="30"/>
          <w:szCs w:val="30"/>
        </w:rPr>
        <w:t>е</w:t>
      </w:r>
      <w:r w:rsidRPr="004D71AC">
        <w:rPr>
          <w:rFonts w:ascii="Times New Roman" w:hAnsi="Times New Roman" w:cs="Times New Roman"/>
          <w:sz w:val="30"/>
          <w:szCs w:val="30"/>
        </w:rPr>
        <w:t>ние последующих лет за счет индексации она менялась. В совреме</w:t>
      </w:r>
      <w:r w:rsidRPr="004D71AC">
        <w:rPr>
          <w:rFonts w:ascii="Times New Roman" w:hAnsi="Times New Roman" w:cs="Times New Roman"/>
          <w:sz w:val="30"/>
          <w:szCs w:val="30"/>
        </w:rPr>
        <w:t>н</w:t>
      </w:r>
      <w:r w:rsidRPr="004D71AC">
        <w:rPr>
          <w:rFonts w:ascii="Times New Roman" w:hAnsi="Times New Roman" w:cs="Times New Roman"/>
          <w:sz w:val="30"/>
          <w:szCs w:val="30"/>
        </w:rPr>
        <w:t>ных расчетах по этой методике, возможно, наиболее об</w:t>
      </w:r>
      <w:r w:rsidR="004D71AC" w:rsidRPr="004D71AC">
        <w:rPr>
          <w:rFonts w:ascii="Times New Roman" w:hAnsi="Times New Roman" w:cs="Times New Roman"/>
          <w:sz w:val="30"/>
          <w:szCs w:val="30"/>
        </w:rPr>
        <w:t xml:space="preserve">основанным будет использование </w:t>
      </w:r>
      <w:r w:rsidRPr="004D71AC">
        <w:rPr>
          <w:rFonts w:ascii="Times New Roman" w:hAnsi="Times New Roman" w:cs="Times New Roman"/>
          <w:sz w:val="30"/>
          <w:szCs w:val="30"/>
        </w:rPr>
        <w:t>коэффициентов индексации, введенных для пл</w:t>
      </w:r>
      <w:r w:rsidRPr="004D71AC">
        <w:rPr>
          <w:rFonts w:ascii="Times New Roman" w:hAnsi="Times New Roman" w:cs="Times New Roman"/>
          <w:sz w:val="30"/>
          <w:szCs w:val="30"/>
        </w:rPr>
        <w:t>а</w:t>
      </w:r>
      <w:r w:rsidRPr="004D71AC">
        <w:rPr>
          <w:rFonts w:ascii="Times New Roman" w:hAnsi="Times New Roman" w:cs="Times New Roman"/>
          <w:sz w:val="30"/>
          <w:szCs w:val="30"/>
        </w:rPr>
        <w:t>тежей за загрязнения ОС.</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 xml:space="preserve">Коэффициент зоны активного загрязнения (параметр </w:t>
      </w:r>
      <w:r w:rsidRPr="004D71AC">
        <w:rPr>
          <w:rFonts w:ascii="Cambria Math" w:hAnsi="Cambria Math" w:cs="Cambria Math"/>
          <w:sz w:val="30"/>
          <w:szCs w:val="30"/>
        </w:rPr>
        <w:t>𝜎</w:t>
      </w:r>
      <w:r w:rsidRPr="004D71AC">
        <w:rPr>
          <w:rFonts w:ascii="Times New Roman" w:hAnsi="Times New Roman" w:cs="Times New Roman"/>
          <w:sz w:val="30"/>
          <w:szCs w:val="30"/>
        </w:rPr>
        <w:t>) рассч</w:t>
      </w:r>
      <w:r w:rsidRPr="004D71AC">
        <w:rPr>
          <w:rFonts w:ascii="Times New Roman" w:hAnsi="Times New Roman" w:cs="Times New Roman"/>
          <w:sz w:val="30"/>
          <w:szCs w:val="30"/>
        </w:rPr>
        <w:t>и</w:t>
      </w:r>
      <w:r w:rsidRPr="004D71AC">
        <w:rPr>
          <w:rFonts w:ascii="Times New Roman" w:hAnsi="Times New Roman" w:cs="Times New Roman"/>
          <w:sz w:val="30"/>
          <w:szCs w:val="30"/>
        </w:rPr>
        <w:t>тывается по формуле</w:t>
      </w:r>
    </w:p>
    <w:tbl>
      <w:tblPr>
        <w:tblW w:w="0" w:type="auto"/>
        <w:tblLook w:val="04A0"/>
      </w:tblPr>
      <w:tblGrid>
        <w:gridCol w:w="8364"/>
        <w:gridCol w:w="941"/>
      </w:tblGrid>
      <w:tr w:rsidR="004D71AC" w:rsidTr="002756F6">
        <w:tc>
          <w:tcPr>
            <w:tcW w:w="8364" w:type="dxa"/>
          </w:tcPr>
          <w:p w:rsidR="004D71AC" w:rsidRPr="005A48F1" w:rsidRDefault="004D71AC" w:rsidP="004D71AC">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rPr>
                  <m:t xml:space="preserve">σ= </m:t>
                </m:r>
                <m:nary>
                  <m:naryPr>
                    <m:chr m:val="∑"/>
                    <m:ctrlPr>
                      <w:rPr>
                        <w:rFonts w:ascii="Cambria Math" w:hAnsi="Cambria Math" w:cs="Times New Roman"/>
                        <w:i/>
                        <w:sz w:val="30"/>
                        <w:szCs w:val="30"/>
                      </w:rPr>
                    </m:ctrlPr>
                  </m:naryPr>
                  <m:sub>
                    <m:r>
                      <w:rPr>
                        <w:rFonts w:ascii="Cambria Math" w:hAnsi="Cambria Math" w:cs="Times New Roman"/>
                        <w:sz w:val="30"/>
                        <w:szCs w:val="30"/>
                      </w:rPr>
                      <m:t>i=1</m:t>
                    </m:r>
                  </m:sub>
                  <m:sup>
                    <m:r>
                      <w:rPr>
                        <w:rFonts w:ascii="Cambria Math" w:hAnsi="Cambria Math" w:cs="Times New Roman"/>
                        <w:sz w:val="30"/>
                        <w:szCs w:val="30"/>
                      </w:rPr>
                      <m:t>n</m:t>
                    </m:r>
                  </m:sup>
                  <m:e>
                    <m:f>
                      <m:fPr>
                        <m:ctrlPr>
                          <w:rPr>
                            <w:rFonts w:ascii="Cambria Math" w:hAnsi="Cambria Math" w:cs="Times New Roman"/>
                            <w:i/>
                            <w:sz w:val="30"/>
                            <w:szCs w:val="30"/>
                          </w:rPr>
                        </m:ctrlPr>
                      </m:fPr>
                      <m:num>
                        <m:sSub>
                          <m:sSubPr>
                            <m:ctrlPr>
                              <w:rPr>
                                <w:rFonts w:ascii="Cambria Math" w:hAnsi="Cambria Math" w:cs="Times New Roman"/>
                                <w:i/>
                                <w:sz w:val="30"/>
                                <w:szCs w:val="30"/>
                                <w:lang w:val="en-US"/>
                              </w:rPr>
                            </m:ctrlPr>
                          </m:sSubPr>
                          <m:e>
                            <m:r>
                              <w:rPr>
                                <w:rFonts w:ascii="Cambria Math" w:hAnsi="Cambria Math" w:cs="Times New Roman"/>
                                <w:sz w:val="30"/>
                                <w:szCs w:val="30"/>
                                <w:lang w:val="en-US"/>
                              </w:rPr>
                              <m:t>S</m:t>
                            </m:r>
                          </m:e>
                          <m:sub>
                            <m:r>
                              <w:rPr>
                                <w:rFonts w:ascii="Cambria Math" w:hAnsi="Cambria Math" w:cs="Times New Roman"/>
                                <w:sz w:val="30"/>
                                <w:szCs w:val="30"/>
                                <w:lang w:val="en-US"/>
                              </w:rPr>
                              <m:t>i</m:t>
                            </m:r>
                          </m:sub>
                        </m:sSub>
                      </m:num>
                      <m:den>
                        <m:sSub>
                          <m:sSubPr>
                            <m:ctrlPr>
                              <w:rPr>
                                <w:rFonts w:ascii="Cambria Math" w:hAnsi="Cambria Math" w:cs="Times New Roman"/>
                                <w:i/>
                                <w:sz w:val="30"/>
                                <w:szCs w:val="30"/>
                              </w:rPr>
                            </m:ctrlPr>
                          </m:sSubPr>
                          <m:e>
                            <m:r>
                              <w:rPr>
                                <w:rFonts w:ascii="Cambria Math" w:hAnsi="Cambria Math" w:cs="Times New Roman"/>
                                <w:sz w:val="30"/>
                                <w:szCs w:val="30"/>
                              </w:rPr>
                              <m:t>S</m:t>
                            </m:r>
                          </m:e>
                          <m:sub>
                            <m:r>
                              <w:rPr>
                                <w:rFonts w:ascii="Cambria Math" w:hAnsi="Cambria Math" w:cs="Times New Roman"/>
                                <w:sz w:val="30"/>
                                <w:szCs w:val="30"/>
                              </w:rPr>
                              <m:t>o</m:t>
                            </m:r>
                          </m:sub>
                        </m:sSub>
                      </m:den>
                    </m:f>
                  </m:e>
                </m:nary>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σ</m:t>
                    </m:r>
                  </m:e>
                  <m:sub>
                    <m:r>
                      <w:rPr>
                        <w:rFonts w:ascii="Cambria Math" w:hAnsi="Cambria Math" w:cs="Times New Roman"/>
                        <w:sz w:val="30"/>
                        <w:szCs w:val="30"/>
                      </w:rPr>
                      <m:t>i</m:t>
                    </m:r>
                  </m:sub>
                </m:sSub>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13.2</w:t>
            </w:r>
            <w:r w:rsidRPr="00E540D4">
              <w:rPr>
                <w:rFonts w:ascii="Times New Roman" w:hAnsi="Times New Roman" w:cs="Times New Roman"/>
                <w:sz w:val="30"/>
                <w:szCs w:val="30"/>
              </w:rPr>
              <w:t>)</w:t>
            </w:r>
          </w:p>
        </w:tc>
      </w:tr>
    </w:tbl>
    <w:p w:rsidR="005A48F1" w:rsidRPr="004D71AC" w:rsidRDefault="004D71AC" w:rsidP="004D71AC">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где</w:t>
      </w:r>
      <w:r w:rsidR="005A48F1" w:rsidRPr="004D71AC">
        <w:rPr>
          <w:rFonts w:ascii="Times New Roman" w:hAnsi="Times New Roman" w:cs="Times New Roman"/>
          <w:sz w:val="30"/>
          <w:szCs w:val="30"/>
        </w:rPr>
        <w:t xml:space="preserve"> </w:t>
      </w:r>
      <m:oMath>
        <m:sSub>
          <m:sSubPr>
            <m:ctrlPr>
              <w:rPr>
                <w:rFonts w:ascii="Cambria Math" w:hAnsi="Cambria Math" w:cs="Times New Roman"/>
                <w:i/>
                <w:sz w:val="30"/>
                <w:szCs w:val="30"/>
              </w:rPr>
            </m:ctrlPr>
          </m:sSubPr>
          <m:e>
            <m:r>
              <w:rPr>
                <w:rFonts w:ascii="Cambria Math" w:hAnsi="Cambria Math" w:cs="Times New Roman"/>
                <w:sz w:val="30"/>
                <w:szCs w:val="30"/>
              </w:rPr>
              <m:t>S</m:t>
            </m:r>
          </m:e>
          <m:sub>
            <m:r>
              <w:rPr>
                <w:rFonts w:ascii="Cambria Math" w:hAnsi="Cambria Math" w:cs="Times New Roman"/>
                <w:sz w:val="30"/>
                <w:szCs w:val="30"/>
              </w:rPr>
              <m:t>o</m:t>
            </m:r>
          </m:sub>
        </m:sSub>
      </m:oMath>
      <w:r w:rsidR="005A48F1" w:rsidRPr="004D71AC">
        <w:rPr>
          <w:rFonts w:ascii="Times New Roman" w:hAnsi="Times New Roman" w:cs="Times New Roman"/>
          <w:sz w:val="30"/>
          <w:szCs w:val="30"/>
        </w:rPr>
        <w:t xml:space="preserve"> – общая площадь зоны активного загрязнения;</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σ</m:t>
            </m:r>
          </m:e>
          <m:sub>
            <m:r>
              <w:rPr>
                <w:rFonts w:ascii="Cambria Math" w:hAnsi="Cambria Math" w:cs="Times New Roman"/>
                <w:sz w:val="30"/>
                <w:szCs w:val="30"/>
              </w:rPr>
              <m:t>i</m:t>
            </m:r>
          </m:sub>
        </m:sSub>
      </m:oMath>
      <w:r w:rsidR="005A48F1" w:rsidRPr="004D71AC">
        <w:rPr>
          <w:rFonts w:ascii="Times New Roman" w:hAnsi="Times New Roman" w:cs="Times New Roman"/>
          <w:sz w:val="30"/>
          <w:szCs w:val="30"/>
        </w:rPr>
        <w:t xml:space="preserve"> – табличное значение показателя относительной опасности з</w:t>
      </w:r>
      <w:r w:rsidR="005A48F1" w:rsidRPr="004D71AC">
        <w:rPr>
          <w:rFonts w:ascii="Times New Roman" w:hAnsi="Times New Roman" w:cs="Times New Roman"/>
          <w:sz w:val="30"/>
          <w:szCs w:val="30"/>
        </w:rPr>
        <w:t>а</w:t>
      </w:r>
      <w:r w:rsidR="005A48F1" w:rsidRPr="004D71AC">
        <w:rPr>
          <w:rFonts w:ascii="Times New Roman" w:hAnsi="Times New Roman" w:cs="Times New Roman"/>
          <w:sz w:val="30"/>
          <w:szCs w:val="30"/>
        </w:rPr>
        <w:t>грязнения атмосферного воздуха в зависимости от типа территории</w:t>
      </w:r>
      <w:r w:rsidR="004D71AC">
        <w:rPr>
          <w:rFonts w:ascii="Times New Roman" w:hAnsi="Times New Roman" w:cs="Times New Roman"/>
          <w:sz w:val="30"/>
          <w:szCs w:val="30"/>
        </w:rPr>
        <w:t xml:space="preserve"> (Табл. 13</w:t>
      </w:r>
      <w:r w:rsidR="005A48F1" w:rsidRPr="004D71AC">
        <w:rPr>
          <w:rFonts w:ascii="Times New Roman" w:hAnsi="Times New Roman" w:cs="Times New Roman"/>
          <w:sz w:val="30"/>
          <w:szCs w:val="30"/>
        </w:rPr>
        <w:t>.1);</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lang w:val="en-US"/>
              </w:rPr>
            </m:ctrlPr>
          </m:sSubPr>
          <m:e>
            <m:r>
              <w:rPr>
                <w:rFonts w:ascii="Cambria Math" w:hAnsi="Cambria Math" w:cs="Times New Roman"/>
                <w:sz w:val="30"/>
                <w:szCs w:val="30"/>
                <w:lang w:val="en-US"/>
              </w:rPr>
              <m:t>S</m:t>
            </m:r>
          </m:e>
          <m:sub>
            <m:r>
              <w:rPr>
                <w:rFonts w:ascii="Cambria Math" w:hAnsi="Cambria Math" w:cs="Times New Roman"/>
                <w:sz w:val="30"/>
                <w:szCs w:val="30"/>
                <w:lang w:val="en-US"/>
              </w:rPr>
              <m:t>i</m:t>
            </m:r>
          </m:sub>
        </m:sSub>
      </m:oMath>
      <w:r w:rsidR="005A48F1" w:rsidRPr="004D71AC">
        <w:rPr>
          <w:rFonts w:ascii="Times New Roman" w:hAnsi="Times New Roman" w:cs="Times New Roman"/>
          <w:sz w:val="30"/>
          <w:szCs w:val="30"/>
        </w:rPr>
        <w:t xml:space="preserve"> – площадь </w:t>
      </w:r>
      <w:r w:rsidR="005A48F1" w:rsidRPr="004D71AC">
        <w:rPr>
          <w:rFonts w:ascii="Times New Roman" w:hAnsi="Times New Roman" w:cs="Times New Roman"/>
          <w:i/>
          <w:sz w:val="30"/>
          <w:szCs w:val="30"/>
          <w:lang w:val="en-US"/>
        </w:rPr>
        <w:t>i</w:t>
      </w:r>
      <w:r w:rsidR="005A48F1" w:rsidRPr="004D71AC">
        <w:rPr>
          <w:rFonts w:ascii="Times New Roman" w:hAnsi="Times New Roman" w:cs="Times New Roman"/>
          <w:sz w:val="30"/>
          <w:szCs w:val="30"/>
        </w:rPr>
        <w:t>-й части загрязненной территории.</w:t>
      </w:r>
    </w:p>
    <w:p w:rsidR="005A48F1" w:rsidRPr="004D71AC" w:rsidRDefault="005A48F1" w:rsidP="00B02137">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 xml:space="preserve">Таблица </w:t>
      </w:r>
      <w:r w:rsidR="00B02137" w:rsidRPr="004D71AC">
        <w:rPr>
          <w:rFonts w:ascii="Times New Roman" w:hAnsi="Times New Roman" w:cs="Times New Roman"/>
          <w:sz w:val="30"/>
          <w:szCs w:val="30"/>
        </w:rPr>
        <w:t>13</w:t>
      </w:r>
      <w:r w:rsidRPr="004D71AC">
        <w:rPr>
          <w:rFonts w:ascii="Times New Roman" w:hAnsi="Times New Roman" w:cs="Times New Roman"/>
          <w:sz w:val="30"/>
          <w:szCs w:val="30"/>
        </w:rPr>
        <w:t xml:space="preserve">.1 – значение показателя </w:t>
      </w:r>
      <m:oMath>
        <m:sSub>
          <m:sSubPr>
            <m:ctrlPr>
              <w:rPr>
                <w:rFonts w:ascii="Cambria Math" w:hAnsi="Cambria Math" w:cs="Times New Roman"/>
                <w:i/>
                <w:sz w:val="30"/>
                <w:szCs w:val="30"/>
              </w:rPr>
            </m:ctrlPr>
          </m:sSubPr>
          <m:e>
            <m:r>
              <w:rPr>
                <w:rFonts w:ascii="Cambria Math" w:hAnsi="Cambria Math" w:cs="Times New Roman"/>
                <w:sz w:val="30"/>
                <w:szCs w:val="30"/>
              </w:rPr>
              <m:t>σ</m:t>
            </m:r>
          </m:e>
          <m:sub>
            <m:r>
              <w:rPr>
                <w:rFonts w:ascii="Cambria Math" w:hAnsi="Cambria Math" w:cs="Times New Roman"/>
                <w:sz w:val="30"/>
                <w:szCs w:val="30"/>
              </w:rPr>
              <m:t>i</m:t>
            </m:r>
          </m:sub>
        </m:sSub>
      </m:oMath>
      <w:r w:rsidRPr="004D71AC">
        <w:rPr>
          <w:rFonts w:ascii="Times New Roman" w:hAnsi="Times New Roman" w:cs="Times New Roman"/>
          <w:sz w:val="30"/>
          <w:szCs w:val="30"/>
        </w:rPr>
        <w:t xml:space="preserve"> в зависимости от типа те</w:t>
      </w:r>
      <w:r w:rsidRPr="004D71AC">
        <w:rPr>
          <w:rFonts w:ascii="Times New Roman" w:hAnsi="Times New Roman" w:cs="Times New Roman"/>
          <w:sz w:val="30"/>
          <w:szCs w:val="30"/>
        </w:rPr>
        <w:t>р</w:t>
      </w:r>
      <w:r w:rsidRPr="004D71AC">
        <w:rPr>
          <w:rFonts w:ascii="Times New Roman" w:hAnsi="Times New Roman" w:cs="Times New Roman"/>
          <w:sz w:val="30"/>
          <w:szCs w:val="30"/>
        </w:rPr>
        <w:t>ритории.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1"/>
        <w:gridCol w:w="1956"/>
      </w:tblGrid>
      <w:tr w:rsidR="005A48F1" w:rsidRPr="004D71AC" w:rsidTr="003B5154">
        <w:trPr>
          <w:tblHeader/>
        </w:trPr>
        <w:tc>
          <w:tcPr>
            <w:tcW w:w="7371" w:type="dxa"/>
          </w:tcPr>
          <w:p w:rsidR="005A48F1" w:rsidRPr="004D71AC" w:rsidRDefault="005A48F1" w:rsidP="00DA3817">
            <w:pPr>
              <w:ind w:right="176"/>
              <w:jc w:val="center"/>
              <w:rPr>
                <w:rFonts w:ascii="Times New Roman" w:hAnsi="Times New Roman" w:cs="Times New Roman"/>
                <w:b/>
                <w:sz w:val="30"/>
                <w:szCs w:val="30"/>
              </w:rPr>
            </w:pPr>
            <w:r w:rsidRPr="004D71AC">
              <w:rPr>
                <w:rFonts w:ascii="Times New Roman" w:hAnsi="Times New Roman" w:cs="Times New Roman"/>
                <w:b/>
                <w:sz w:val="30"/>
                <w:szCs w:val="30"/>
              </w:rPr>
              <w:t>Территории</w:t>
            </w:r>
          </w:p>
        </w:tc>
        <w:tc>
          <w:tcPr>
            <w:tcW w:w="1956" w:type="dxa"/>
          </w:tcPr>
          <w:p w:rsidR="005A48F1" w:rsidRPr="004D71AC" w:rsidRDefault="00715689" w:rsidP="00DA3817">
            <w:pPr>
              <w:ind w:right="34"/>
              <w:jc w:val="center"/>
              <w:rPr>
                <w:rFonts w:ascii="Times New Roman" w:hAnsi="Times New Roman" w:cs="Times New Roman"/>
                <w:b/>
                <w:sz w:val="30"/>
                <w:szCs w:val="30"/>
              </w:rPr>
            </w:pPr>
            <m:oMathPara>
              <m:oMath>
                <m:sSub>
                  <m:sSubPr>
                    <m:ctrlPr>
                      <w:rPr>
                        <w:rFonts w:ascii="Cambria Math" w:hAnsi="Cambria Math" w:cs="Times New Roman"/>
                        <w:b/>
                        <w:i/>
                        <w:sz w:val="30"/>
                        <w:szCs w:val="30"/>
                      </w:rPr>
                    </m:ctrlPr>
                  </m:sSubPr>
                  <m:e>
                    <m:r>
                      <m:rPr>
                        <m:sty m:val="bi"/>
                      </m:rPr>
                      <w:rPr>
                        <w:rFonts w:ascii="Cambria Math" w:hAnsi="Cambria Math" w:cs="Times New Roman"/>
                        <w:sz w:val="30"/>
                        <w:szCs w:val="30"/>
                      </w:rPr>
                      <m:t>σ</m:t>
                    </m:r>
                  </m:e>
                  <m:sub>
                    <m:r>
                      <m:rPr>
                        <m:sty m:val="bi"/>
                      </m:rPr>
                      <w:rPr>
                        <w:rFonts w:ascii="Cambria Math" w:hAnsi="Cambria Math" w:cs="Times New Roman"/>
                        <w:sz w:val="30"/>
                        <w:szCs w:val="30"/>
                      </w:rPr>
                      <m:t>i</m:t>
                    </m:r>
                  </m:sub>
                </m:sSub>
              </m:oMath>
            </m:oMathPara>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Территория курортов</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10</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Пригородные зоны отдыха, садовые и дачные ко</w:t>
            </w:r>
            <w:r w:rsidRPr="004D71AC">
              <w:rPr>
                <w:rFonts w:ascii="Times New Roman" w:hAnsi="Times New Roman" w:cs="Times New Roman"/>
                <w:sz w:val="30"/>
                <w:szCs w:val="30"/>
              </w:rPr>
              <w:t>о</w:t>
            </w:r>
            <w:r w:rsidRPr="004D71AC">
              <w:rPr>
                <w:rFonts w:ascii="Times New Roman" w:hAnsi="Times New Roman" w:cs="Times New Roman"/>
                <w:sz w:val="30"/>
                <w:szCs w:val="30"/>
              </w:rPr>
              <w:t>перативы</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8</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 xml:space="preserve">Населенные места с плотностью населения </w:t>
            </w:r>
            <w:r w:rsidRPr="004D71AC">
              <w:rPr>
                <w:rFonts w:ascii="Times New Roman" w:hAnsi="Times New Roman" w:cs="Times New Roman"/>
                <w:i/>
                <w:sz w:val="30"/>
                <w:szCs w:val="30"/>
                <w:lang w:val="en-US"/>
              </w:rPr>
              <w:t>n</w:t>
            </w:r>
            <w:r w:rsidRPr="004D71AC">
              <w:rPr>
                <w:rFonts w:ascii="Times New Roman" w:hAnsi="Times New Roman" w:cs="Times New Roman"/>
                <w:sz w:val="30"/>
                <w:szCs w:val="30"/>
              </w:rPr>
              <w:t xml:space="preserve"> чел./га</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lang w:val="en-US"/>
              </w:rPr>
              <w:t>(0</w:t>
            </w:r>
            <w:r w:rsidRPr="004D71AC">
              <w:rPr>
                <w:rFonts w:ascii="Times New Roman" w:hAnsi="Times New Roman" w:cs="Times New Roman"/>
                <w:sz w:val="30"/>
                <w:szCs w:val="30"/>
              </w:rPr>
              <w:t xml:space="preserve">,1 га/чел) </w:t>
            </w:r>
            <w:r w:rsidRPr="004D71AC">
              <w:rPr>
                <w:rFonts w:ascii="Times New Roman" w:hAnsi="Times New Roman" w:cs="Times New Roman"/>
                <w:i/>
                <w:sz w:val="30"/>
                <w:szCs w:val="30"/>
                <w:lang w:val="en-US"/>
              </w:rPr>
              <w:t>n</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Населенные пункты свыше 300 тыс. чел. независ</w:t>
            </w:r>
            <w:r w:rsidRPr="004D71AC">
              <w:rPr>
                <w:rFonts w:ascii="Times New Roman" w:hAnsi="Times New Roman" w:cs="Times New Roman"/>
                <w:sz w:val="30"/>
                <w:szCs w:val="30"/>
              </w:rPr>
              <w:t>и</w:t>
            </w:r>
            <w:r w:rsidRPr="004D71AC">
              <w:rPr>
                <w:rFonts w:ascii="Times New Roman" w:hAnsi="Times New Roman" w:cs="Times New Roman"/>
                <w:sz w:val="30"/>
                <w:szCs w:val="30"/>
              </w:rPr>
              <w:t>мо от плотности населения</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8</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Территории промышленных предприятий и узлов, включая защитные зоны</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4</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Леса:</w:t>
            </w:r>
          </w:p>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lang w:val="en-US"/>
              </w:rPr>
              <w:t xml:space="preserve">I </w:t>
            </w:r>
            <w:r w:rsidRPr="004D71AC">
              <w:rPr>
                <w:rFonts w:ascii="Times New Roman" w:hAnsi="Times New Roman" w:cs="Times New Roman"/>
                <w:sz w:val="30"/>
                <w:szCs w:val="30"/>
              </w:rPr>
              <w:t>группа</w:t>
            </w:r>
          </w:p>
        </w:tc>
        <w:tc>
          <w:tcPr>
            <w:tcW w:w="1956" w:type="dxa"/>
          </w:tcPr>
          <w:p w:rsidR="005A48F1" w:rsidRPr="004D71AC" w:rsidRDefault="005A48F1" w:rsidP="00DA3817">
            <w:pPr>
              <w:ind w:right="34"/>
              <w:jc w:val="center"/>
              <w:rPr>
                <w:rFonts w:ascii="Times New Roman" w:hAnsi="Times New Roman" w:cs="Times New Roman"/>
                <w:sz w:val="30"/>
                <w:szCs w:val="30"/>
              </w:rPr>
            </w:pPr>
          </w:p>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0,2</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lang w:val="en-US"/>
              </w:rPr>
              <w:lastRenderedPageBreak/>
              <w:t>II</w:t>
            </w:r>
            <w:r w:rsidRPr="004D71AC">
              <w:rPr>
                <w:rFonts w:ascii="Times New Roman" w:hAnsi="Times New Roman" w:cs="Times New Roman"/>
                <w:sz w:val="30"/>
                <w:szCs w:val="30"/>
              </w:rPr>
              <w:t xml:space="preserve"> группа</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0,1</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lang w:val="en-US"/>
              </w:rPr>
              <w:t>III</w:t>
            </w:r>
            <w:r w:rsidRPr="004D71AC">
              <w:rPr>
                <w:rFonts w:ascii="Times New Roman" w:hAnsi="Times New Roman" w:cs="Times New Roman"/>
                <w:sz w:val="30"/>
                <w:szCs w:val="30"/>
              </w:rPr>
              <w:t xml:space="preserve"> группа</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0,025</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Пашни:</w:t>
            </w:r>
          </w:p>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Южная зона</w:t>
            </w:r>
          </w:p>
        </w:tc>
        <w:tc>
          <w:tcPr>
            <w:tcW w:w="1956" w:type="dxa"/>
          </w:tcPr>
          <w:p w:rsidR="005A48F1" w:rsidRPr="004D71AC" w:rsidRDefault="005A48F1" w:rsidP="00DA3817">
            <w:pPr>
              <w:ind w:right="34"/>
              <w:jc w:val="center"/>
              <w:rPr>
                <w:rFonts w:ascii="Times New Roman" w:hAnsi="Times New Roman" w:cs="Times New Roman"/>
                <w:sz w:val="30"/>
                <w:szCs w:val="30"/>
              </w:rPr>
            </w:pPr>
          </w:p>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0,25</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 xml:space="preserve">Центральная и Южная Сибирь </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0,15</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Другие территории</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0,1</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Сады и виноградники</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0,5</w:t>
            </w:r>
          </w:p>
        </w:tc>
      </w:tr>
      <w:tr w:rsidR="005A48F1" w:rsidRPr="004D71AC" w:rsidTr="003B5154">
        <w:tc>
          <w:tcPr>
            <w:tcW w:w="7371" w:type="dxa"/>
          </w:tcPr>
          <w:p w:rsidR="005A48F1" w:rsidRPr="004D71AC" w:rsidRDefault="005A48F1" w:rsidP="00DA3817">
            <w:pPr>
              <w:ind w:right="424"/>
              <w:jc w:val="both"/>
              <w:rPr>
                <w:rFonts w:ascii="Times New Roman" w:hAnsi="Times New Roman" w:cs="Times New Roman"/>
                <w:sz w:val="30"/>
                <w:szCs w:val="30"/>
              </w:rPr>
            </w:pPr>
            <w:r w:rsidRPr="004D71AC">
              <w:rPr>
                <w:rFonts w:ascii="Times New Roman" w:hAnsi="Times New Roman" w:cs="Times New Roman"/>
                <w:sz w:val="30"/>
                <w:szCs w:val="30"/>
              </w:rPr>
              <w:t>Пастбища и сенокосы</w:t>
            </w:r>
          </w:p>
        </w:tc>
        <w:tc>
          <w:tcPr>
            <w:tcW w:w="1956" w:type="dxa"/>
          </w:tcPr>
          <w:p w:rsidR="005A48F1" w:rsidRPr="004D71AC" w:rsidRDefault="005A48F1" w:rsidP="00DA3817">
            <w:pPr>
              <w:ind w:right="34"/>
              <w:jc w:val="center"/>
              <w:rPr>
                <w:rFonts w:ascii="Times New Roman" w:hAnsi="Times New Roman" w:cs="Times New Roman"/>
                <w:sz w:val="30"/>
                <w:szCs w:val="30"/>
              </w:rPr>
            </w:pPr>
            <w:r w:rsidRPr="004D71AC">
              <w:rPr>
                <w:rFonts w:ascii="Times New Roman" w:hAnsi="Times New Roman" w:cs="Times New Roman"/>
                <w:sz w:val="30"/>
                <w:szCs w:val="30"/>
              </w:rPr>
              <w:t>0,05</w:t>
            </w:r>
          </w:p>
        </w:tc>
      </w:tr>
    </w:tbl>
    <w:p w:rsidR="005A48F1" w:rsidRPr="004D71AC" w:rsidRDefault="005A48F1" w:rsidP="005A48F1">
      <w:pPr>
        <w:spacing w:after="0" w:line="240" w:lineRule="auto"/>
        <w:ind w:right="424" w:firstLine="709"/>
        <w:jc w:val="both"/>
        <w:rPr>
          <w:rFonts w:ascii="Times New Roman" w:hAnsi="Times New Roman" w:cs="Times New Roman"/>
          <w:sz w:val="30"/>
          <w:szCs w:val="30"/>
        </w:rPr>
      </w:pPr>
    </w:p>
    <w:p w:rsidR="005A48F1"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 xml:space="preserve">Значение поправки </w:t>
      </w:r>
      <w:r w:rsidRPr="004D71AC">
        <w:rPr>
          <w:rFonts w:ascii="Times New Roman" w:hAnsi="Times New Roman" w:cs="Times New Roman"/>
          <w:i/>
          <w:sz w:val="30"/>
          <w:szCs w:val="30"/>
          <w:lang w:val="en-US"/>
        </w:rPr>
        <w:t>f</w:t>
      </w:r>
      <w:r w:rsidRPr="004D71AC">
        <w:rPr>
          <w:rFonts w:ascii="Times New Roman" w:hAnsi="Times New Roman" w:cs="Times New Roman"/>
          <w:sz w:val="30"/>
          <w:szCs w:val="30"/>
        </w:rPr>
        <w:t>, учитывающей характер рассеивания загря</w:t>
      </w:r>
      <w:r w:rsidRPr="004D71AC">
        <w:rPr>
          <w:rFonts w:ascii="Times New Roman" w:hAnsi="Times New Roman" w:cs="Times New Roman"/>
          <w:sz w:val="30"/>
          <w:szCs w:val="30"/>
        </w:rPr>
        <w:t>з</w:t>
      </w:r>
      <w:r w:rsidRPr="004D71AC">
        <w:rPr>
          <w:rFonts w:ascii="Times New Roman" w:hAnsi="Times New Roman" w:cs="Times New Roman"/>
          <w:sz w:val="30"/>
          <w:szCs w:val="30"/>
        </w:rPr>
        <w:t>нителей в атмосфере, при скорости оседания менее 1 м/с (для газоо</w:t>
      </w:r>
      <w:r w:rsidRPr="004D71AC">
        <w:rPr>
          <w:rFonts w:ascii="Times New Roman" w:hAnsi="Times New Roman" w:cs="Times New Roman"/>
          <w:sz w:val="30"/>
          <w:szCs w:val="30"/>
        </w:rPr>
        <w:t>б</w:t>
      </w:r>
      <w:r w:rsidRPr="004D71AC">
        <w:rPr>
          <w:rFonts w:ascii="Times New Roman" w:hAnsi="Times New Roman" w:cs="Times New Roman"/>
          <w:sz w:val="30"/>
          <w:szCs w:val="30"/>
        </w:rPr>
        <w:t>разных примесей и мелкодисперсных частиц с очень малой скоростью оседания) рассчитывают по формуле:</w:t>
      </w:r>
    </w:p>
    <w:tbl>
      <w:tblPr>
        <w:tblW w:w="0" w:type="auto"/>
        <w:tblLook w:val="04A0"/>
      </w:tblPr>
      <w:tblGrid>
        <w:gridCol w:w="8364"/>
        <w:gridCol w:w="941"/>
      </w:tblGrid>
      <w:tr w:rsidR="004D71AC" w:rsidTr="002756F6">
        <w:tc>
          <w:tcPr>
            <w:tcW w:w="8364" w:type="dxa"/>
          </w:tcPr>
          <w:p w:rsidR="004D71AC" w:rsidRPr="005A48F1" w:rsidRDefault="004D71AC" w:rsidP="002756F6">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lang w:val="en-US"/>
                  </w:rPr>
                  <m:t>f</m:t>
                </m:r>
                <m:r>
                  <w:rPr>
                    <w:rFonts w:ascii="Cambria Math" w:hAnsi="Cambria Math" w:cs="Times New Roman"/>
                    <w:sz w:val="30"/>
                    <w:szCs w:val="30"/>
                  </w:rPr>
                  <m:t>=</m:t>
                </m:r>
                <m:d>
                  <m:dPr>
                    <m:begChr m:val="["/>
                    <m:endChr m:val="]"/>
                    <m:ctrlPr>
                      <w:rPr>
                        <w:rFonts w:ascii="Cambria Math" w:hAnsi="Cambria Math" w:cs="Times New Roman"/>
                        <w:i/>
                        <w:sz w:val="30"/>
                        <w:szCs w:val="30"/>
                        <w:lang w:val="en-US"/>
                      </w:rPr>
                    </m:ctrlPr>
                  </m:dPr>
                  <m:e>
                    <m:f>
                      <m:fPr>
                        <m:ctrlPr>
                          <w:rPr>
                            <w:rFonts w:ascii="Cambria Math" w:hAnsi="Cambria Math" w:cs="Times New Roman"/>
                            <w:sz w:val="30"/>
                            <w:szCs w:val="30"/>
                          </w:rPr>
                        </m:ctrlPr>
                      </m:fPr>
                      <m:num>
                        <m:r>
                          <w:rPr>
                            <w:rFonts w:ascii="Cambria Math" w:hAnsi="Cambria Math" w:cs="Times New Roman"/>
                            <w:sz w:val="30"/>
                            <w:szCs w:val="30"/>
                          </w:rPr>
                          <m:t xml:space="preserve">100 </m:t>
                        </m:r>
                        <m:r>
                          <m:rPr>
                            <m:sty m:val="p"/>
                          </m:rPr>
                          <w:rPr>
                            <w:rFonts w:ascii="Cambria Math" w:hAnsi="Cambria Math" w:cs="Times New Roman"/>
                            <w:sz w:val="30"/>
                            <w:szCs w:val="30"/>
                          </w:rPr>
                          <m:t>м</m:t>
                        </m:r>
                      </m:num>
                      <m:den>
                        <m:d>
                          <m:dPr>
                            <m:ctrlPr>
                              <w:rPr>
                                <w:rFonts w:ascii="Cambria Math" w:hAnsi="Cambria Math" w:cs="Times New Roman"/>
                                <w:sz w:val="30"/>
                                <w:szCs w:val="30"/>
                              </w:rPr>
                            </m:ctrlPr>
                          </m:dPr>
                          <m:e>
                            <m:r>
                              <m:rPr>
                                <m:sty m:val="p"/>
                              </m:rPr>
                              <w:rPr>
                                <w:rFonts w:ascii="Cambria Math" w:hAnsi="Cambria Math" w:cs="Times New Roman"/>
                                <w:sz w:val="30"/>
                                <w:szCs w:val="30"/>
                              </w:rPr>
                              <m:t>60 м+ φh</m:t>
                            </m:r>
                            <m:ctrlPr>
                              <w:rPr>
                                <w:rFonts w:ascii="Cambria Math" w:hAnsi="Cambria Math" w:cs="Times New Roman"/>
                                <w:i/>
                                <w:iCs/>
                                <w:sz w:val="30"/>
                                <w:szCs w:val="30"/>
                              </w:rPr>
                            </m:ctrlPr>
                          </m:e>
                        </m:d>
                      </m:den>
                    </m:f>
                    <m:ctrlPr>
                      <w:rPr>
                        <w:rFonts w:ascii="Cambria Math" w:hAnsi="Cambria Math" w:cs="Times New Roman"/>
                        <w:i/>
                        <w:iCs/>
                        <w:sz w:val="30"/>
                        <w:szCs w:val="30"/>
                      </w:rPr>
                    </m:ctrlPr>
                  </m:e>
                </m:d>
                <m:r>
                  <w:rPr>
                    <w:rFonts w:ascii="Cambria Math" w:hAnsi="Cambria Math" w:cs="Times New Roman"/>
                    <w:sz w:val="30"/>
                    <w:szCs w:val="30"/>
                  </w:rPr>
                  <m:t xml:space="preserve"> ∙ </m:t>
                </m:r>
                <m:d>
                  <m:dPr>
                    <m:begChr m:val="["/>
                    <m:endChr m:val="]"/>
                    <m:ctrlPr>
                      <w:rPr>
                        <w:rFonts w:ascii="Cambria Math" w:hAnsi="Cambria Math" w:cs="Times New Roman"/>
                        <w:i/>
                        <w:sz w:val="30"/>
                        <w:szCs w:val="30"/>
                        <w:lang w:val="en-US"/>
                      </w:rPr>
                    </m:ctrlPr>
                  </m:dPr>
                  <m:e>
                    <m:f>
                      <m:fPr>
                        <m:ctrlPr>
                          <w:rPr>
                            <w:rFonts w:ascii="Cambria Math" w:hAnsi="Cambria Math" w:cs="Times New Roman"/>
                            <w:sz w:val="30"/>
                            <w:szCs w:val="30"/>
                          </w:rPr>
                        </m:ctrlPr>
                      </m:fPr>
                      <m:num>
                        <m:r>
                          <w:rPr>
                            <w:rFonts w:ascii="Cambria Math" w:hAnsi="Cambria Math" w:cs="Times New Roman"/>
                            <w:sz w:val="30"/>
                            <w:szCs w:val="30"/>
                          </w:rPr>
                          <m:t xml:space="preserve">4 </m:t>
                        </m:r>
                        <m:r>
                          <m:rPr>
                            <m:sty m:val="p"/>
                          </m:rPr>
                          <w:rPr>
                            <w:rFonts w:ascii="Cambria Math" w:hAnsi="Cambria Math" w:cs="Times New Roman"/>
                            <w:sz w:val="30"/>
                            <w:szCs w:val="30"/>
                          </w:rPr>
                          <m:t>м</m:t>
                        </m:r>
                        <m:r>
                          <w:rPr>
                            <w:rFonts w:ascii="Cambria Math" w:hAnsi="Cambria Math" w:cs="Times New Roman"/>
                            <w:sz w:val="30"/>
                            <w:szCs w:val="30"/>
                          </w:rPr>
                          <m:t>/</m:t>
                        </m:r>
                        <m:r>
                          <m:rPr>
                            <m:sty m:val="p"/>
                          </m:rPr>
                          <w:rPr>
                            <w:rFonts w:ascii="Cambria Math" w:hAnsi="Cambria Math" w:cs="Times New Roman"/>
                            <w:sz w:val="30"/>
                            <w:szCs w:val="30"/>
                          </w:rPr>
                          <m:t>с</m:t>
                        </m:r>
                      </m:num>
                      <m:den>
                        <m:d>
                          <m:dPr>
                            <m:ctrlPr>
                              <w:rPr>
                                <w:rFonts w:ascii="Cambria Math" w:hAnsi="Cambria Math" w:cs="Times New Roman"/>
                                <w:sz w:val="30"/>
                                <w:szCs w:val="30"/>
                              </w:rPr>
                            </m:ctrlPr>
                          </m:dPr>
                          <m:e>
                            <m:r>
                              <m:rPr>
                                <m:sty m:val="p"/>
                              </m:rPr>
                              <w:rPr>
                                <w:rFonts w:ascii="Cambria Math" w:hAnsi="Cambria Math" w:cs="Times New Roman"/>
                                <w:sz w:val="30"/>
                                <w:szCs w:val="30"/>
                              </w:rPr>
                              <m:t>1 м</m:t>
                            </m:r>
                            <m:r>
                              <w:rPr>
                                <w:rFonts w:ascii="Cambria Math" w:hAnsi="Cambria Math" w:cs="Times New Roman"/>
                                <w:sz w:val="30"/>
                                <w:szCs w:val="30"/>
                              </w:rPr>
                              <m:t>/</m:t>
                            </m:r>
                            <m:r>
                              <m:rPr>
                                <m:sty m:val="p"/>
                              </m:rPr>
                              <w:rPr>
                                <w:rFonts w:ascii="Cambria Math" w:hAnsi="Cambria Math" w:cs="Times New Roman"/>
                                <w:sz w:val="30"/>
                                <w:szCs w:val="30"/>
                              </w:rPr>
                              <m:t>с+</m:t>
                            </m:r>
                            <m:r>
                              <w:rPr>
                                <w:rFonts w:ascii="Cambria Math" w:hAnsi="Cambria Math" w:cs="Times New Roman"/>
                                <w:sz w:val="30"/>
                                <w:szCs w:val="30"/>
                              </w:rPr>
                              <m:t xml:space="preserve"> u</m:t>
                            </m:r>
                            <m:ctrlPr>
                              <w:rPr>
                                <w:rFonts w:ascii="Cambria Math" w:hAnsi="Cambria Math" w:cs="Times New Roman"/>
                                <w:i/>
                                <w:iCs/>
                                <w:sz w:val="30"/>
                                <w:szCs w:val="30"/>
                              </w:rPr>
                            </m:ctrlPr>
                          </m:e>
                        </m:d>
                      </m:den>
                    </m:f>
                    <m:ctrlPr>
                      <w:rPr>
                        <w:rFonts w:ascii="Cambria Math" w:hAnsi="Cambria Math" w:cs="Times New Roman"/>
                        <w:i/>
                        <w:iCs/>
                        <w:sz w:val="30"/>
                        <w:szCs w:val="30"/>
                      </w:rPr>
                    </m:ctrlPr>
                  </m:e>
                </m:d>
                <m:r>
                  <w:rPr>
                    <w:rFonts w:ascii="Cambria Math" w:hAnsi="Cambria Math" w:cs="Times New Roman"/>
                    <w:sz w:val="30"/>
                    <w:szCs w:val="30"/>
                  </w:rPr>
                  <m:t xml:space="preserve">  </m:t>
                </m:r>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13.3</w:t>
            </w:r>
            <w:r w:rsidRPr="00E540D4">
              <w:rPr>
                <w:rFonts w:ascii="Times New Roman" w:hAnsi="Times New Roman" w:cs="Times New Roman"/>
                <w:sz w:val="30"/>
                <w:szCs w:val="30"/>
              </w:rPr>
              <w:t>)</w:t>
            </w:r>
          </w:p>
        </w:tc>
      </w:tr>
    </w:tbl>
    <w:p w:rsidR="005A48F1" w:rsidRPr="004D71AC" w:rsidRDefault="004D71AC" w:rsidP="004D71AC">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где</w:t>
      </w:r>
      <w:r w:rsidR="005A48F1" w:rsidRPr="004D71AC">
        <w:rPr>
          <w:rFonts w:ascii="Times New Roman" w:hAnsi="Times New Roman" w:cs="Times New Roman"/>
          <w:sz w:val="30"/>
          <w:szCs w:val="30"/>
        </w:rPr>
        <w:t xml:space="preserve"> </w:t>
      </w:r>
      <m:oMath>
        <m:r>
          <m:rPr>
            <m:sty m:val="p"/>
          </m:rPr>
          <w:rPr>
            <w:rFonts w:ascii="Cambria Math" w:hAnsi="Cambria Math" w:cs="Times New Roman"/>
            <w:sz w:val="30"/>
            <w:szCs w:val="30"/>
          </w:rPr>
          <m:t>h</m:t>
        </m:r>
      </m:oMath>
      <w:r w:rsidR="005A48F1" w:rsidRPr="004D71AC">
        <w:rPr>
          <w:rFonts w:ascii="Times New Roman" w:hAnsi="Times New Roman" w:cs="Times New Roman"/>
          <w:iCs/>
          <w:sz w:val="30"/>
          <w:szCs w:val="30"/>
        </w:rPr>
        <w:t xml:space="preserve"> </w:t>
      </w:r>
      <w:r w:rsidR="005A48F1" w:rsidRPr="004D71AC">
        <w:rPr>
          <w:rFonts w:ascii="Times New Roman" w:hAnsi="Times New Roman" w:cs="Times New Roman"/>
          <w:sz w:val="30"/>
          <w:szCs w:val="30"/>
        </w:rPr>
        <w:t>– геометрическая высота  источника, м;</w:t>
      </w:r>
    </w:p>
    <w:p w:rsidR="005A48F1" w:rsidRPr="004D71AC" w:rsidRDefault="005A48F1" w:rsidP="005A48F1">
      <w:pPr>
        <w:spacing w:after="0" w:line="240" w:lineRule="auto"/>
        <w:ind w:right="424" w:firstLine="709"/>
        <w:jc w:val="both"/>
        <w:rPr>
          <w:rFonts w:ascii="Times New Roman" w:hAnsi="Times New Roman" w:cs="Times New Roman"/>
          <w:sz w:val="30"/>
          <w:szCs w:val="30"/>
        </w:rPr>
      </w:pPr>
      <m:oMath>
        <m:r>
          <m:rPr>
            <m:sty m:val="p"/>
          </m:rPr>
          <w:rPr>
            <w:rFonts w:ascii="Cambria Math" w:hAnsi="Cambria Math" w:cs="Times New Roman"/>
            <w:sz w:val="30"/>
            <w:szCs w:val="30"/>
          </w:rPr>
          <m:t>φ</m:t>
        </m:r>
      </m:oMath>
      <w:r w:rsidRPr="004D71AC">
        <w:rPr>
          <w:rFonts w:ascii="Times New Roman" w:hAnsi="Times New Roman" w:cs="Times New Roman"/>
          <w:sz w:val="30"/>
          <w:szCs w:val="30"/>
        </w:rPr>
        <w:t xml:space="preserve"> – поправка на тепловой объем факела выброса в атмосфере;</w:t>
      </w:r>
    </w:p>
    <w:p w:rsidR="005A48F1" w:rsidRPr="004D71AC" w:rsidRDefault="005A48F1" w:rsidP="005A48F1">
      <w:pPr>
        <w:spacing w:after="0" w:line="240" w:lineRule="auto"/>
        <w:ind w:right="424" w:firstLine="709"/>
        <w:jc w:val="both"/>
        <w:rPr>
          <w:rFonts w:ascii="Times New Roman" w:hAnsi="Times New Roman" w:cs="Times New Roman"/>
          <w:sz w:val="30"/>
          <w:szCs w:val="30"/>
        </w:rPr>
      </w:pPr>
      <m:oMath>
        <m:r>
          <w:rPr>
            <w:rFonts w:ascii="Cambria Math" w:hAnsi="Cambria Math" w:cs="Times New Roman"/>
            <w:sz w:val="30"/>
            <w:szCs w:val="30"/>
          </w:rPr>
          <m:t>u</m:t>
        </m:r>
      </m:oMath>
      <w:r w:rsidRPr="004D71AC">
        <w:rPr>
          <w:rFonts w:ascii="Times New Roman" w:hAnsi="Times New Roman" w:cs="Times New Roman"/>
          <w:sz w:val="30"/>
          <w:szCs w:val="30"/>
        </w:rPr>
        <w:t xml:space="preserve"> – среднегодовое значение модуля скорости ветра на уровне флюгера, м/с.</w:t>
      </w:r>
    </w:p>
    <w:p w:rsidR="005A48F1" w:rsidRDefault="005A48F1" w:rsidP="005A48F1">
      <w:pPr>
        <w:spacing w:after="0" w:line="240" w:lineRule="auto"/>
        <w:ind w:right="424" w:firstLine="709"/>
        <w:jc w:val="both"/>
        <w:rPr>
          <w:rFonts w:ascii="Times New Roman" w:hAnsi="Times New Roman" w:cs="Times New Roman"/>
          <w:iCs/>
          <w:sz w:val="30"/>
          <w:szCs w:val="30"/>
        </w:rPr>
      </w:pPr>
      <w:r w:rsidRPr="004D71AC">
        <w:rPr>
          <w:rFonts w:ascii="Times New Roman" w:hAnsi="Times New Roman" w:cs="Times New Roman"/>
          <w:sz w:val="30"/>
          <w:szCs w:val="30"/>
        </w:rPr>
        <w:t xml:space="preserve">Если значение </w:t>
      </w:r>
      <m:oMath>
        <m:r>
          <w:rPr>
            <w:rFonts w:ascii="Cambria Math" w:hAnsi="Cambria Math" w:cs="Times New Roman"/>
            <w:sz w:val="30"/>
            <w:szCs w:val="30"/>
          </w:rPr>
          <m:t>u</m:t>
        </m:r>
      </m:oMath>
      <w:r w:rsidRPr="004D71AC">
        <w:rPr>
          <w:rFonts w:ascii="Times New Roman" w:hAnsi="Times New Roman" w:cs="Times New Roman"/>
          <w:sz w:val="30"/>
          <w:szCs w:val="30"/>
        </w:rPr>
        <w:t xml:space="preserve"> неизвестно, то оно принимается равным 3 м/с; в противном случае табличное значение </w:t>
      </w:r>
      <m:oMath>
        <m:r>
          <w:rPr>
            <w:rFonts w:ascii="Cambria Math" w:hAnsi="Cambria Math" w:cs="Times New Roman"/>
            <w:sz w:val="30"/>
            <w:szCs w:val="30"/>
          </w:rPr>
          <m:t xml:space="preserve">∆Т </m:t>
        </m:r>
      </m:oMath>
      <w:r w:rsidRPr="004D71AC">
        <w:rPr>
          <w:rFonts w:ascii="Times New Roman" w:hAnsi="Times New Roman" w:cs="Times New Roman"/>
          <w:sz w:val="30"/>
          <w:szCs w:val="30"/>
        </w:rPr>
        <w:t xml:space="preserve">и </w:t>
      </w:r>
      <m:oMath>
        <m:r>
          <m:rPr>
            <m:sty m:val="p"/>
          </m:rPr>
          <w:rPr>
            <w:rFonts w:ascii="Cambria Math" w:hAnsi="Cambria Math" w:cs="Times New Roman"/>
            <w:sz w:val="30"/>
            <w:szCs w:val="30"/>
          </w:rPr>
          <m:t>h</m:t>
        </m:r>
      </m:oMath>
      <w:r w:rsidRPr="004D71AC">
        <w:rPr>
          <w:rFonts w:ascii="Times New Roman" w:hAnsi="Times New Roman" w:cs="Times New Roman"/>
          <w:iCs/>
          <w:sz w:val="30"/>
          <w:szCs w:val="30"/>
        </w:rPr>
        <w:t xml:space="preserve"> умножаются на попра</w:t>
      </w:r>
      <w:r w:rsidRPr="004D71AC">
        <w:rPr>
          <w:rFonts w:ascii="Times New Roman" w:hAnsi="Times New Roman" w:cs="Times New Roman"/>
          <w:iCs/>
          <w:sz w:val="30"/>
          <w:szCs w:val="30"/>
        </w:rPr>
        <w:t>в</w:t>
      </w:r>
      <w:r w:rsidRPr="004D71AC">
        <w:rPr>
          <w:rFonts w:ascii="Times New Roman" w:hAnsi="Times New Roman" w:cs="Times New Roman"/>
          <w:iCs/>
          <w:sz w:val="30"/>
          <w:szCs w:val="30"/>
        </w:rPr>
        <w:t>ку:</w:t>
      </w:r>
    </w:p>
    <w:tbl>
      <w:tblPr>
        <w:tblW w:w="0" w:type="auto"/>
        <w:tblLook w:val="04A0"/>
      </w:tblPr>
      <w:tblGrid>
        <w:gridCol w:w="8364"/>
        <w:gridCol w:w="941"/>
      </w:tblGrid>
      <w:tr w:rsidR="004D71AC" w:rsidTr="002756F6">
        <w:tc>
          <w:tcPr>
            <w:tcW w:w="8364" w:type="dxa"/>
          </w:tcPr>
          <w:p w:rsidR="004D71AC" w:rsidRPr="005A48F1" w:rsidRDefault="004D71AC" w:rsidP="002756F6">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rPr>
                  <m:t>W=</m:t>
                </m:r>
                <m:f>
                  <m:fPr>
                    <m:ctrlPr>
                      <w:rPr>
                        <w:rFonts w:ascii="Cambria Math" w:hAnsi="Cambria Math" w:cs="Times New Roman"/>
                        <w:i/>
                        <w:sz w:val="30"/>
                        <w:szCs w:val="30"/>
                      </w:rPr>
                    </m:ctrlPr>
                  </m:fPr>
                  <m:num>
                    <m:r>
                      <w:rPr>
                        <w:rFonts w:ascii="Cambria Math" w:hAnsi="Cambria Math" w:cs="Times New Roman"/>
                        <w:sz w:val="30"/>
                        <w:szCs w:val="30"/>
                      </w:rPr>
                      <m:t>4 м/с</m:t>
                    </m:r>
                  </m:num>
                  <m:den>
                    <m:r>
                      <w:rPr>
                        <w:rFonts w:ascii="Cambria Math" w:hAnsi="Cambria Math" w:cs="Times New Roman"/>
                        <w:sz w:val="30"/>
                        <w:szCs w:val="30"/>
                      </w:rPr>
                      <m:t>(1 м/с+</m:t>
                    </m:r>
                    <m:r>
                      <w:rPr>
                        <w:rFonts w:ascii="Cambria Math" w:hAnsi="Cambria Math" w:cs="Times New Roman"/>
                        <w:sz w:val="30"/>
                        <w:szCs w:val="30"/>
                        <w:lang w:val="en-US"/>
                      </w:rPr>
                      <m:t>u</m:t>
                    </m:r>
                    <m:r>
                      <w:rPr>
                        <w:rFonts w:ascii="Cambria Math" w:hAnsi="Cambria Math" w:cs="Times New Roman"/>
                        <w:sz w:val="30"/>
                        <w:szCs w:val="30"/>
                      </w:rPr>
                      <m:t>)</m:t>
                    </m:r>
                  </m:den>
                </m:f>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13.4</w:t>
            </w:r>
            <w:r w:rsidRPr="00E540D4">
              <w:rPr>
                <w:rFonts w:ascii="Times New Roman" w:hAnsi="Times New Roman" w:cs="Times New Roman"/>
                <w:sz w:val="30"/>
                <w:szCs w:val="30"/>
              </w:rPr>
              <w:t>)</w:t>
            </w:r>
          </w:p>
        </w:tc>
      </w:tr>
    </w:tbl>
    <w:p w:rsidR="005A48F1"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i/>
          <w:sz w:val="30"/>
          <w:szCs w:val="30"/>
        </w:rPr>
        <w:t xml:space="preserve">Значение поправки </w:t>
      </w:r>
      <m:oMath>
        <m:r>
          <w:rPr>
            <w:rFonts w:ascii="Cambria Math" w:hAnsi="Cambria Math" w:cs="Times New Roman"/>
            <w:sz w:val="30"/>
            <w:szCs w:val="30"/>
          </w:rPr>
          <m:t>φ</m:t>
        </m:r>
      </m:oMath>
      <w:r w:rsidRPr="004D71AC">
        <w:rPr>
          <w:rFonts w:ascii="Times New Roman" w:hAnsi="Times New Roman" w:cs="Times New Roman"/>
          <w:i/>
          <w:sz w:val="30"/>
          <w:szCs w:val="30"/>
        </w:rPr>
        <w:t xml:space="preserve"> </w:t>
      </w:r>
      <w:r w:rsidRPr="004D71AC">
        <w:rPr>
          <w:rFonts w:ascii="Times New Roman" w:hAnsi="Times New Roman" w:cs="Times New Roman"/>
          <w:sz w:val="30"/>
          <w:szCs w:val="30"/>
        </w:rPr>
        <w:t>определяется по формуле:</w:t>
      </w:r>
    </w:p>
    <w:tbl>
      <w:tblPr>
        <w:tblW w:w="0" w:type="auto"/>
        <w:tblLook w:val="04A0"/>
      </w:tblPr>
      <w:tblGrid>
        <w:gridCol w:w="8364"/>
        <w:gridCol w:w="941"/>
      </w:tblGrid>
      <w:tr w:rsidR="004D71AC" w:rsidTr="002756F6">
        <w:tc>
          <w:tcPr>
            <w:tcW w:w="8364" w:type="dxa"/>
          </w:tcPr>
          <w:p w:rsidR="004D71AC" w:rsidRPr="005A48F1" w:rsidRDefault="004D71AC" w:rsidP="002756F6">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rPr>
                  <m:t>φ=1+ΔΤ/75°С</m:t>
                </m:r>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13.5</w:t>
            </w:r>
            <w:r w:rsidRPr="00E540D4">
              <w:rPr>
                <w:rFonts w:ascii="Times New Roman" w:hAnsi="Times New Roman" w:cs="Times New Roman"/>
                <w:sz w:val="30"/>
                <w:szCs w:val="30"/>
              </w:rPr>
              <w:t>)</w:t>
            </w:r>
          </w:p>
        </w:tc>
      </w:tr>
    </w:tbl>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 xml:space="preserve">где </w:t>
      </w:r>
      <m:oMath>
        <m:r>
          <w:rPr>
            <w:rFonts w:ascii="Cambria Math" w:hAnsi="Cambria Math" w:cs="Times New Roman"/>
            <w:sz w:val="30"/>
            <w:szCs w:val="30"/>
          </w:rPr>
          <m:t>ΔΤ</m:t>
        </m:r>
      </m:oMath>
      <w:r w:rsidRPr="004D71AC">
        <w:rPr>
          <w:rFonts w:ascii="Times New Roman" w:hAnsi="Times New Roman" w:cs="Times New Roman"/>
          <w:sz w:val="30"/>
          <w:szCs w:val="30"/>
        </w:rPr>
        <w:t xml:space="preserve"> – среднегодовое значение разности температур в устье и</w:t>
      </w:r>
      <w:r w:rsidRPr="004D71AC">
        <w:rPr>
          <w:rFonts w:ascii="Times New Roman" w:hAnsi="Times New Roman" w:cs="Times New Roman"/>
          <w:sz w:val="30"/>
          <w:szCs w:val="30"/>
        </w:rPr>
        <w:t>с</w:t>
      </w:r>
      <w:r w:rsidRPr="004D71AC">
        <w:rPr>
          <w:rFonts w:ascii="Times New Roman" w:hAnsi="Times New Roman" w:cs="Times New Roman"/>
          <w:sz w:val="30"/>
          <w:szCs w:val="30"/>
        </w:rPr>
        <w:t xml:space="preserve">точника и окружающей среды, </w:t>
      </w:r>
      <m:oMath>
        <m:r>
          <w:rPr>
            <w:rFonts w:ascii="Cambria Math" w:hAnsi="Cambria Math" w:cs="Times New Roman"/>
            <w:sz w:val="30"/>
            <w:szCs w:val="30"/>
          </w:rPr>
          <m:t>°С</m:t>
        </m:r>
      </m:oMath>
      <w:r w:rsidRPr="004D71AC">
        <w:rPr>
          <w:rFonts w:ascii="Times New Roman" w:hAnsi="Times New Roman" w:cs="Times New Roman"/>
          <w:sz w:val="30"/>
          <w:szCs w:val="30"/>
        </w:rPr>
        <w:t>.</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 xml:space="preserve">Для частиц, оседающих со скоростью свыше 20 м/с, величина </w:t>
      </w:r>
      <w:r w:rsidRPr="004D71AC">
        <w:rPr>
          <w:rFonts w:ascii="Times New Roman" w:hAnsi="Times New Roman" w:cs="Times New Roman"/>
          <w:i/>
          <w:sz w:val="30"/>
          <w:szCs w:val="30"/>
          <w:lang w:val="en-US"/>
        </w:rPr>
        <w:t>f</w:t>
      </w:r>
      <w:r w:rsidRPr="004D71AC">
        <w:rPr>
          <w:rFonts w:ascii="Times New Roman" w:hAnsi="Times New Roman" w:cs="Times New Roman"/>
          <w:i/>
          <w:sz w:val="30"/>
          <w:szCs w:val="30"/>
        </w:rPr>
        <w:t xml:space="preserve"> </w:t>
      </w:r>
      <w:r w:rsidRPr="004D71AC">
        <w:rPr>
          <w:rFonts w:ascii="Times New Roman" w:hAnsi="Times New Roman" w:cs="Times New Roman"/>
          <w:sz w:val="30"/>
          <w:szCs w:val="30"/>
        </w:rPr>
        <w:t>принимается равной 10.</w:t>
      </w:r>
    </w:p>
    <w:p w:rsidR="005A48F1"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Для частиц, оседающих со скоростью 1-20 м/с, принимается:</w:t>
      </w:r>
    </w:p>
    <w:tbl>
      <w:tblPr>
        <w:tblW w:w="0" w:type="auto"/>
        <w:tblLook w:val="04A0"/>
      </w:tblPr>
      <w:tblGrid>
        <w:gridCol w:w="8364"/>
        <w:gridCol w:w="941"/>
      </w:tblGrid>
      <w:tr w:rsidR="004D71AC" w:rsidTr="002756F6">
        <w:tc>
          <w:tcPr>
            <w:tcW w:w="8364" w:type="dxa"/>
          </w:tcPr>
          <w:p w:rsidR="004D71AC" w:rsidRPr="005A48F1" w:rsidRDefault="004D71AC" w:rsidP="004D71AC">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lang w:val="en-US"/>
                  </w:rPr>
                  <w:lastRenderedPageBreak/>
                  <m:t>f</m:t>
                </m:r>
                <m:r>
                  <w:rPr>
                    <w:rFonts w:ascii="Cambria Math" w:hAnsi="Cambria Math" w:cs="Times New Roman"/>
                    <w:sz w:val="30"/>
                    <w:szCs w:val="30"/>
                  </w:rPr>
                  <m:t>=</m:t>
                </m:r>
                <m:sSup>
                  <m:sSupPr>
                    <m:ctrlPr>
                      <w:rPr>
                        <w:rFonts w:ascii="Cambria Math" w:hAnsi="Cambria Math" w:cs="Times New Roman"/>
                        <w:i/>
                        <w:sz w:val="30"/>
                        <w:szCs w:val="30"/>
                      </w:rPr>
                    </m:ctrlPr>
                  </m:sSupPr>
                  <m:e>
                    <m:r>
                      <w:rPr>
                        <w:rFonts w:ascii="Cambria Math" w:hAnsi="Cambria Math" w:cs="Times New Roman"/>
                        <w:sz w:val="30"/>
                        <w:szCs w:val="30"/>
                      </w:rPr>
                      <m:t>[</m:t>
                    </m:r>
                    <m:f>
                      <m:fPr>
                        <m:ctrlPr>
                          <w:rPr>
                            <w:rFonts w:ascii="Cambria Math" w:hAnsi="Cambria Math" w:cs="Times New Roman"/>
                            <w:sz w:val="30"/>
                            <w:szCs w:val="30"/>
                          </w:rPr>
                        </m:ctrlPr>
                      </m:fPr>
                      <m:num>
                        <m:r>
                          <w:rPr>
                            <w:rFonts w:ascii="Cambria Math" w:hAnsi="Cambria Math" w:cs="Times New Roman"/>
                            <w:sz w:val="30"/>
                            <w:szCs w:val="30"/>
                          </w:rPr>
                          <m:t xml:space="preserve">100 </m:t>
                        </m:r>
                        <m:r>
                          <m:rPr>
                            <m:sty m:val="p"/>
                          </m:rPr>
                          <w:rPr>
                            <w:rFonts w:ascii="Cambria Math" w:hAnsi="Cambria Math" w:cs="Times New Roman"/>
                            <w:sz w:val="30"/>
                            <w:szCs w:val="30"/>
                          </w:rPr>
                          <m:t>м</m:t>
                        </m:r>
                      </m:num>
                      <m:den>
                        <m:d>
                          <m:dPr>
                            <m:ctrlPr>
                              <w:rPr>
                                <w:rFonts w:ascii="Cambria Math" w:hAnsi="Cambria Math" w:cs="Times New Roman"/>
                                <w:sz w:val="30"/>
                                <w:szCs w:val="30"/>
                              </w:rPr>
                            </m:ctrlPr>
                          </m:dPr>
                          <m:e>
                            <m:r>
                              <m:rPr>
                                <m:sty m:val="p"/>
                              </m:rPr>
                              <w:rPr>
                                <w:rFonts w:ascii="Cambria Math" w:hAnsi="Cambria Math" w:cs="Times New Roman"/>
                                <w:sz w:val="30"/>
                                <w:szCs w:val="30"/>
                              </w:rPr>
                              <m:t>60 м+</m:t>
                            </m:r>
                            <m:r>
                              <w:rPr>
                                <w:rFonts w:ascii="Cambria Math" w:hAnsi="Cambria Math" w:cs="Times New Roman"/>
                                <w:sz w:val="30"/>
                                <w:szCs w:val="30"/>
                              </w:rPr>
                              <m:t>φh</m:t>
                            </m:r>
                          </m:e>
                        </m:d>
                      </m:den>
                    </m:f>
                    <m:r>
                      <w:rPr>
                        <w:rFonts w:ascii="Cambria Math" w:hAnsi="Cambria Math" w:cs="Times New Roman"/>
                        <w:sz w:val="30"/>
                        <w:szCs w:val="30"/>
                      </w:rPr>
                      <m:t>]</m:t>
                    </m:r>
                  </m:e>
                  <m:sup>
                    <m:r>
                      <w:rPr>
                        <w:rFonts w:ascii="Cambria Math" w:hAnsi="Cambria Math" w:cs="Times New Roman"/>
                        <w:sz w:val="30"/>
                        <w:szCs w:val="30"/>
                      </w:rPr>
                      <m:t>0,5</m:t>
                    </m:r>
                  </m:sup>
                </m:sSup>
                <m:r>
                  <w:rPr>
                    <w:rFonts w:ascii="Cambria Math" w:hAnsi="Cambria Math" w:cs="Times New Roman"/>
                    <w:sz w:val="30"/>
                    <w:szCs w:val="30"/>
                  </w:rPr>
                  <m:t xml:space="preserve"> ∙[</m:t>
                </m:r>
                <m:f>
                  <m:fPr>
                    <m:ctrlPr>
                      <w:rPr>
                        <w:rFonts w:ascii="Cambria Math" w:hAnsi="Cambria Math" w:cs="Times New Roman"/>
                        <w:i/>
                        <w:sz w:val="30"/>
                        <w:szCs w:val="30"/>
                        <w:lang w:val="en-US"/>
                      </w:rPr>
                    </m:ctrlPr>
                  </m:fPr>
                  <m:num>
                    <m:r>
                      <w:rPr>
                        <w:rFonts w:ascii="Cambria Math" w:hAnsi="Cambria Math" w:cs="Times New Roman"/>
                        <w:sz w:val="30"/>
                        <w:szCs w:val="30"/>
                      </w:rPr>
                      <m:t>4 м/с</m:t>
                    </m:r>
                  </m:num>
                  <m:den>
                    <m:r>
                      <w:rPr>
                        <w:rFonts w:ascii="Cambria Math" w:hAnsi="Cambria Math" w:cs="Times New Roman"/>
                        <w:sz w:val="30"/>
                        <w:szCs w:val="30"/>
                      </w:rPr>
                      <m:t>(1 м/с +</m:t>
                    </m:r>
                    <m:r>
                      <w:rPr>
                        <w:rFonts w:ascii="Cambria Math" w:hAnsi="Cambria Math" w:cs="Times New Roman"/>
                        <w:sz w:val="30"/>
                        <w:szCs w:val="30"/>
                        <w:lang w:val="en-US"/>
                      </w:rPr>
                      <m:t>u</m:t>
                    </m:r>
                    <m:r>
                      <w:rPr>
                        <w:rFonts w:ascii="Cambria Math" w:hAnsi="Cambria Math" w:cs="Times New Roman"/>
                        <w:sz w:val="30"/>
                        <w:szCs w:val="30"/>
                      </w:rPr>
                      <m:t>)</m:t>
                    </m:r>
                  </m:den>
                </m:f>
                <m:r>
                  <w:rPr>
                    <w:rFonts w:ascii="Cambria Math" w:hAnsi="Cambria Math" w:cs="Times New Roman"/>
                    <w:sz w:val="30"/>
                    <w:szCs w:val="30"/>
                  </w:rPr>
                  <m:t>]</m:t>
                </m:r>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13.6</w:t>
            </w:r>
            <w:r w:rsidRPr="00E540D4">
              <w:rPr>
                <w:rFonts w:ascii="Times New Roman" w:hAnsi="Times New Roman" w:cs="Times New Roman"/>
                <w:sz w:val="30"/>
                <w:szCs w:val="30"/>
              </w:rPr>
              <w:t>)</w:t>
            </w:r>
          </w:p>
        </w:tc>
      </w:tr>
    </w:tbl>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 xml:space="preserve">Величина </w:t>
      </w:r>
      <m:oMath>
        <m:r>
          <w:rPr>
            <w:rFonts w:ascii="Cambria Math" w:hAnsi="Cambria Math" w:cs="Times New Roman"/>
            <w:sz w:val="30"/>
            <w:szCs w:val="30"/>
            <w:lang w:val="en-US"/>
          </w:rPr>
          <m:t>f</m:t>
        </m:r>
      </m:oMath>
      <w:r w:rsidRPr="004D71AC">
        <w:rPr>
          <w:rFonts w:ascii="Times New Roman" w:hAnsi="Times New Roman" w:cs="Times New Roman"/>
          <w:sz w:val="30"/>
          <w:szCs w:val="30"/>
        </w:rPr>
        <w:t xml:space="preserve"> для этих частиц находится в пределах 0,89-4, а для частиц, оседающих со скоростью меньше 1 см/с, – 1-0,08.</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Скорость оседания продуктов горения в продуктах выброса при переработке нефти: диоксида серы, оксидов азота, углерода, углевод</w:t>
      </w:r>
      <w:r w:rsidRPr="004D71AC">
        <w:rPr>
          <w:rFonts w:ascii="Times New Roman" w:hAnsi="Times New Roman" w:cs="Times New Roman"/>
          <w:sz w:val="30"/>
          <w:szCs w:val="30"/>
        </w:rPr>
        <w:t>о</w:t>
      </w:r>
      <w:r w:rsidRPr="004D71AC">
        <w:rPr>
          <w:rFonts w:ascii="Times New Roman" w:hAnsi="Times New Roman" w:cs="Times New Roman"/>
          <w:sz w:val="30"/>
          <w:szCs w:val="30"/>
        </w:rPr>
        <w:t>родов, по данным большинства исследователей, лежит в пределах 0,001-1 м/с.</w:t>
      </w:r>
    </w:p>
    <w:p w:rsidR="005A48F1" w:rsidRDefault="005A48F1" w:rsidP="00B02137">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i/>
          <w:sz w:val="30"/>
          <w:szCs w:val="30"/>
        </w:rPr>
        <w:t>Приведенная масса годового выброса</w:t>
      </w:r>
      <w:r w:rsidRPr="004D71AC">
        <w:rPr>
          <w:rFonts w:ascii="Times New Roman" w:hAnsi="Times New Roman" w:cs="Times New Roman"/>
          <w:sz w:val="30"/>
          <w:szCs w:val="30"/>
        </w:rPr>
        <w:t xml:space="preserve"> загрязнений в атмосферу (</w:t>
      </w:r>
      <w:r w:rsidRPr="004D71AC">
        <w:rPr>
          <w:rFonts w:ascii="Times New Roman" w:hAnsi="Times New Roman" w:cs="Times New Roman"/>
          <w:i/>
          <w:sz w:val="30"/>
          <w:szCs w:val="30"/>
        </w:rPr>
        <w:t>М</w:t>
      </w:r>
      <w:r w:rsidRPr="004D71AC">
        <w:rPr>
          <w:rFonts w:ascii="Times New Roman" w:hAnsi="Times New Roman" w:cs="Times New Roman"/>
          <w:sz w:val="30"/>
          <w:szCs w:val="30"/>
        </w:rPr>
        <w:t>), у.т/год, рассчитывается с учетом количеств веществ, поступа</w:t>
      </w:r>
      <w:r w:rsidRPr="004D71AC">
        <w:rPr>
          <w:rFonts w:ascii="Times New Roman" w:hAnsi="Times New Roman" w:cs="Times New Roman"/>
          <w:sz w:val="30"/>
          <w:szCs w:val="30"/>
        </w:rPr>
        <w:t>ю</w:t>
      </w:r>
      <w:r w:rsidRPr="004D71AC">
        <w:rPr>
          <w:rFonts w:ascii="Times New Roman" w:hAnsi="Times New Roman" w:cs="Times New Roman"/>
          <w:sz w:val="30"/>
          <w:szCs w:val="30"/>
        </w:rPr>
        <w:t>щих в атмосферу, и показателей их относительной агрессивности по формуле:</w:t>
      </w:r>
    </w:p>
    <w:tbl>
      <w:tblPr>
        <w:tblW w:w="0" w:type="auto"/>
        <w:tblLook w:val="04A0"/>
      </w:tblPr>
      <w:tblGrid>
        <w:gridCol w:w="8364"/>
        <w:gridCol w:w="941"/>
      </w:tblGrid>
      <w:tr w:rsidR="004D71AC" w:rsidTr="002756F6">
        <w:tc>
          <w:tcPr>
            <w:tcW w:w="8364" w:type="dxa"/>
          </w:tcPr>
          <w:p w:rsidR="004D71AC" w:rsidRPr="005A48F1" w:rsidRDefault="004D71AC" w:rsidP="002756F6">
            <w:pPr>
              <w:pStyle w:val="a4"/>
              <w:ind w:left="0" w:right="423" w:firstLine="709"/>
              <w:jc w:val="center"/>
              <w:rPr>
                <w:rFonts w:ascii="Times New Roman" w:hAnsi="Times New Roman" w:cs="Times New Roman"/>
                <w:sz w:val="30"/>
                <w:szCs w:val="30"/>
              </w:rPr>
            </w:pPr>
            <m:oMathPara>
              <m:oMath>
                <m:r>
                  <w:rPr>
                    <w:rFonts w:ascii="Cambria Math" w:hAnsi="Cambria Math" w:cs="Times New Roman"/>
                    <w:sz w:val="30"/>
                    <w:szCs w:val="30"/>
                  </w:rPr>
                  <m:t xml:space="preserve">М= </m:t>
                </m:r>
                <m:nary>
                  <m:naryPr>
                    <m:chr m:val="∑"/>
                    <m:limLoc m:val="undOvr"/>
                    <m:ctrlPr>
                      <w:rPr>
                        <w:rFonts w:ascii="Cambria Math" w:hAnsi="Cambria Math" w:cs="Times New Roman"/>
                        <w:i/>
                        <w:sz w:val="30"/>
                        <w:szCs w:val="30"/>
                      </w:rPr>
                    </m:ctrlPr>
                  </m:naryPr>
                  <m:sub>
                    <m:r>
                      <w:rPr>
                        <w:rFonts w:ascii="Cambria Math" w:hAnsi="Cambria Math" w:cs="Times New Roman"/>
                        <w:sz w:val="30"/>
                        <w:szCs w:val="30"/>
                      </w:rPr>
                      <m:t>i=1</m:t>
                    </m:r>
                  </m:sub>
                  <m:sup>
                    <m:r>
                      <w:rPr>
                        <w:rFonts w:ascii="Cambria Math" w:hAnsi="Cambria Math" w:cs="Times New Roman"/>
                        <w:sz w:val="30"/>
                        <w:szCs w:val="30"/>
                        <w:lang w:val="en-US"/>
                      </w:rPr>
                      <m:t>n</m:t>
                    </m:r>
                  </m:sup>
                  <m:e>
                    <m:sSub>
                      <m:sSubPr>
                        <m:ctrlPr>
                          <w:rPr>
                            <w:rFonts w:ascii="Cambria Math" w:hAnsi="Cambria Math" w:cs="Times New Roman"/>
                            <w:i/>
                            <w:sz w:val="30"/>
                            <w:szCs w:val="30"/>
                          </w:rPr>
                        </m:ctrlPr>
                      </m:sSubPr>
                      <m:e>
                        <m:r>
                          <w:rPr>
                            <w:rFonts w:ascii="Cambria Math" w:hAnsi="Cambria Math" w:cs="Times New Roman"/>
                            <w:sz w:val="30"/>
                            <w:szCs w:val="30"/>
                          </w:rPr>
                          <m:t>A</m:t>
                        </m:r>
                      </m:e>
                      <m:sub>
                        <m:r>
                          <w:rPr>
                            <w:rFonts w:ascii="Cambria Math" w:hAnsi="Cambria Math" w:cs="Times New Roman"/>
                            <w:sz w:val="30"/>
                            <w:szCs w:val="30"/>
                          </w:rPr>
                          <m:t>i</m:t>
                        </m:r>
                      </m:sub>
                    </m:sSub>
                    <m:sSub>
                      <m:sSubPr>
                        <m:ctrlPr>
                          <w:rPr>
                            <w:rFonts w:ascii="Cambria Math" w:hAnsi="Cambria Math" w:cs="Times New Roman"/>
                            <w:i/>
                            <w:sz w:val="30"/>
                            <w:szCs w:val="30"/>
                          </w:rPr>
                        </m:ctrlPr>
                      </m:sSubPr>
                      <m:e>
                        <m:r>
                          <w:rPr>
                            <w:rFonts w:ascii="Cambria Math" w:hAnsi="Cambria Math" w:cs="Times New Roman"/>
                            <w:sz w:val="30"/>
                            <w:szCs w:val="30"/>
                          </w:rPr>
                          <m:t>m</m:t>
                        </m:r>
                      </m:e>
                      <m:sub>
                        <m:r>
                          <w:rPr>
                            <w:rFonts w:ascii="Cambria Math" w:hAnsi="Cambria Math" w:cs="Times New Roman"/>
                            <w:sz w:val="30"/>
                            <w:szCs w:val="30"/>
                          </w:rPr>
                          <m:t>i</m:t>
                        </m:r>
                      </m:sub>
                    </m:sSub>
                  </m:e>
                </m:nary>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13.7</w:t>
            </w:r>
            <w:r w:rsidRPr="00E540D4">
              <w:rPr>
                <w:rFonts w:ascii="Times New Roman" w:hAnsi="Times New Roman" w:cs="Times New Roman"/>
                <w:sz w:val="30"/>
                <w:szCs w:val="30"/>
              </w:rPr>
              <w:t>)</w:t>
            </w:r>
          </w:p>
        </w:tc>
      </w:tr>
    </w:tbl>
    <w:p w:rsidR="005A48F1" w:rsidRPr="004D71AC" w:rsidRDefault="004D71AC" w:rsidP="004D71AC">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где</w:t>
      </w:r>
      <w:r w:rsidR="005A48F1" w:rsidRPr="004D71AC">
        <w:rPr>
          <w:rFonts w:ascii="Times New Roman" w:hAnsi="Times New Roman" w:cs="Times New Roman"/>
          <w:sz w:val="30"/>
          <w:szCs w:val="30"/>
        </w:rPr>
        <w:t xml:space="preserve"> </w:t>
      </w:r>
      <w:r w:rsidR="005A48F1" w:rsidRPr="004D71AC">
        <w:rPr>
          <w:rFonts w:ascii="Times New Roman" w:hAnsi="Times New Roman" w:cs="Times New Roman"/>
          <w:i/>
          <w:sz w:val="30"/>
          <w:szCs w:val="30"/>
        </w:rPr>
        <w:t xml:space="preserve">М </w:t>
      </w:r>
      <w:r w:rsidR="005A48F1" w:rsidRPr="004D71AC">
        <w:rPr>
          <w:rFonts w:ascii="Times New Roman" w:hAnsi="Times New Roman" w:cs="Times New Roman"/>
          <w:sz w:val="30"/>
          <w:szCs w:val="30"/>
        </w:rPr>
        <w:t>– приведенная масса годового выброса источника, у.т/год;</w:t>
      </w:r>
    </w:p>
    <w:p w:rsidR="005A48F1" w:rsidRPr="004D71AC" w:rsidRDefault="00715689" w:rsidP="005A48F1">
      <w:pPr>
        <w:tabs>
          <w:tab w:val="left" w:pos="567"/>
        </w:tabs>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m</m:t>
            </m:r>
          </m:e>
          <m:sub>
            <m:r>
              <w:rPr>
                <w:rFonts w:ascii="Cambria Math" w:hAnsi="Cambria Math" w:cs="Times New Roman"/>
                <w:sz w:val="30"/>
                <w:szCs w:val="30"/>
              </w:rPr>
              <m:t>i</m:t>
            </m:r>
          </m:sub>
        </m:sSub>
      </m:oMath>
      <w:r w:rsidR="005A48F1" w:rsidRPr="004D71AC">
        <w:rPr>
          <w:rFonts w:ascii="Times New Roman" w:hAnsi="Times New Roman" w:cs="Times New Roman"/>
          <w:sz w:val="30"/>
          <w:szCs w:val="30"/>
        </w:rPr>
        <w:t xml:space="preserve"> – масса годового выброса </w:t>
      </w:r>
      <w:r w:rsidR="005A48F1" w:rsidRPr="004D71AC">
        <w:rPr>
          <w:rFonts w:ascii="Times New Roman" w:hAnsi="Times New Roman" w:cs="Times New Roman"/>
          <w:i/>
          <w:sz w:val="30"/>
          <w:szCs w:val="30"/>
          <w:lang w:val="en-US"/>
        </w:rPr>
        <w:t>i</w:t>
      </w:r>
      <w:r w:rsidR="005A48F1" w:rsidRPr="004D71AC">
        <w:rPr>
          <w:rFonts w:ascii="Times New Roman" w:hAnsi="Times New Roman" w:cs="Times New Roman"/>
          <w:sz w:val="30"/>
          <w:szCs w:val="30"/>
        </w:rPr>
        <w:t>-го вещества, т/год;</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A</m:t>
            </m:r>
          </m:e>
          <m:sub>
            <m:r>
              <w:rPr>
                <w:rFonts w:ascii="Cambria Math" w:hAnsi="Cambria Math" w:cs="Times New Roman"/>
                <w:sz w:val="30"/>
                <w:szCs w:val="30"/>
              </w:rPr>
              <m:t>i</m:t>
            </m:r>
          </m:sub>
        </m:sSub>
      </m:oMath>
      <w:r w:rsidR="005A48F1" w:rsidRPr="004D71AC">
        <w:rPr>
          <w:rFonts w:ascii="Times New Roman" w:hAnsi="Times New Roman" w:cs="Times New Roman"/>
          <w:sz w:val="30"/>
          <w:szCs w:val="30"/>
        </w:rPr>
        <w:t xml:space="preserve"> – показатель относительной агрессивности примеси</w:t>
      </w:r>
      <w:r w:rsidR="005A48F1" w:rsidRPr="004D71AC">
        <w:rPr>
          <w:rFonts w:ascii="Times New Roman" w:hAnsi="Times New Roman" w:cs="Times New Roman"/>
          <w:i/>
          <w:sz w:val="30"/>
          <w:szCs w:val="30"/>
        </w:rPr>
        <w:t xml:space="preserve"> </w:t>
      </w:r>
      <w:r w:rsidR="005A48F1" w:rsidRPr="004D71AC">
        <w:rPr>
          <w:rFonts w:ascii="Times New Roman" w:hAnsi="Times New Roman" w:cs="Times New Roman"/>
          <w:i/>
          <w:sz w:val="30"/>
          <w:szCs w:val="30"/>
          <w:lang w:val="en-US"/>
        </w:rPr>
        <w:t>i</w:t>
      </w:r>
      <w:r w:rsidR="005A48F1" w:rsidRPr="004D71AC">
        <w:rPr>
          <w:rFonts w:ascii="Times New Roman" w:hAnsi="Times New Roman" w:cs="Times New Roman"/>
          <w:sz w:val="30"/>
          <w:szCs w:val="30"/>
        </w:rPr>
        <w:t>-го вида;</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i/>
          <w:sz w:val="30"/>
          <w:szCs w:val="30"/>
          <w:lang w:val="en-US"/>
        </w:rPr>
        <w:t>n</w:t>
      </w:r>
      <w:r w:rsidRPr="004D71AC">
        <w:rPr>
          <w:rFonts w:ascii="Times New Roman" w:hAnsi="Times New Roman" w:cs="Times New Roman"/>
          <w:i/>
          <w:sz w:val="30"/>
          <w:szCs w:val="30"/>
        </w:rPr>
        <w:t xml:space="preserve"> </w:t>
      </w:r>
      <w:r w:rsidRPr="004D71AC">
        <w:rPr>
          <w:rFonts w:ascii="Times New Roman" w:hAnsi="Times New Roman" w:cs="Times New Roman"/>
          <w:sz w:val="30"/>
          <w:szCs w:val="30"/>
        </w:rPr>
        <w:t>– общее число примесей.</w:t>
      </w:r>
    </w:p>
    <w:p w:rsidR="005A48F1"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i/>
          <w:sz w:val="30"/>
          <w:szCs w:val="30"/>
        </w:rPr>
        <w:t>Коэффициент относительной агрессивности</w:t>
      </w:r>
      <w:r w:rsidRPr="004D71AC">
        <w:rPr>
          <w:rFonts w:ascii="Times New Roman" w:hAnsi="Times New Roman" w:cs="Times New Roman"/>
          <w:sz w:val="30"/>
          <w:szCs w:val="30"/>
        </w:rPr>
        <w:t xml:space="preserve"> находится по фо</w:t>
      </w:r>
      <w:r w:rsidRPr="004D71AC">
        <w:rPr>
          <w:rFonts w:ascii="Times New Roman" w:hAnsi="Times New Roman" w:cs="Times New Roman"/>
          <w:sz w:val="30"/>
          <w:szCs w:val="30"/>
        </w:rPr>
        <w:t>р</w:t>
      </w:r>
      <w:r w:rsidRPr="004D71AC">
        <w:rPr>
          <w:rFonts w:ascii="Times New Roman" w:hAnsi="Times New Roman" w:cs="Times New Roman"/>
          <w:sz w:val="30"/>
          <w:szCs w:val="30"/>
        </w:rPr>
        <w:t>муле:</w:t>
      </w:r>
    </w:p>
    <w:tbl>
      <w:tblPr>
        <w:tblW w:w="0" w:type="auto"/>
        <w:tblLook w:val="04A0"/>
      </w:tblPr>
      <w:tblGrid>
        <w:gridCol w:w="8364"/>
        <w:gridCol w:w="941"/>
      </w:tblGrid>
      <w:tr w:rsidR="004D71AC" w:rsidTr="002756F6">
        <w:tc>
          <w:tcPr>
            <w:tcW w:w="8364" w:type="dxa"/>
          </w:tcPr>
          <w:p w:rsidR="004D71AC" w:rsidRPr="005A48F1" w:rsidRDefault="00715689" w:rsidP="002756F6">
            <w:pPr>
              <w:pStyle w:val="a4"/>
              <w:ind w:left="0" w:right="423" w:firstLine="709"/>
              <w:jc w:val="center"/>
              <w:rPr>
                <w:rFonts w:ascii="Times New Roman" w:hAnsi="Times New Roman" w:cs="Times New Roman"/>
                <w:sz w:val="30"/>
                <w:szCs w:val="30"/>
              </w:rPr>
            </w:pPr>
            <m:oMathPara>
              <m:oMath>
                <m:sSub>
                  <m:sSubPr>
                    <m:ctrlPr>
                      <w:rPr>
                        <w:rFonts w:ascii="Cambria Math" w:hAnsi="Cambria Math" w:cs="Times New Roman"/>
                        <w:i/>
                        <w:sz w:val="30"/>
                        <w:szCs w:val="30"/>
                      </w:rPr>
                    </m:ctrlPr>
                  </m:sSubPr>
                  <m:e>
                    <m:r>
                      <w:rPr>
                        <w:rFonts w:ascii="Cambria Math" w:hAnsi="Cambria Math" w:cs="Times New Roman"/>
                        <w:sz w:val="30"/>
                        <w:szCs w:val="30"/>
                      </w:rPr>
                      <m:t>A</m:t>
                    </m:r>
                  </m:e>
                  <m:sub>
                    <m:r>
                      <w:rPr>
                        <w:rFonts w:ascii="Cambria Math" w:hAnsi="Cambria Math" w:cs="Times New Roman"/>
                        <w:sz w:val="30"/>
                        <w:szCs w:val="30"/>
                      </w:rPr>
                      <m:t>i</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lang w:val="en-US"/>
                      </w:rPr>
                      <m:t>a</m:t>
                    </m:r>
                  </m:e>
                  <m:sub>
                    <m:r>
                      <w:rPr>
                        <w:rFonts w:ascii="Cambria Math" w:hAnsi="Cambria Math" w:cs="Times New Roman"/>
                        <w:sz w:val="30"/>
                        <w:szCs w:val="30"/>
                      </w:rPr>
                      <m:t>i</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α</m:t>
                    </m:r>
                  </m:e>
                  <m:sub>
                    <m:r>
                      <w:rPr>
                        <w:rFonts w:ascii="Cambria Math" w:hAnsi="Cambria Math" w:cs="Times New Roman"/>
                        <w:sz w:val="30"/>
                        <w:szCs w:val="30"/>
                      </w:rPr>
                      <m:t>i</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δ</m:t>
                    </m:r>
                  </m:e>
                  <m:sub>
                    <m:r>
                      <w:rPr>
                        <w:rFonts w:ascii="Cambria Math" w:hAnsi="Cambria Math" w:cs="Times New Roman"/>
                        <w:sz w:val="30"/>
                        <w:szCs w:val="30"/>
                      </w:rPr>
                      <m:t>i</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λ</m:t>
                    </m:r>
                  </m:e>
                  <m:sub>
                    <m:r>
                      <w:rPr>
                        <w:rFonts w:ascii="Cambria Math" w:hAnsi="Cambria Math" w:cs="Times New Roman"/>
                        <w:sz w:val="30"/>
                        <w:szCs w:val="30"/>
                      </w:rPr>
                      <m:t>i</m:t>
                    </m:r>
                  </m:sub>
                </m:sSub>
                <m:r>
                  <w:rPr>
                    <w:rFonts w:ascii="Cambria Math" w:hAnsi="Cambria Math" w:cs="Times New Roman"/>
                    <w:sz w:val="30"/>
                    <w:szCs w:val="30"/>
                  </w:rPr>
                  <m:t>∙</m:t>
                </m:r>
                <m:sSub>
                  <m:sSubPr>
                    <m:ctrlPr>
                      <w:rPr>
                        <w:rFonts w:ascii="Cambria Math" w:hAnsi="Cambria Math" w:cs="Times New Roman"/>
                        <w:i/>
                        <w:sz w:val="30"/>
                        <w:szCs w:val="30"/>
                      </w:rPr>
                    </m:ctrlPr>
                  </m:sSubPr>
                  <m:e>
                    <m:r>
                      <w:rPr>
                        <w:rFonts w:ascii="Cambria Math" w:hAnsi="Cambria Math" w:cs="Times New Roman"/>
                        <w:sz w:val="30"/>
                        <w:szCs w:val="30"/>
                      </w:rPr>
                      <m:t>β</m:t>
                    </m:r>
                  </m:e>
                  <m:sub>
                    <m:r>
                      <w:rPr>
                        <w:rFonts w:ascii="Cambria Math" w:hAnsi="Cambria Math" w:cs="Times New Roman"/>
                        <w:sz w:val="30"/>
                        <w:szCs w:val="30"/>
                      </w:rPr>
                      <m:t>i</m:t>
                    </m:r>
                  </m:sub>
                </m:sSub>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13.8</w:t>
            </w:r>
            <w:r w:rsidRPr="00E540D4">
              <w:rPr>
                <w:rFonts w:ascii="Times New Roman" w:hAnsi="Times New Roman" w:cs="Times New Roman"/>
                <w:sz w:val="30"/>
                <w:szCs w:val="30"/>
              </w:rPr>
              <w:t>)</w:t>
            </w:r>
          </w:p>
        </w:tc>
      </w:tr>
    </w:tbl>
    <w:p w:rsidR="005A48F1" w:rsidRPr="004D71AC" w:rsidRDefault="004D71AC" w:rsidP="004D71AC">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где</w:t>
      </w:r>
      <w:r w:rsidR="005A48F1" w:rsidRPr="004D71AC">
        <w:rPr>
          <w:rFonts w:ascii="Times New Roman" w:hAnsi="Times New Roman" w:cs="Times New Roman"/>
          <w:sz w:val="30"/>
          <w:szCs w:val="30"/>
        </w:rPr>
        <w:t xml:space="preserve"> </w:t>
      </w:r>
      <m:oMath>
        <m:sSub>
          <m:sSubPr>
            <m:ctrlPr>
              <w:rPr>
                <w:rFonts w:ascii="Cambria Math" w:hAnsi="Cambria Math" w:cs="Times New Roman"/>
                <w:i/>
                <w:sz w:val="30"/>
                <w:szCs w:val="30"/>
              </w:rPr>
            </m:ctrlPr>
          </m:sSubPr>
          <m:e>
            <m:r>
              <w:rPr>
                <w:rFonts w:ascii="Cambria Math" w:hAnsi="Cambria Math" w:cs="Times New Roman"/>
                <w:sz w:val="30"/>
                <w:szCs w:val="30"/>
                <w:lang w:val="en-US"/>
              </w:rPr>
              <m:t>a</m:t>
            </m:r>
          </m:e>
          <m:sub>
            <m:r>
              <w:rPr>
                <w:rFonts w:ascii="Cambria Math" w:hAnsi="Cambria Math" w:cs="Times New Roman"/>
                <w:sz w:val="30"/>
                <w:szCs w:val="30"/>
              </w:rPr>
              <m:t>i</m:t>
            </m:r>
          </m:sub>
        </m:sSub>
      </m:oMath>
      <w:r w:rsidR="005A48F1" w:rsidRPr="004D71AC">
        <w:rPr>
          <w:rFonts w:ascii="Times New Roman" w:hAnsi="Times New Roman" w:cs="Times New Roman"/>
          <w:sz w:val="30"/>
          <w:szCs w:val="30"/>
        </w:rPr>
        <w:t xml:space="preserve"> – показатель относительной опасности присутствия вре</w:t>
      </w:r>
      <w:r w:rsidR="005A48F1" w:rsidRPr="004D71AC">
        <w:rPr>
          <w:rFonts w:ascii="Times New Roman" w:hAnsi="Times New Roman" w:cs="Times New Roman"/>
          <w:sz w:val="30"/>
          <w:szCs w:val="30"/>
        </w:rPr>
        <w:t>д</w:t>
      </w:r>
      <w:r w:rsidR="005A48F1" w:rsidRPr="004D71AC">
        <w:rPr>
          <w:rFonts w:ascii="Times New Roman" w:hAnsi="Times New Roman" w:cs="Times New Roman"/>
          <w:sz w:val="30"/>
          <w:szCs w:val="30"/>
        </w:rPr>
        <w:t>ного вещества в воздухе, вдыхаемом человеком, у.т/т.</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α</m:t>
            </m:r>
          </m:e>
          <m:sub>
            <m:r>
              <w:rPr>
                <w:rFonts w:ascii="Cambria Math" w:hAnsi="Cambria Math" w:cs="Times New Roman"/>
                <w:sz w:val="30"/>
                <w:szCs w:val="30"/>
              </w:rPr>
              <m:t>i</m:t>
            </m:r>
          </m:sub>
        </m:sSub>
      </m:oMath>
      <w:r w:rsidR="005A48F1" w:rsidRPr="004D71AC">
        <w:rPr>
          <w:rFonts w:ascii="Times New Roman" w:hAnsi="Times New Roman" w:cs="Times New Roman"/>
          <w:sz w:val="30"/>
          <w:szCs w:val="30"/>
        </w:rPr>
        <w:t xml:space="preserve"> – поправка на вероятность накопления </w:t>
      </w:r>
      <w:r w:rsidR="005A48F1" w:rsidRPr="004D71AC">
        <w:rPr>
          <w:rFonts w:ascii="Times New Roman" w:hAnsi="Times New Roman" w:cs="Times New Roman"/>
          <w:i/>
          <w:sz w:val="30"/>
          <w:szCs w:val="30"/>
          <w:lang w:val="en-US"/>
        </w:rPr>
        <w:t>i</w:t>
      </w:r>
      <w:r w:rsidR="005A48F1" w:rsidRPr="004D71AC">
        <w:rPr>
          <w:rFonts w:ascii="Times New Roman" w:hAnsi="Times New Roman" w:cs="Times New Roman"/>
          <w:sz w:val="30"/>
          <w:szCs w:val="30"/>
        </w:rPr>
        <w:t>-го вещества в окр</w:t>
      </w:r>
      <w:r w:rsidR="005A48F1" w:rsidRPr="004D71AC">
        <w:rPr>
          <w:rFonts w:ascii="Times New Roman" w:hAnsi="Times New Roman" w:cs="Times New Roman"/>
          <w:sz w:val="30"/>
          <w:szCs w:val="30"/>
        </w:rPr>
        <w:t>у</w:t>
      </w:r>
      <w:r w:rsidR="005A48F1" w:rsidRPr="004D71AC">
        <w:rPr>
          <w:rFonts w:ascii="Times New Roman" w:hAnsi="Times New Roman" w:cs="Times New Roman"/>
          <w:sz w:val="30"/>
          <w:szCs w:val="30"/>
        </w:rPr>
        <w:t>жающей среде;</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δ</m:t>
            </m:r>
          </m:e>
          <m:sub>
            <m:r>
              <w:rPr>
                <w:rFonts w:ascii="Cambria Math" w:hAnsi="Cambria Math" w:cs="Times New Roman"/>
                <w:sz w:val="30"/>
                <w:szCs w:val="30"/>
              </w:rPr>
              <m:t>i</m:t>
            </m:r>
          </m:sub>
        </m:sSub>
      </m:oMath>
      <w:r w:rsidR="005A48F1" w:rsidRPr="004D71AC">
        <w:rPr>
          <w:rFonts w:ascii="Times New Roman" w:hAnsi="Times New Roman" w:cs="Times New Roman"/>
          <w:sz w:val="30"/>
          <w:szCs w:val="30"/>
        </w:rPr>
        <w:t xml:space="preserve"> – поправка, характеризующая влияние вредного воздействия вещества на всех остальных реципиентов, кроме человека;</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λ</m:t>
            </m:r>
          </m:e>
          <m:sub>
            <m:r>
              <w:rPr>
                <w:rFonts w:ascii="Cambria Math" w:hAnsi="Cambria Math" w:cs="Times New Roman"/>
                <w:sz w:val="30"/>
                <w:szCs w:val="30"/>
              </w:rPr>
              <m:t>i</m:t>
            </m:r>
          </m:sub>
        </m:sSub>
      </m:oMath>
      <w:r w:rsidR="005A48F1" w:rsidRPr="004D71AC">
        <w:rPr>
          <w:rFonts w:ascii="Times New Roman" w:hAnsi="Times New Roman" w:cs="Times New Roman"/>
          <w:sz w:val="30"/>
          <w:szCs w:val="30"/>
        </w:rPr>
        <w:t xml:space="preserve"> – поправка, учитывающая вероятность вторичного попадания вредных веществ в атмосферу;</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β</m:t>
            </m:r>
          </m:e>
          <m:sub>
            <m:r>
              <w:rPr>
                <w:rFonts w:ascii="Cambria Math" w:hAnsi="Cambria Math" w:cs="Times New Roman"/>
                <w:sz w:val="30"/>
                <w:szCs w:val="30"/>
              </w:rPr>
              <m:t>i</m:t>
            </m:r>
          </m:sub>
        </m:sSub>
      </m:oMath>
      <w:r w:rsidR="005A48F1" w:rsidRPr="004D71AC">
        <w:rPr>
          <w:rFonts w:ascii="Times New Roman" w:hAnsi="Times New Roman" w:cs="Times New Roman"/>
          <w:sz w:val="30"/>
          <w:szCs w:val="30"/>
        </w:rPr>
        <w:t xml:space="preserve"> – поправка, учитывающая вероятность образования из исхо</w:t>
      </w:r>
      <w:r w:rsidR="005A48F1" w:rsidRPr="004D71AC">
        <w:rPr>
          <w:rFonts w:ascii="Times New Roman" w:hAnsi="Times New Roman" w:cs="Times New Roman"/>
          <w:sz w:val="30"/>
          <w:szCs w:val="30"/>
        </w:rPr>
        <w:t>д</w:t>
      </w:r>
      <w:r w:rsidR="005A48F1" w:rsidRPr="004D71AC">
        <w:rPr>
          <w:rFonts w:ascii="Times New Roman" w:hAnsi="Times New Roman" w:cs="Times New Roman"/>
          <w:sz w:val="30"/>
          <w:szCs w:val="30"/>
        </w:rPr>
        <w:t>ных вредных веществ вторичных загрязнителей с более токсичными свойствами.</w:t>
      </w:r>
    </w:p>
    <w:p w:rsidR="005A48F1"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i/>
          <w:sz w:val="30"/>
          <w:szCs w:val="30"/>
        </w:rPr>
        <w:t>Показатель относительной опасности</w:t>
      </w:r>
      <w:r w:rsidRPr="004D71AC">
        <w:rPr>
          <w:rFonts w:ascii="Times New Roman" w:hAnsi="Times New Roman" w:cs="Times New Roman"/>
          <w:sz w:val="30"/>
          <w:szCs w:val="30"/>
        </w:rPr>
        <w:t xml:space="preserve"> находится по формуле:</w:t>
      </w:r>
    </w:p>
    <w:tbl>
      <w:tblPr>
        <w:tblW w:w="0" w:type="auto"/>
        <w:tblLook w:val="04A0"/>
      </w:tblPr>
      <w:tblGrid>
        <w:gridCol w:w="8364"/>
        <w:gridCol w:w="941"/>
      </w:tblGrid>
      <w:tr w:rsidR="004D71AC" w:rsidTr="002756F6">
        <w:tc>
          <w:tcPr>
            <w:tcW w:w="8364" w:type="dxa"/>
          </w:tcPr>
          <w:p w:rsidR="004D71AC" w:rsidRPr="005A48F1" w:rsidRDefault="00715689" w:rsidP="002756F6">
            <w:pPr>
              <w:pStyle w:val="a4"/>
              <w:ind w:left="0" w:right="423" w:firstLine="709"/>
              <w:jc w:val="center"/>
              <w:rPr>
                <w:rFonts w:ascii="Times New Roman" w:hAnsi="Times New Roman" w:cs="Times New Roman"/>
                <w:sz w:val="30"/>
                <w:szCs w:val="30"/>
              </w:rPr>
            </w:pPr>
            <m:oMathPara>
              <m:oMath>
                <m:sSub>
                  <m:sSubPr>
                    <m:ctrlPr>
                      <w:rPr>
                        <w:rFonts w:ascii="Cambria Math" w:hAnsi="Cambria Math" w:cs="Times New Roman"/>
                        <w:i/>
                        <w:sz w:val="30"/>
                        <w:szCs w:val="30"/>
                      </w:rPr>
                    </m:ctrlPr>
                  </m:sSubPr>
                  <m:e>
                    <m:r>
                      <w:rPr>
                        <w:rFonts w:ascii="Cambria Math" w:hAnsi="Cambria Math" w:cs="Times New Roman"/>
                        <w:sz w:val="30"/>
                        <w:szCs w:val="30"/>
                      </w:rPr>
                      <m:t>α</m:t>
                    </m:r>
                  </m:e>
                  <m:sub>
                    <m:r>
                      <w:rPr>
                        <w:rFonts w:ascii="Cambria Math" w:hAnsi="Cambria Math" w:cs="Times New Roman"/>
                        <w:sz w:val="30"/>
                        <w:szCs w:val="30"/>
                      </w:rPr>
                      <m:t>i</m:t>
                    </m:r>
                  </m:sub>
                </m:sSub>
                <m:r>
                  <w:rPr>
                    <w:rFonts w:ascii="Cambria Math" w:hAnsi="Cambria Math" w:cs="Times New Roman"/>
                    <w:sz w:val="30"/>
                    <w:szCs w:val="30"/>
                  </w:rPr>
                  <m:t>=</m:t>
                </m:r>
                <m:sSup>
                  <m:sSupPr>
                    <m:ctrlPr>
                      <w:rPr>
                        <w:rFonts w:ascii="Cambria Math" w:hAnsi="Cambria Math" w:cs="Times New Roman"/>
                        <w:i/>
                        <w:sz w:val="30"/>
                        <w:szCs w:val="30"/>
                      </w:rPr>
                    </m:ctrlPr>
                  </m:sSupPr>
                  <m:e>
                    <m:d>
                      <m:dPr>
                        <m:ctrlPr>
                          <w:rPr>
                            <w:rFonts w:ascii="Cambria Math" w:hAnsi="Cambria Math" w:cs="Times New Roman"/>
                            <w:i/>
                            <w:sz w:val="30"/>
                            <w:szCs w:val="30"/>
                          </w:rPr>
                        </m:ctrlPr>
                      </m:dPr>
                      <m:e>
                        <m:f>
                          <m:fPr>
                            <m:ctrlPr>
                              <w:rPr>
                                <w:rFonts w:ascii="Cambria Math" w:hAnsi="Cambria Math" w:cs="Times New Roman"/>
                                <w:i/>
                                <w:sz w:val="30"/>
                                <w:szCs w:val="30"/>
                              </w:rPr>
                            </m:ctrlPr>
                          </m:fPr>
                          <m:num>
                            <m:r>
                              <w:rPr>
                                <w:rFonts w:ascii="Cambria Math" w:hAnsi="Cambria Math" w:cs="Times New Roman"/>
                                <w:sz w:val="30"/>
                                <w:szCs w:val="30"/>
                              </w:rPr>
                              <m:t>60</m:t>
                            </m:r>
                          </m:num>
                          <m:den>
                            <m:sSub>
                              <m:sSubPr>
                                <m:ctrlPr>
                                  <w:rPr>
                                    <w:rFonts w:ascii="Cambria Math" w:hAnsi="Cambria Math" w:cs="Times New Roman"/>
                                    <w:i/>
                                    <w:sz w:val="30"/>
                                    <w:szCs w:val="30"/>
                                  </w:rPr>
                                </m:ctrlPr>
                              </m:sSubPr>
                              <m:e>
                                <m:r>
                                  <w:rPr>
                                    <w:rFonts w:ascii="Cambria Math" w:hAnsi="Cambria Math" w:cs="Times New Roman"/>
                                    <w:sz w:val="30"/>
                                    <w:szCs w:val="30"/>
                                  </w:rPr>
                                  <m:t>ПДК</m:t>
                                </m:r>
                              </m:e>
                              <m:sub>
                                <m:r>
                                  <w:rPr>
                                    <w:rFonts w:ascii="Cambria Math" w:hAnsi="Cambria Math" w:cs="Times New Roman"/>
                                    <w:sz w:val="30"/>
                                    <w:szCs w:val="30"/>
                                  </w:rPr>
                                  <m:t>СС</m:t>
                                </m:r>
                                <m:r>
                                  <w:rPr>
                                    <w:rFonts w:ascii="Cambria Math" w:hAnsi="Cambria Math" w:cs="Times New Roman"/>
                                    <w:sz w:val="30"/>
                                    <w:szCs w:val="30"/>
                                    <w:lang w:val="en-US"/>
                                  </w:rPr>
                                  <m:t>i</m:t>
                                </m:r>
                                <m:r>
                                  <w:rPr>
                                    <w:rFonts w:ascii="Cambria Math" w:hAnsi="Cambria Math" w:cs="Times New Roman"/>
                                    <w:sz w:val="30"/>
                                    <w:szCs w:val="30"/>
                                  </w:rPr>
                                  <m:t xml:space="preserve"> </m:t>
                                </m:r>
                              </m:sub>
                            </m:sSub>
                            <m:r>
                              <w:rPr>
                                <w:rFonts w:ascii="Cambria Math" w:hAnsi="Cambria Math" w:cs="Times New Roman"/>
                                <w:sz w:val="30"/>
                                <w:szCs w:val="30"/>
                              </w:rPr>
                              <m:t xml:space="preserve">∙ </m:t>
                            </m:r>
                            <m:sSub>
                              <m:sSubPr>
                                <m:ctrlPr>
                                  <w:rPr>
                                    <w:rFonts w:ascii="Cambria Math" w:hAnsi="Cambria Math" w:cs="Times New Roman"/>
                                    <w:i/>
                                    <w:sz w:val="30"/>
                                    <w:szCs w:val="30"/>
                                  </w:rPr>
                                </m:ctrlPr>
                              </m:sSubPr>
                              <m:e>
                                <m:r>
                                  <w:rPr>
                                    <w:rFonts w:ascii="Cambria Math" w:hAnsi="Cambria Math" w:cs="Times New Roman"/>
                                    <w:sz w:val="30"/>
                                    <w:szCs w:val="30"/>
                                  </w:rPr>
                                  <m:t>ПДК</m:t>
                                </m:r>
                              </m:e>
                              <m:sub>
                                <m:r>
                                  <w:rPr>
                                    <w:rFonts w:ascii="Cambria Math" w:hAnsi="Cambria Math" w:cs="Times New Roman"/>
                                    <w:sz w:val="30"/>
                                    <w:szCs w:val="30"/>
                                  </w:rPr>
                                  <m:t>РЗ</m:t>
                                </m:r>
                                <m:r>
                                  <w:rPr>
                                    <w:rFonts w:ascii="Cambria Math" w:hAnsi="Cambria Math" w:cs="Times New Roman"/>
                                    <w:sz w:val="30"/>
                                    <w:szCs w:val="30"/>
                                    <w:lang w:val="en-US"/>
                                  </w:rPr>
                                  <m:t>i</m:t>
                                </m:r>
                              </m:sub>
                            </m:sSub>
                          </m:den>
                        </m:f>
                      </m:e>
                    </m:d>
                  </m:e>
                  <m:sup>
                    <m:r>
                      <w:rPr>
                        <w:rFonts w:ascii="Cambria Math" w:hAnsi="Cambria Math" w:cs="Times New Roman"/>
                        <w:sz w:val="30"/>
                        <w:szCs w:val="30"/>
                      </w:rPr>
                      <m:t>0,5</m:t>
                    </m:r>
                  </m:sup>
                </m:sSup>
              </m:oMath>
            </m:oMathPara>
          </w:p>
        </w:tc>
        <w:tc>
          <w:tcPr>
            <w:tcW w:w="850" w:type="dxa"/>
          </w:tcPr>
          <w:p w:rsidR="004D71AC" w:rsidRDefault="004D71AC" w:rsidP="002756F6">
            <w:pPr>
              <w:contextualSpacing/>
              <w:jc w:val="right"/>
              <w:rPr>
                <w:rFonts w:ascii="Times New Roman" w:hAnsi="Times New Roman" w:cs="Times New Roman"/>
                <w:sz w:val="30"/>
                <w:szCs w:val="30"/>
              </w:rPr>
            </w:pPr>
            <w:r w:rsidRPr="00E540D4">
              <w:rPr>
                <w:rFonts w:ascii="Times New Roman" w:hAnsi="Times New Roman" w:cs="Times New Roman"/>
                <w:sz w:val="30"/>
                <w:szCs w:val="30"/>
              </w:rPr>
              <w:t>(</w:t>
            </w:r>
            <w:r>
              <w:rPr>
                <w:rFonts w:ascii="Times New Roman" w:hAnsi="Times New Roman" w:cs="Times New Roman"/>
                <w:sz w:val="30"/>
                <w:szCs w:val="30"/>
              </w:rPr>
              <w:t>13.9</w:t>
            </w:r>
            <w:r w:rsidRPr="00E540D4">
              <w:rPr>
                <w:rFonts w:ascii="Times New Roman" w:hAnsi="Times New Roman" w:cs="Times New Roman"/>
                <w:sz w:val="30"/>
                <w:szCs w:val="30"/>
              </w:rPr>
              <w:t>)</w:t>
            </w:r>
          </w:p>
        </w:tc>
      </w:tr>
    </w:tbl>
    <w:p w:rsidR="005A48F1" w:rsidRPr="004D71AC" w:rsidRDefault="004D71AC" w:rsidP="004D71AC">
      <w:pPr>
        <w:spacing w:after="0" w:line="240" w:lineRule="auto"/>
        <w:ind w:right="424" w:firstLine="709"/>
        <w:jc w:val="both"/>
        <w:rPr>
          <w:rFonts w:ascii="Times New Roman" w:hAnsi="Times New Roman" w:cs="Times New Roman"/>
          <w:sz w:val="30"/>
          <w:szCs w:val="30"/>
        </w:rPr>
      </w:pPr>
      <w:r>
        <w:rPr>
          <w:rFonts w:ascii="Times New Roman" w:hAnsi="Times New Roman" w:cs="Times New Roman"/>
          <w:sz w:val="30"/>
          <w:szCs w:val="30"/>
        </w:rPr>
        <w:t>где</w:t>
      </w:r>
      <w:r w:rsidR="005A48F1" w:rsidRPr="004D71AC">
        <w:rPr>
          <w:rFonts w:ascii="Times New Roman" w:hAnsi="Times New Roman" w:cs="Times New Roman"/>
          <w:sz w:val="30"/>
          <w:szCs w:val="30"/>
        </w:rPr>
        <w:t xml:space="preserve"> </w:t>
      </w:r>
      <m:oMath>
        <m:sSub>
          <m:sSubPr>
            <m:ctrlPr>
              <w:rPr>
                <w:rFonts w:ascii="Cambria Math" w:hAnsi="Cambria Math" w:cs="Times New Roman"/>
                <w:i/>
                <w:sz w:val="30"/>
                <w:szCs w:val="30"/>
              </w:rPr>
            </m:ctrlPr>
          </m:sSubPr>
          <m:e>
            <m:r>
              <w:rPr>
                <w:rFonts w:ascii="Cambria Math" w:hAnsi="Cambria Math" w:cs="Times New Roman"/>
                <w:sz w:val="30"/>
                <w:szCs w:val="30"/>
              </w:rPr>
              <m:t>ПДК</m:t>
            </m:r>
          </m:e>
          <m:sub>
            <m:r>
              <w:rPr>
                <w:rFonts w:ascii="Cambria Math" w:hAnsi="Cambria Math" w:cs="Times New Roman"/>
                <w:sz w:val="30"/>
                <w:szCs w:val="30"/>
              </w:rPr>
              <m:t>СС</m:t>
            </m:r>
            <m:r>
              <w:rPr>
                <w:rFonts w:ascii="Cambria Math" w:hAnsi="Cambria Math" w:cs="Times New Roman"/>
                <w:sz w:val="30"/>
                <w:szCs w:val="30"/>
                <w:lang w:val="en-US"/>
              </w:rPr>
              <m:t>i</m:t>
            </m:r>
            <m:r>
              <w:rPr>
                <w:rFonts w:ascii="Cambria Math" w:hAnsi="Cambria Math" w:cs="Times New Roman"/>
                <w:sz w:val="30"/>
                <w:szCs w:val="30"/>
              </w:rPr>
              <m:t xml:space="preserve"> </m:t>
            </m:r>
          </m:sub>
        </m:sSub>
      </m:oMath>
      <w:r w:rsidR="005A48F1" w:rsidRPr="004D71AC">
        <w:rPr>
          <w:rFonts w:ascii="Times New Roman" w:hAnsi="Times New Roman" w:cs="Times New Roman"/>
          <w:sz w:val="30"/>
          <w:szCs w:val="30"/>
        </w:rPr>
        <w:t>– среднесуточная предельно допустимая концентр</w:t>
      </w:r>
      <w:r w:rsidR="005A48F1" w:rsidRPr="004D71AC">
        <w:rPr>
          <w:rFonts w:ascii="Times New Roman" w:hAnsi="Times New Roman" w:cs="Times New Roman"/>
          <w:sz w:val="30"/>
          <w:szCs w:val="30"/>
        </w:rPr>
        <w:t>а</w:t>
      </w:r>
      <w:r w:rsidR="005A48F1" w:rsidRPr="004D71AC">
        <w:rPr>
          <w:rFonts w:ascii="Times New Roman" w:hAnsi="Times New Roman" w:cs="Times New Roman"/>
          <w:sz w:val="30"/>
          <w:szCs w:val="30"/>
        </w:rPr>
        <w:t xml:space="preserve">ция </w:t>
      </w:r>
      <w:r w:rsidR="005A48F1" w:rsidRPr="004D71AC">
        <w:rPr>
          <w:rFonts w:ascii="Times New Roman" w:hAnsi="Times New Roman" w:cs="Times New Roman"/>
          <w:i/>
          <w:sz w:val="30"/>
          <w:szCs w:val="30"/>
          <w:lang w:val="en-US"/>
        </w:rPr>
        <w:t>i</w:t>
      </w:r>
      <w:r w:rsidR="005A48F1" w:rsidRPr="004D71AC">
        <w:rPr>
          <w:rFonts w:ascii="Times New Roman" w:hAnsi="Times New Roman" w:cs="Times New Roman"/>
          <w:sz w:val="30"/>
          <w:szCs w:val="30"/>
        </w:rPr>
        <w:t>-го вещества, справочная величина;</w:t>
      </w:r>
    </w:p>
    <w:p w:rsidR="005A48F1" w:rsidRPr="004D71AC" w:rsidRDefault="00715689" w:rsidP="005A48F1">
      <w:pPr>
        <w:spacing w:after="0" w:line="240" w:lineRule="auto"/>
        <w:ind w:right="424" w:firstLine="709"/>
        <w:jc w:val="both"/>
        <w:rPr>
          <w:rFonts w:ascii="Times New Roman" w:hAnsi="Times New Roman" w:cs="Times New Roman"/>
          <w:sz w:val="30"/>
          <w:szCs w:val="30"/>
        </w:rPr>
      </w:pPr>
      <m:oMath>
        <m:sSub>
          <m:sSubPr>
            <m:ctrlPr>
              <w:rPr>
                <w:rFonts w:ascii="Cambria Math" w:hAnsi="Cambria Math" w:cs="Times New Roman"/>
                <w:i/>
                <w:sz w:val="30"/>
                <w:szCs w:val="30"/>
              </w:rPr>
            </m:ctrlPr>
          </m:sSubPr>
          <m:e>
            <m:r>
              <w:rPr>
                <w:rFonts w:ascii="Cambria Math" w:hAnsi="Cambria Math" w:cs="Times New Roman"/>
                <w:sz w:val="30"/>
                <w:szCs w:val="30"/>
              </w:rPr>
              <m:t>ПДК</m:t>
            </m:r>
          </m:e>
          <m:sub>
            <m:r>
              <w:rPr>
                <w:rFonts w:ascii="Cambria Math" w:hAnsi="Cambria Math" w:cs="Times New Roman"/>
                <w:sz w:val="30"/>
                <w:szCs w:val="30"/>
              </w:rPr>
              <m:t>РЗ</m:t>
            </m:r>
            <m:r>
              <w:rPr>
                <w:rFonts w:ascii="Cambria Math" w:hAnsi="Cambria Math" w:cs="Times New Roman"/>
                <w:sz w:val="30"/>
                <w:szCs w:val="30"/>
                <w:lang w:val="en-US"/>
              </w:rPr>
              <m:t>i</m:t>
            </m:r>
          </m:sub>
        </m:sSub>
      </m:oMath>
      <w:r w:rsidR="005A48F1" w:rsidRPr="004D71AC">
        <w:rPr>
          <w:rFonts w:ascii="Times New Roman" w:hAnsi="Times New Roman" w:cs="Times New Roman"/>
          <w:sz w:val="30"/>
          <w:szCs w:val="30"/>
        </w:rPr>
        <w:t xml:space="preserve"> – предельно допустимое значение средней за рабочую смену концентрации </w:t>
      </w:r>
      <w:r w:rsidR="005A48F1" w:rsidRPr="004D71AC">
        <w:rPr>
          <w:rFonts w:ascii="Times New Roman" w:hAnsi="Times New Roman" w:cs="Times New Roman"/>
          <w:i/>
          <w:sz w:val="30"/>
          <w:szCs w:val="30"/>
          <w:lang w:val="en-US"/>
        </w:rPr>
        <w:t>i</w:t>
      </w:r>
      <w:r w:rsidR="005A48F1" w:rsidRPr="004D71AC">
        <w:rPr>
          <w:rFonts w:ascii="Times New Roman" w:hAnsi="Times New Roman" w:cs="Times New Roman"/>
          <w:sz w:val="30"/>
          <w:szCs w:val="30"/>
        </w:rPr>
        <w:t>-го вещества на территории рабочей зоны, спр</w:t>
      </w:r>
      <w:r w:rsidR="005A48F1" w:rsidRPr="004D71AC">
        <w:rPr>
          <w:rFonts w:ascii="Times New Roman" w:hAnsi="Times New Roman" w:cs="Times New Roman"/>
          <w:sz w:val="30"/>
          <w:szCs w:val="30"/>
        </w:rPr>
        <w:t>а</w:t>
      </w:r>
      <w:r w:rsidR="005A48F1" w:rsidRPr="004D71AC">
        <w:rPr>
          <w:rFonts w:ascii="Times New Roman" w:hAnsi="Times New Roman" w:cs="Times New Roman"/>
          <w:sz w:val="30"/>
          <w:szCs w:val="30"/>
        </w:rPr>
        <w:t>вочная величина.</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Значение поправок и показателей относительной опасности и а</w:t>
      </w:r>
      <w:r w:rsidRPr="004D71AC">
        <w:rPr>
          <w:rFonts w:ascii="Times New Roman" w:hAnsi="Times New Roman" w:cs="Times New Roman"/>
          <w:sz w:val="30"/>
          <w:szCs w:val="30"/>
        </w:rPr>
        <w:t>г</w:t>
      </w:r>
      <w:r w:rsidRPr="004D71AC">
        <w:rPr>
          <w:rFonts w:ascii="Times New Roman" w:hAnsi="Times New Roman" w:cs="Times New Roman"/>
          <w:sz w:val="30"/>
          <w:szCs w:val="30"/>
        </w:rPr>
        <w:t xml:space="preserve">рессивности для некоторых ЗВ приведены в </w:t>
      </w:r>
      <w:r w:rsidRPr="00195032">
        <w:rPr>
          <w:rFonts w:ascii="Times New Roman" w:hAnsi="Times New Roman" w:cs="Times New Roman"/>
          <w:sz w:val="30"/>
          <w:szCs w:val="30"/>
        </w:rPr>
        <w:t>приложении 2.</w:t>
      </w:r>
    </w:p>
    <w:p w:rsidR="005A48F1" w:rsidRPr="004D71AC" w:rsidRDefault="005A48F1" w:rsidP="005A48F1">
      <w:pPr>
        <w:tabs>
          <w:tab w:val="left" w:pos="3060"/>
        </w:tabs>
        <w:spacing w:after="0" w:line="240" w:lineRule="auto"/>
        <w:ind w:right="424" w:firstLine="709"/>
        <w:contextualSpacing/>
        <w:jc w:val="center"/>
        <w:rPr>
          <w:rFonts w:ascii="Times New Roman" w:hAnsi="Times New Roman" w:cs="Times New Roman"/>
          <w:b/>
          <w:sz w:val="30"/>
          <w:szCs w:val="30"/>
        </w:rPr>
      </w:pPr>
    </w:p>
    <w:p w:rsidR="005A48F1" w:rsidRPr="004D71AC" w:rsidRDefault="005A48F1" w:rsidP="005A48F1">
      <w:pPr>
        <w:tabs>
          <w:tab w:val="left" w:pos="3060"/>
        </w:tabs>
        <w:spacing w:after="0" w:line="240" w:lineRule="auto"/>
        <w:ind w:right="424" w:firstLine="709"/>
        <w:contextualSpacing/>
        <w:jc w:val="center"/>
        <w:rPr>
          <w:rFonts w:ascii="Times New Roman" w:hAnsi="Times New Roman" w:cs="Times New Roman"/>
          <w:b/>
          <w:sz w:val="30"/>
          <w:szCs w:val="30"/>
        </w:rPr>
      </w:pPr>
      <w:r w:rsidRPr="004D71AC">
        <w:rPr>
          <w:rFonts w:ascii="Times New Roman" w:hAnsi="Times New Roman" w:cs="Times New Roman"/>
          <w:b/>
          <w:sz w:val="30"/>
          <w:szCs w:val="30"/>
        </w:rPr>
        <w:t>ПРАКТИЧЕСКИЕ ЗАДАНИЯ</w:t>
      </w:r>
    </w:p>
    <w:p w:rsidR="005A48F1" w:rsidRPr="004D71AC" w:rsidRDefault="005A48F1" w:rsidP="005A48F1">
      <w:pPr>
        <w:tabs>
          <w:tab w:val="left" w:pos="3060"/>
        </w:tabs>
        <w:spacing w:after="0" w:line="240" w:lineRule="auto"/>
        <w:ind w:right="424" w:firstLine="709"/>
        <w:contextualSpacing/>
        <w:jc w:val="center"/>
        <w:rPr>
          <w:rFonts w:ascii="Times New Roman" w:hAnsi="Times New Roman" w:cs="Times New Roman"/>
          <w:b/>
          <w:sz w:val="30"/>
          <w:szCs w:val="30"/>
        </w:rPr>
      </w:pPr>
    </w:p>
    <w:p w:rsidR="005A48F1" w:rsidRPr="004D71AC" w:rsidRDefault="005A48F1" w:rsidP="005A48F1">
      <w:pPr>
        <w:tabs>
          <w:tab w:val="left" w:pos="3060"/>
        </w:tabs>
        <w:spacing w:after="0" w:line="240" w:lineRule="auto"/>
        <w:ind w:right="424" w:firstLine="709"/>
        <w:contextualSpacing/>
        <w:jc w:val="both"/>
        <w:rPr>
          <w:rFonts w:ascii="Times New Roman" w:hAnsi="Times New Roman" w:cs="Times New Roman"/>
          <w:b/>
          <w:sz w:val="30"/>
          <w:szCs w:val="30"/>
        </w:rPr>
      </w:pPr>
      <w:r w:rsidRPr="004D71AC">
        <w:rPr>
          <w:rFonts w:ascii="Times New Roman" w:hAnsi="Times New Roman" w:cs="Times New Roman"/>
          <w:b/>
          <w:sz w:val="30"/>
          <w:szCs w:val="30"/>
          <w:u w:val="single"/>
        </w:rPr>
        <w:t>Задание 1</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b/>
          <w:sz w:val="30"/>
          <w:szCs w:val="30"/>
        </w:rPr>
        <w:t xml:space="preserve">Решите задачу: </w:t>
      </w:r>
      <w:r w:rsidRPr="004D71AC">
        <w:rPr>
          <w:rFonts w:ascii="Times New Roman" w:hAnsi="Times New Roman" w:cs="Times New Roman"/>
          <w:sz w:val="30"/>
          <w:szCs w:val="30"/>
        </w:rPr>
        <w:t>Определить эколого-экономический ущерб от загрязнения атмосферы выбросами пыли углерода и сажи от точечного источника загрязнения, расположенного на территории промышленн</w:t>
      </w:r>
      <w:r w:rsidRPr="004D71AC">
        <w:rPr>
          <w:rFonts w:ascii="Times New Roman" w:hAnsi="Times New Roman" w:cs="Times New Roman"/>
          <w:sz w:val="30"/>
          <w:szCs w:val="30"/>
        </w:rPr>
        <w:t>о</w:t>
      </w:r>
      <w:r w:rsidRPr="004D71AC">
        <w:rPr>
          <w:rFonts w:ascii="Times New Roman" w:hAnsi="Times New Roman" w:cs="Times New Roman"/>
          <w:sz w:val="30"/>
          <w:szCs w:val="30"/>
        </w:rPr>
        <w:t>го предприятия, если масса годового выброса взвешенных веществ (</w:t>
      </w:r>
      <w:r w:rsidRPr="004D71AC">
        <w:rPr>
          <w:rFonts w:ascii="Times New Roman" w:hAnsi="Times New Roman" w:cs="Times New Roman"/>
          <w:i/>
          <w:sz w:val="30"/>
          <w:szCs w:val="30"/>
          <w:lang w:val="en-US"/>
        </w:rPr>
        <w:t>m</w:t>
      </w:r>
      <w:r w:rsidRPr="004D71AC">
        <w:rPr>
          <w:rFonts w:ascii="Times New Roman" w:hAnsi="Times New Roman" w:cs="Times New Roman"/>
          <w:sz w:val="30"/>
          <w:szCs w:val="30"/>
        </w:rPr>
        <w:t>) составляет 25 т/год, нормативный экологический ущерб (</w:t>
      </w:r>
      <m:oMath>
        <m:r>
          <w:rPr>
            <w:rFonts w:ascii="Cambria Math" w:hAnsi="Cambria Math" w:cs="Times New Roman"/>
            <w:sz w:val="30"/>
            <w:szCs w:val="30"/>
          </w:rPr>
          <m:t>γ</m:t>
        </m:r>
      </m:oMath>
      <w:r w:rsidRPr="004D71AC">
        <w:rPr>
          <w:rFonts w:ascii="Times New Roman" w:hAnsi="Times New Roman" w:cs="Times New Roman"/>
          <w:sz w:val="30"/>
          <w:szCs w:val="30"/>
        </w:rPr>
        <w:t xml:space="preserve">) – 2,05 руб./у.т. Поправку </w:t>
      </w:r>
      <m:oMath>
        <m:r>
          <w:rPr>
            <w:rFonts w:ascii="Cambria Math" w:hAnsi="Cambria Math" w:cs="Times New Roman"/>
            <w:sz w:val="30"/>
            <w:szCs w:val="30"/>
            <w:lang w:val="en-US"/>
          </w:rPr>
          <m:t>f</m:t>
        </m:r>
      </m:oMath>
      <w:r w:rsidRPr="004D71AC">
        <w:rPr>
          <w:rFonts w:ascii="Times New Roman" w:hAnsi="Times New Roman" w:cs="Times New Roman"/>
          <w:sz w:val="30"/>
          <w:szCs w:val="30"/>
        </w:rPr>
        <w:t xml:space="preserve"> принять равной 1.</w:t>
      </w:r>
    </w:p>
    <w:p w:rsidR="005A48F1" w:rsidRPr="004D71AC" w:rsidRDefault="005A48F1" w:rsidP="005A48F1">
      <w:pPr>
        <w:spacing w:after="0" w:line="240" w:lineRule="auto"/>
        <w:ind w:right="424" w:firstLine="709"/>
        <w:jc w:val="both"/>
        <w:rPr>
          <w:rFonts w:ascii="Times New Roman" w:hAnsi="Times New Roman" w:cs="Times New Roman"/>
          <w:sz w:val="30"/>
          <w:szCs w:val="30"/>
        </w:rPr>
      </w:pPr>
    </w:p>
    <w:p w:rsidR="005A48F1" w:rsidRPr="004D71AC" w:rsidRDefault="005A48F1" w:rsidP="005A48F1">
      <w:pPr>
        <w:tabs>
          <w:tab w:val="left" w:pos="3060"/>
        </w:tabs>
        <w:spacing w:after="0" w:line="240" w:lineRule="auto"/>
        <w:ind w:right="424" w:firstLine="709"/>
        <w:contextualSpacing/>
        <w:jc w:val="both"/>
        <w:rPr>
          <w:rFonts w:ascii="Times New Roman" w:hAnsi="Times New Roman" w:cs="Times New Roman"/>
          <w:b/>
          <w:sz w:val="30"/>
          <w:szCs w:val="30"/>
        </w:rPr>
      </w:pPr>
      <w:r w:rsidRPr="004D71AC">
        <w:rPr>
          <w:rFonts w:ascii="Times New Roman" w:hAnsi="Times New Roman" w:cs="Times New Roman"/>
          <w:b/>
          <w:sz w:val="30"/>
          <w:szCs w:val="30"/>
          <w:u w:val="single"/>
        </w:rPr>
        <w:t>Задание 2</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b/>
          <w:sz w:val="30"/>
          <w:szCs w:val="30"/>
        </w:rPr>
        <w:t xml:space="preserve">Решите задачу: </w:t>
      </w:r>
      <w:r w:rsidRPr="004D71AC">
        <w:rPr>
          <w:rFonts w:ascii="Times New Roman" w:hAnsi="Times New Roman" w:cs="Times New Roman"/>
          <w:sz w:val="30"/>
          <w:szCs w:val="30"/>
        </w:rPr>
        <w:t xml:space="preserve">Используя данные таблицы 8.1, оценить годовой размер экономического ущерба от загрязнения атмосферы газовыми выбросами предприятий, принять </w:t>
      </w:r>
      <m:oMath>
        <m:r>
          <w:rPr>
            <w:rFonts w:ascii="Cambria Math" w:hAnsi="Cambria Math" w:cs="Times New Roman"/>
            <w:sz w:val="30"/>
            <w:szCs w:val="30"/>
            <w:lang w:val="en-US"/>
          </w:rPr>
          <m:t>f</m:t>
        </m:r>
        <m:r>
          <w:rPr>
            <w:rFonts w:ascii="Cambria Math" w:hAnsi="Cambria Math" w:cs="Times New Roman"/>
            <w:sz w:val="30"/>
            <w:szCs w:val="30"/>
          </w:rPr>
          <m:t>=1</m:t>
        </m:r>
      </m:oMath>
      <w:r w:rsidRPr="004D71AC">
        <w:rPr>
          <w:rFonts w:ascii="Times New Roman" w:hAnsi="Times New Roman" w:cs="Times New Roman"/>
          <w:sz w:val="30"/>
          <w:szCs w:val="30"/>
        </w:rPr>
        <w:t>. Ранжировать величину уще</w:t>
      </w:r>
      <w:r w:rsidRPr="004D71AC">
        <w:rPr>
          <w:rFonts w:ascii="Times New Roman" w:hAnsi="Times New Roman" w:cs="Times New Roman"/>
          <w:sz w:val="30"/>
          <w:szCs w:val="30"/>
        </w:rPr>
        <w:t>р</w:t>
      </w:r>
      <w:r w:rsidRPr="004D71AC">
        <w:rPr>
          <w:rFonts w:ascii="Times New Roman" w:hAnsi="Times New Roman" w:cs="Times New Roman"/>
          <w:sz w:val="30"/>
          <w:szCs w:val="30"/>
        </w:rPr>
        <w:t>ба для предприятия.</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Выявить, какие ЗВ вносят наибольший вклад в величину экол</w:t>
      </w:r>
      <w:r w:rsidRPr="004D71AC">
        <w:rPr>
          <w:rFonts w:ascii="Times New Roman" w:hAnsi="Times New Roman" w:cs="Times New Roman"/>
          <w:sz w:val="30"/>
          <w:szCs w:val="30"/>
        </w:rPr>
        <w:t>о</w:t>
      </w:r>
      <w:r w:rsidRPr="004D71AC">
        <w:rPr>
          <w:rFonts w:ascii="Times New Roman" w:hAnsi="Times New Roman" w:cs="Times New Roman"/>
          <w:sz w:val="30"/>
          <w:szCs w:val="30"/>
        </w:rPr>
        <w:t>гического ущерба.</w:t>
      </w:r>
    </w:p>
    <w:p w:rsidR="005A48F1" w:rsidRPr="004D71AC" w:rsidRDefault="005A48F1" w:rsidP="00B02137">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Таблица 8.1 – Годовой объем выбросов предприятиями ЗВ в а</w:t>
      </w:r>
      <w:r w:rsidRPr="004D71AC">
        <w:rPr>
          <w:rFonts w:ascii="Times New Roman" w:hAnsi="Times New Roman" w:cs="Times New Roman"/>
          <w:sz w:val="30"/>
          <w:szCs w:val="30"/>
        </w:rPr>
        <w:t>т</w:t>
      </w:r>
      <w:r w:rsidRPr="004D71AC">
        <w:rPr>
          <w:rFonts w:ascii="Times New Roman" w:hAnsi="Times New Roman" w:cs="Times New Roman"/>
          <w:sz w:val="30"/>
          <w:szCs w:val="30"/>
        </w:rPr>
        <w:t>мосферу, т.</w:t>
      </w:r>
    </w:p>
    <w:tbl>
      <w:tblPr>
        <w:tblW w:w="0" w:type="auto"/>
        <w:tblInd w:w="108" w:type="dxa"/>
        <w:tblLook w:val="04A0"/>
      </w:tblPr>
      <w:tblGrid>
        <w:gridCol w:w="1508"/>
        <w:gridCol w:w="1610"/>
        <w:gridCol w:w="1402"/>
        <w:gridCol w:w="2191"/>
        <w:gridCol w:w="1409"/>
        <w:gridCol w:w="1626"/>
      </w:tblGrid>
      <w:tr w:rsidR="005A48F1" w:rsidRPr="004D71AC" w:rsidTr="00B02137">
        <w:tc>
          <w:tcPr>
            <w:tcW w:w="1522" w:type="dxa"/>
          </w:tcPr>
          <w:p w:rsidR="005A48F1" w:rsidRPr="004D71AC" w:rsidRDefault="005A48F1" w:rsidP="00DA3817">
            <w:pPr>
              <w:jc w:val="center"/>
              <w:rPr>
                <w:rFonts w:ascii="Times New Roman" w:hAnsi="Times New Roman" w:cs="Times New Roman"/>
                <w:b/>
                <w:sz w:val="30"/>
                <w:szCs w:val="30"/>
              </w:rPr>
            </w:pPr>
            <w:r w:rsidRPr="004D71AC">
              <w:rPr>
                <w:rFonts w:ascii="Times New Roman" w:hAnsi="Times New Roman" w:cs="Times New Roman"/>
                <w:b/>
                <w:sz w:val="30"/>
                <w:szCs w:val="30"/>
              </w:rPr>
              <w:t>Диоксид серы</w:t>
            </w:r>
          </w:p>
        </w:tc>
        <w:tc>
          <w:tcPr>
            <w:tcW w:w="1631" w:type="dxa"/>
          </w:tcPr>
          <w:p w:rsidR="005A48F1" w:rsidRPr="004D71AC" w:rsidRDefault="005A48F1" w:rsidP="00DA3817">
            <w:pPr>
              <w:jc w:val="center"/>
              <w:rPr>
                <w:rFonts w:ascii="Times New Roman" w:hAnsi="Times New Roman" w:cs="Times New Roman"/>
                <w:b/>
                <w:sz w:val="30"/>
                <w:szCs w:val="30"/>
              </w:rPr>
            </w:pPr>
            <w:r w:rsidRPr="004D71AC">
              <w:rPr>
                <w:rFonts w:ascii="Times New Roman" w:hAnsi="Times New Roman" w:cs="Times New Roman"/>
                <w:b/>
                <w:sz w:val="30"/>
                <w:szCs w:val="30"/>
              </w:rPr>
              <w:t>Оксид у</w:t>
            </w:r>
            <w:r w:rsidRPr="004D71AC">
              <w:rPr>
                <w:rFonts w:ascii="Times New Roman" w:hAnsi="Times New Roman" w:cs="Times New Roman"/>
                <w:b/>
                <w:sz w:val="30"/>
                <w:szCs w:val="30"/>
              </w:rPr>
              <w:t>г</w:t>
            </w:r>
            <w:r w:rsidRPr="004D71AC">
              <w:rPr>
                <w:rFonts w:ascii="Times New Roman" w:hAnsi="Times New Roman" w:cs="Times New Roman"/>
                <w:b/>
                <w:sz w:val="30"/>
                <w:szCs w:val="30"/>
              </w:rPr>
              <w:t>лерода</w:t>
            </w:r>
          </w:p>
        </w:tc>
        <w:tc>
          <w:tcPr>
            <w:tcW w:w="1412" w:type="dxa"/>
          </w:tcPr>
          <w:p w:rsidR="005A48F1" w:rsidRPr="004D71AC" w:rsidRDefault="005A48F1" w:rsidP="00DA3817">
            <w:pPr>
              <w:jc w:val="center"/>
              <w:rPr>
                <w:rFonts w:ascii="Times New Roman" w:hAnsi="Times New Roman" w:cs="Times New Roman"/>
                <w:b/>
                <w:sz w:val="30"/>
                <w:szCs w:val="30"/>
              </w:rPr>
            </w:pPr>
            <w:r w:rsidRPr="004D71AC">
              <w:rPr>
                <w:rFonts w:ascii="Times New Roman" w:hAnsi="Times New Roman" w:cs="Times New Roman"/>
                <w:b/>
                <w:sz w:val="30"/>
                <w:szCs w:val="30"/>
              </w:rPr>
              <w:t>Оксиды азота</w:t>
            </w:r>
          </w:p>
        </w:tc>
        <w:tc>
          <w:tcPr>
            <w:tcW w:w="1418" w:type="dxa"/>
          </w:tcPr>
          <w:p w:rsidR="005A48F1" w:rsidRPr="004D71AC" w:rsidRDefault="005A48F1" w:rsidP="00DA3817">
            <w:pPr>
              <w:jc w:val="center"/>
              <w:rPr>
                <w:rFonts w:ascii="Times New Roman" w:hAnsi="Times New Roman" w:cs="Times New Roman"/>
                <w:b/>
                <w:sz w:val="30"/>
                <w:szCs w:val="30"/>
              </w:rPr>
            </w:pPr>
            <w:r w:rsidRPr="004D71AC">
              <w:rPr>
                <w:rFonts w:ascii="Times New Roman" w:hAnsi="Times New Roman" w:cs="Times New Roman"/>
                <w:b/>
                <w:sz w:val="30"/>
                <w:szCs w:val="30"/>
              </w:rPr>
              <w:t>Углеводороды</w:t>
            </w:r>
          </w:p>
        </w:tc>
        <w:tc>
          <w:tcPr>
            <w:tcW w:w="1417" w:type="dxa"/>
          </w:tcPr>
          <w:p w:rsidR="005A48F1" w:rsidRPr="004D71AC" w:rsidRDefault="005A48F1" w:rsidP="00DA3817">
            <w:pPr>
              <w:jc w:val="center"/>
              <w:rPr>
                <w:rFonts w:ascii="Times New Roman" w:hAnsi="Times New Roman" w:cs="Times New Roman"/>
                <w:b/>
                <w:sz w:val="30"/>
                <w:szCs w:val="30"/>
              </w:rPr>
            </w:pPr>
            <w:r w:rsidRPr="004D71AC">
              <w:rPr>
                <w:rFonts w:ascii="Times New Roman" w:hAnsi="Times New Roman" w:cs="Times New Roman"/>
                <w:b/>
                <w:sz w:val="30"/>
                <w:szCs w:val="30"/>
              </w:rPr>
              <w:t>Аммиак</w:t>
            </w:r>
          </w:p>
        </w:tc>
        <w:tc>
          <w:tcPr>
            <w:tcW w:w="1701" w:type="dxa"/>
          </w:tcPr>
          <w:p w:rsidR="005A48F1" w:rsidRPr="004D71AC" w:rsidRDefault="005A48F1" w:rsidP="00DA3817">
            <w:pPr>
              <w:jc w:val="center"/>
              <w:rPr>
                <w:rFonts w:ascii="Times New Roman" w:hAnsi="Times New Roman" w:cs="Times New Roman"/>
                <w:b/>
                <w:sz w:val="30"/>
                <w:szCs w:val="30"/>
              </w:rPr>
            </w:pPr>
            <w:r w:rsidRPr="004D71AC">
              <w:rPr>
                <w:rFonts w:ascii="Times New Roman" w:hAnsi="Times New Roman" w:cs="Times New Roman"/>
                <w:b/>
                <w:sz w:val="30"/>
                <w:szCs w:val="30"/>
              </w:rPr>
              <w:t>Сажа</w:t>
            </w:r>
          </w:p>
        </w:tc>
      </w:tr>
      <w:tr w:rsidR="005A48F1" w:rsidRPr="004D71AC" w:rsidTr="00B02137">
        <w:tc>
          <w:tcPr>
            <w:tcW w:w="1522" w:type="dxa"/>
          </w:tcPr>
          <w:p w:rsidR="005A48F1" w:rsidRPr="004D71AC" w:rsidRDefault="005A48F1" w:rsidP="00DA3817">
            <w:pPr>
              <w:jc w:val="center"/>
              <w:rPr>
                <w:rFonts w:ascii="Times New Roman" w:hAnsi="Times New Roman" w:cs="Times New Roman"/>
                <w:sz w:val="30"/>
                <w:szCs w:val="30"/>
              </w:rPr>
            </w:pPr>
            <w:r w:rsidRPr="004D71AC">
              <w:rPr>
                <w:rFonts w:ascii="Times New Roman" w:hAnsi="Times New Roman" w:cs="Times New Roman"/>
                <w:sz w:val="30"/>
                <w:szCs w:val="30"/>
              </w:rPr>
              <w:t>70</w:t>
            </w:r>
          </w:p>
        </w:tc>
        <w:tc>
          <w:tcPr>
            <w:tcW w:w="1631" w:type="dxa"/>
          </w:tcPr>
          <w:p w:rsidR="005A48F1" w:rsidRPr="004D71AC" w:rsidRDefault="005A48F1" w:rsidP="00DA3817">
            <w:pPr>
              <w:jc w:val="center"/>
              <w:rPr>
                <w:rFonts w:ascii="Times New Roman" w:hAnsi="Times New Roman" w:cs="Times New Roman"/>
                <w:sz w:val="30"/>
                <w:szCs w:val="30"/>
              </w:rPr>
            </w:pPr>
            <w:r w:rsidRPr="004D71AC">
              <w:rPr>
                <w:rFonts w:ascii="Times New Roman" w:hAnsi="Times New Roman" w:cs="Times New Roman"/>
                <w:sz w:val="30"/>
                <w:szCs w:val="30"/>
              </w:rPr>
              <w:t>35 056</w:t>
            </w:r>
          </w:p>
        </w:tc>
        <w:tc>
          <w:tcPr>
            <w:tcW w:w="1412" w:type="dxa"/>
          </w:tcPr>
          <w:p w:rsidR="005A48F1" w:rsidRPr="004D71AC" w:rsidRDefault="005A48F1" w:rsidP="00DA3817">
            <w:pPr>
              <w:jc w:val="center"/>
              <w:rPr>
                <w:rFonts w:ascii="Times New Roman" w:hAnsi="Times New Roman" w:cs="Times New Roman"/>
                <w:sz w:val="30"/>
                <w:szCs w:val="30"/>
              </w:rPr>
            </w:pPr>
            <w:r w:rsidRPr="004D71AC">
              <w:rPr>
                <w:rFonts w:ascii="Times New Roman" w:hAnsi="Times New Roman" w:cs="Times New Roman"/>
                <w:sz w:val="30"/>
                <w:szCs w:val="30"/>
              </w:rPr>
              <w:t>6 754</w:t>
            </w:r>
          </w:p>
        </w:tc>
        <w:tc>
          <w:tcPr>
            <w:tcW w:w="1418" w:type="dxa"/>
          </w:tcPr>
          <w:p w:rsidR="005A48F1" w:rsidRPr="004D71AC" w:rsidRDefault="005A48F1" w:rsidP="00DA3817">
            <w:pPr>
              <w:jc w:val="center"/>
              <w:rPr>
                <w:rFonts w:ascii="Times New Roman" w:hAnsi="Times New Roman" w:cs="Times New Roman"/>
                <w:sz w:val="30"/>
                <w:szCs w:val="30"/>
              </w:rPr>
            </w:pPr>
            <w:r w:rsidRPr="004D71AC">
              <w:rPr>
                <w:rFonts w:ascii="Times New Roman" w:hAnsi="Times New Roman" w:cs="Times New Roman"/>
                <w:sz w:val="30"/>
                <w:szCs w:val="30"/>
              </w:rPr>
              <w:t>437 652</w:t>
            </w:r>
          </w:p>
        </w:tc>
        <w:tc>
          <w:tcPr>
            <w:tcW w:w="1417" w:type="dxa"/>
          </w:tcPr>
          <w:p w:rsidR="005A48F1" w:rsidRPr="004D71AC" w:rsidRDefault="005A48F1" w:rsidP="00DA3817">
            <w:pPr>
              <w:jc w:val="center"/>
              <w:rPr>
                <w:rFonts w:ascii="Times New Roman" w:hAnsi="Times New Roman" w:cs="Times New Roman"/>
                <w:sz w:val="30"/>
                <w:szCs w:val="30"/>
              </w:rPr>
            </w:pPr>
            <w:r w:rsidRPr="004D71AC">
              <w:rPr>
                <w:rFonts w:ascii="Times New Roman" w:hAnsi="Times New Roman" w:cs="Times New Roman"/>
                <w:sz w:val="30"/>
                <w:szCs w:val="30"/>
              </w:rPr>
              <w:t>438</w:t>
            </w:r>
          </w:p>
        </w:tc>
        <w:tc>
          <w:tcPr>
            <w:tcW w:w="1701" w:type="dxa"/>
          </w:tcPr>
          <w:p w:rsidR="005A48F1" w:rsidRPr="004D71AC" w:rsidRDefault="005A48F1" w:rsidP="00DA3817">
            <w:pPr>
              <w:jc w:val="center"/>
              <w:rPr>
                <w:rFonts w:ascii="Times New Roman" w:hAnsi="Times New Roman" w:cs="Times New Roman"/>
                <w:sz w:val="30"/>
                <w:szCs w:val="30"/>
              </w:rPr>
            </w:pPr>
            <w:r w:rsidRPr="004D71AC">
              <w:rPr>
                <w:rFonts w:ascii="Times New Roman" w:hAnsi="Times New Roman" w:cs="Times New Roman"/>
                <w:sz w:val="30"/>
                <w:szCs w:val="30"/>
              </w:rPr>
              <w:t>4 538</w:t>
            </w:r>
          </w:p>
        </w:tc>
      </w:tr>
    </w:tbl>
    <w:p w:rsidR="005A48F1" w:rsidRPr="004D71AC" w:rsidRDefault="005A48F1" w:rsidP="005A48F1">
      <w:pPr>
        <w:spacing w:after="0" w:line="240" w:lineRule="auto"/>
        <w:ind w:right="424" w:firstLine="709"/>
        <w:jc w:val="both"/>
        <w:rPr>
          <w:rFonts w:ascii="Times New Roman" w:hAnsi="Times New Roman" w:cs="Times New Roman"/>
          <w:sz w:val="30"/>
          <w:szCs w:val="30"/>
        </w:rPr>
      </w:pPr>
    </w:p>
    <w:p w:rsidR="005A48F1" w:rsidRPr="004D71AC" w:rsidRDefault="005A48F1" w:rsidP="005A48F1">
      <w:pPr>
        <w:tabs>
          <w:tab w:val="left" w:pos="3060"/>
        </w:tabs>
        <w:spacing w:after="0" w:line="240" w:lineRule="auto"/>
        <w:ind w:right="424" w:firstLine="709"/>
        <w:contextualSpacing/>
        <w:jc w:val="both"/>
        <w:rPr>
          <w:rFonts w:ascii="Times New Roman" w:hAnsi="Times New Roman" w:cs="Times New Roman"/>
          <w:b/>
          <w:sz w:val="30"/>
          <w:szCs w:val="30"/>
        </w:rPr>
      </w:pPr>
      <w:r w:rsidRPr="004D71AC">
        <w:rPr>
          <w:rFonts w:ascii="Times New Roman" w:hAnsi="Times New Roman" w:cs="Times New Roman"/>
          <w:b/>
          <w:sz w:val="30"/>
          <w:szCs w:val="30"/>
          <w:u w:val="single"/>
        </w:rPr>
        <w:t>Задание 3</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Определить приведенную годовую массу выброса ЗВ и годовой ущерб, наносимый ОС загрязнениями, по нижеприведенным данным.</w:t>
      </w:r>
    </w:p>
    <w:p w:rsidR="005A48F1" w:rsidRPr="004D71AC" w:rsidRDefault="005A48F1" w:rsidP="005A48F1">
      <w:pPr>
        <w:spacing w:after="0" w:line="240" w:lineRule="auto"/>
        <w:ind w:right="424" w:firstLine="709"/>
        <w:jc w:val="both"/>
        <w:rPr>
          <w:rFonts w:ascii="Times New Roman" w:hAnsi="Times New Roman" w:cs="Times New Roman"/>
          <w:sz w:val="30"/>
          <w:szCs w:val="30"/>
        </w:rPr>
      </w:pPr>
      <w:r w:rsidRPr="004D71AC">
        <w:rPr>
          <w:rFonts w:ascii="Times New Roman" w:hAnsi="Times New Roman" w:cs="Times New Roman"/>
          <w:sz w:val="30"/>
          <w:szCs w:val="30"/>
        </w:rPr>
        <w:t>Годовые выбросы в атмосферу: 3 т. летучих углеводородов, 2000 т. древесной пыли, 6000 т. оксида углерода, 6000 т. оксида серы, 0,3 т. оксидов азота, 2 т. аммиака. Плотность населения города – 350 чел./га; поправка, учитывающая характер рассеивания примесей в атмосфере, – 2,25.</w:t>
      </w:r>
    </w:p>
    <w:p w:rsidR="005A48F1" w:rsidRPr="008C06DA" w:rsidRDefault="005A48F1" w:rsidP="00A27F54">
      <w:pPr>
        <w:spacing w:after="0" w:line="240" w:lineRule="auto"/>
        <w:ind w:right="424" w:firstLine="709"/>
        <w:contextualSpacing/>
        <w:jc w:val="center"/>
        <w:rPr>
          <w:rFonts w:ascii="Times New Roman" w:hAnsi="Times New Roman" w:cs="Times New Roman"/>
          <w:sz w:val="30"/>
          <w:szCs w:val="30"/>
        </w:rPr>
      </w:pPr>
    </w:p>
    <w:p w:rsidR="00B64DFB" w:rsidRPr="000D495A" w:rsidRDefault="00B64DFB" w:rsidP="00B64DFB">
      <w:pPr>
        <w:tabs>
          <w:tab w:val="left" w:pos="3060"/>
        </w:tabs>
        <w:spacing w:after="0" w:line="240" w:lineRule="auto"/>
        <w:ind w:right="424" w:firstLine="709"/>
        <w:contextualSpacing/>
        <w:jc w:val="center"/>
        <w:rPr>
          <w:rFonts w:ascii="Times New Roman" w:hAnsi="Times New Roman" w:cs="Times New Roman"/>
          <w:b/>
          <w:sz w:val="30"/>
          <w:szCs w:val="30"/>
        </w:rPr>
      </w:pPr>
      <w:r w:rsidRPr="000D495A">
        <w:rPr>
          <w:rFonts w:ascii="Times New Roman" w:hAnsi="Times New Roman" w:cs="Times New Roman"/>
          <w:b/>
          <w:sz w:val="30"/>
          <w:szCs w:val="30"/>
        </w:rPr>
        <w:t>ВОПРОСЫ ДЛЯ БЕСЕДЫ</w:t>
      </w:r>
    </w:p>
    <w:p w:rsidR="00B64DFB" w:rsidRPr="00603ECA" w:rsidRDefault="00B64DFB" w:rsidP="00B64DFB">
      <w:pPr>
        <w:tabs>
          <w:tab w:val="left" w:pos="3060"/>
        </w:tabs>
        <w:spacing w:after="0" w:line="240" w:lineRule="auto"/>
        <w:ind w:right="424" w:firstLine="709"/>
        <w:contextualSpacing/>
        <w:jc w:val="center"/>
        <w:rPr>
          <w:rFonts w:ascii="Times New Roman" w:hAnsi="Times New Roman" w:cs="Times New Roman"/>
          <w:b/>
          <w:sz w:val="30"/>
          <w:szCs w:val="30"/>
        </w:rPr>
      </w:pPr>
    </w:p>
    <w:p w:rsidR="00B64DFB" w:rsidRPr="00603ECA" w:rsidRDefault="00603ECA" w:rsidP="00A85F23">
      <w:pPr>
        <w:pStyle w:val="a4"/>
        <w:numPr>
          <w:ilvl w:val="0"/>
          <w:numId w:val="26"/>
        </w:numPr>
        <w:tabs>
          <w:tab w:val="left" w:pos="426"/>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lastRenderedPageBreak/>
        <w:t>Дайте определение понятия «экологический ущерб»</w:t>
      </w:r>
      <w:r w:rsidR="00B64DFB" w:rsidRPr="00603ECA">
        <w:rPr>
          <w:rFonts w:ascii="Times New Roman" w:hAnsi="Times New Roman" w:cs="Times New Roman"/>
          <w:sz w:val="30"/>
          <w:szCs w:val="30"/>
        </w:rPr>
        <w:t>.</w:t>
      </w:r>
    </w:p>
    <w:p w:rsidR="00B64DFB" w:rsidRPr="00603ECA" w:rsidRDefault="00603ECA" w:rsidP="00A85F23">
      <w:pPr>
        <w:pStyle w:val="a4"/>
        <w:numPr>
          <w:ilvl w:val="0"/>
          <w:numId w:val="26"/>
        </w:numPr>
        <w:tabs>
          <w:tab w:val="left" w:pos="426"/>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Когда используется термин «экономический ущерб»</w:t>
      </w:r>
      <w:r w:rsidR="00B64DFB" w:rsidRPr="00603ECA">
        <w:rPr>
          <w:rFonts w:ascii="Times New Roman" w:hAnsi="Times New Roman" w:cs="Times New Roman"/>
          <w:sz w:val="30"/>
          <w:szCs w:val="30"/>
        </w:rPr>
        <w:t>.</w:t>
      </w:r>
    </w:p>
    <w:p w:rsidR="00B64DFB" w:rsidRPr="00603ECA" w:rsidRDefault="00603ECA" w:rsidP="00A85F23">
      <w:pPr>
        <w:pStyle w:val="a4"/>
        <w:numPr>
          <w:ilvl w:val="0"/>
          <w:numId w:val="26"/>
        </w:numPr>
        <w:tabs>
          <w:tab w:val="left" w:pos="426"/>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Из каких составляющих формируется величина эколого-экономического ущерба?</w:t>
      </w:r>
    </w:p>
    <w:p w:rsidR="00B64DFB" w:rsidRPr="00603ECA" w:rsidRDefault="00603ECA" w:rsidP="00A85F23">
      <w:pPr>
        <w:pStyle w:val="a4"/>
        <w:numPr>
          <w:ilvl w:val="0"/>
          <w:numId w:val="26"/>
        </w:numPr>
        <w:tabs>
          <w:tab w:val="left" w:pos="426"/>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Какие методы расчета экологического ущерба существуют?</w:t>
      </w:r>
    </w:p>
    <w:p w:rsidR="00B64DFB" w:rsidRPr="00603ECA" w:rsidRDefault="00603ECA" w:rsidP="00A85F23">
      <w:pPr>
        <w:pStyle w:val="a4"/>
        <w:numPr>
          <w:ilvl w:val="0"/>
          <w:numId w:val="26"/>
        </w:numPr>
        <w:tabs>
          <w:tab w:val="left" w:pos="426"/>
        </w:tabs>
        <w:spacing w:after="0" w:line="240" w:lineRule="auto"/>
        <w:ind w:left="0" w:right="424" w:firstLine="0"/>
        <w:jc w:val="both"/>
        <w:rPr>
          <w:rFonts w:ascii="Times New Roman" w:hAnsi="Times New Roman" w:cs="Times New Roman"/>
          <w:sz w:val="30"/>
          <w:szCs w:val="30"/>
        </w:rPr>
      </w:pPr>
      <w:r w:rsidRPr="00603ECA">
        <w:rPr>
          <w:rFonts w:ascii="Times New Roman" w:hAnsi="Times New Roman" w:cs="Times New Roman"/>
          <w:sz w:val="30"/>
          <w:szCs w:val="30"/>
        </w:rPr>
        <w:t>Какие коэффициенты пересчета используются при расчете эколого-экономического ущерба атмосферы?</w:t>
      </w:r>
    </w:p>
    <w:p w:rsidR="00B64DFB" w:rsidRDefault="00B64DFB" w:rsidP="00A27F54">
      <w:pPr>
        <w:spacing w:after="0" w:line="240" w:lineRule="auto"/>
        <w:ind w:right="424" w:firstLine="709"/>
        <w:contextualSpacing/>
        <w:jc w:val="center"/>
        <w:rPr>
          <w:rFonts w:ascii="Times New Roman" w:hAnsi="Times New Roman" w:cs="Times New Roman"/>
          <w:b/>
          <w:sz w:val="30"/>
          <w:szCs w:val="30"/>
        </w:rPr>
      </w:pPr>
    </w:p>
    <w:p w:rsidR="002756F6" w:rsidRPr="005A48F1" w:rsidRDefault="002756F6" w:rsidP="002756F6">
      <w:pPr>
        <w:spacing w:after="0" w:line="240" w:lineRule="auto"/>
        <w:ind w:right="424"/>
        <w:jc w:val="center"/>
        <w:rPr>
          <w:rFonts w:ascii="Times New Roman" w:hAnsi="Times New Roman" w:cs="Times New Roman"/>
          <w:b/>
          <w:sz w:val="32"/>
          <w:szCs w:val="30"/>
          <w:u w:val="single"/>
        </w:rPr>
      </w:pPr>
      <w:r>
        <w:rPr>
          <w:rFonts w:ascii="Times New Roman" w:hAnsi="Times New Roman" w:cs="Times New Roman"/>
          <w:b/>
          <w:sz w:val="32"/>
          <w:szCs w:val="30"/>
          <w:u w:val="single"/>
        </w:rPr>
        <w:t xml:space="preserve">ТЕМА 9. </w:t>
      </w:r>
      <w:r w:rsidRPr="002756F6">
        <w:rPr>
          <w:rFonts w:ascii="Times New Roman" w:hAnsi="Times New Roman" w:cs="Times New Roman"/>
          <w:b/>
          <w:sz w:val="32"/>
          <w:szCs w:val="30"/>
          <w:u w:val="single"/>
        </w:rPr>
        <w:t>ОВОС В ПРОЕКТАХ БАЗОВОЙ ЭНЕРГЕТИКИ</w:t>
      </w:r>
    </w:p>
    <w:p w:rsidR="00794560" w:rsidRDefault="00794560" w:rsidP="002756F6">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p>
    <w:p w:rsidR="002756F6" w:rsidRPr="00E540D4" w:rsidRDefault="00195032" w:rsidP="002756F6">
      <w:pPr>
        <w:tabs>
          <w:tab w:val="left" w:pos="1589"/>
          <w:tab w:val="center" w:pos="4677"/>
        </w:tabs>
        <w:spacing w:after="0" w:line="240" w:lineRule="auto"/>
        <w:ind w:right="424"/>
        <w:contextualSpacing/>
        <w:jc w:val="center"/>
        <w:rPr>
          <w:rFonts w:ascii="Times New Roman" w:hAnsi="Times New Roman" w:cs="Times New Roman"/>
          <w:b/>
          <w:sz w:val="32"/>
          <w:szCs w:val="30"/>
          <w:u w:val="single"/>
        </w:rPr>
      </w:pPr>
      <w:r>
        <w:rPr>
          <w:rFonts w:ascii="Times New Roman" w:hAnsi="Times New Roman" w:cs="Times New Roman"/>
          <w:b/>
          <w:sz w:val="32"/>
          <w:szCs w:val="30"/>
          <w:u w:val="single"/>
        </w:rPr>
        <w:t>ЗАНЯТИЕ 14</w:t>
      </w:r>
    </w:p>
    <w:p w:rsidR="002756F6" w:rsidRDefault="002756F6" w:rsidP="002756F6">
      <w:pPr>
        <w:spacing w:after="0" w:line="240" w:lineRule="auto"/>
        <w:ind w:right="424"/>
        <w:contextualSpacing/>
        <w:jc w:val="center"/>
        <w:rPr>
          <w:rFonts w:ascii="Times New Roman" w:hAnsi="Times New Roman" w:cs="Times New Roman"/>
          <w:b/>
          <w:sz w:val="32"/>
          <w:szCs w:val="30"/>
        </w:rPr>
      </w:pPr>
      <w:r w:rsidRPr="002756F6">
        <w:rPr>
          <w:rFonts w:ascii="Times New Roman" w:hAnsi="Times New Roman" w:cs="Times New Roman"/>
          <w:b/>
          <w:sz w:val="32"/>
          <w:szCs w:val="30"/>
        </w:rPr>
        <w:t>ГЕОЭКОЛОГИЧЕСКОЕ ОБОСНОВАНИЕ РАЗМЕЩЕНИЯ ТЭЦ</w:t>
      </w:r>
    </w:p>
    <w:p w:rsidR="008C06DA" w:rsidRDefault="008C06DA" w:rsidP="002756F6">
      <w:pPr>
        <w:spacing w:after="0" w:line="240" w:lineRule="auto"/>
        <w:ind w:right="424"/>
        <w:contextualSpacing/>
        <w:jc w:val="center"/>
        <w:rPr>
          <w:rFonts w:ascii="Times New Roman" w:hAnsi="Times New Roman" w:cs="Times New Roman"/>
          <w:b/>
          <w:sz w:val="32"/>
          <w:szCs w:val="30"/>
        </w:rPr>
      </w:pPr>
    </w:p>
    <w:p w:rsidR="002756F6" w:rsidRPr="00924881" w:rsidRDefault="002756F6" w:rsidP="002756F6">
      <w:pPr>
        <w:spacing w:after="0" w:line="240" w:lineRule="auto"/>
        <w:ind w:right="424" w:firstLine="709"/>
        <w:contextualSpacing/>
        <w:jc w:val="both"/>
        <w:rPr>
          <w:rFonts w:ascii="Times New Roman" w:hAnsi="Times New Roman" w:cs="Times New Roman"/>
          <w:spacing w:val="6"/>
          <w:sz w:val="30"/>
          <w:szCs w:val="30"/>
        </w:rPr>
      </w:pPr>
      <w:r w:rsidRPr="00E540D4">
        <w:rPr>
          <w:rFonts w:ascii="Times New Roman" w:hAnsi="Times New Roman" w:cs="Times New Roman"/>
          <w:b/>
          <w:i/>
          <w:sz w:val="30"/>
          <w:szCs w:val="30"/>
        </w:rPr>
        <w:t xml:space="preserve">Цель </w:t>
      </w:r>
      <w:r w:rsidRPr="00924881">
        <w:rPr>
          <w:rFonts w:ascii="Times New Roman" w:hAnsi="Times New Roman" w:cs="Times New Roman"/>
          <w:b/>
          <w:i/>
          <w:sz w:val="30"/>
          <w:szCs w:val="30"/>
        </w:rPr>
        <w:t>занятия</w:t>
      </w:r>
      <w:r w:rsidRPr="00924881">
        <w:rPr>
          <w:rFonts w:ascii="Times New Roman" w:hAnsi="Times New Roman" w:cs="Times New Roman"/>
          <w:b/>
          <w:sz w:val="30"/>
          <w:szCs w:val="30"/>
        </w:rPr>
        <w:t xml:space="preserve">: </w:t>
      </w:r>
      <w:r w:rsidRPr="002756F6">
        <w:rPr>
          <w:rFonts w:ascii="Times New Roman" w:hAnsi="Times New Roman" w:cs="Times New Roman"/>
          <w:sz w:val="30"/>
          <w:szCs w:val="30"/>
        </w:rPr>
        <w:t>ознакомиться с экологическими проблемами энергетики, изучить возможности альтернативного получения энергии.</w:t>
      </w:r>
    </w:p>
    <w:p w:rsidR="002756F6" w:rsidRPr="00DB7338" w:rsidRDefault="002756F6" w:rsidP="002756F6">
      <w:pPr>
        <w:spacing w:after="0" w:line="240" w:lineRule="auto"/>
        <w:ind w:right="424" w:firstLine="709"/>
        <w:contextualSpacing/>
        <w:jc w:val="both"/>
        <w:rPr>
          <w:rFonts w:ascii="Times New Roman" w:hAnsi="Times New Roman" w:cs="Times New Roman"/>
          <w:sz w:val="30"/>
          <w:szCs w:val="30"/>
        </w:rPr>
      </w:pPr>
    </w:p>
    <w:p w:rsidR="002756F6" w:rsidRDefault="002756F6" w:rsidP="002756F6">
      <w:pPr>
        <w:spacing w:after="0" w:line="240" w:lineRule="auto"/>
        <w:ind w:right="424" w:firstLine="709"/>
        <w:contextualSpacing/>
        <w:jc w:val="center"/>
        <w:rPr>
          <w:rFonts w:ascii="Times New Roman" w:hAnsi="Times New Roman" w:cs="Times New Roman"/>
          <w:b/>
          <w:sz w:val="30"/>
          <w:szCs w:val="30"/>
        </w:rPr>
      </w:pPr>
      <w:r w:rsidRPr="00E540D4">
        <w:rPr>
          <w:rFonts w:ascii="Times New Roman" w:hAnsi="Times New Roman" w:cs="Times New Roman"/>
          <w:b/>
          <w:sz w:val="30"/>
          <w:szCs w:val="30"/>
        </w:rPr>
        <w:t>БАЗОВЫЙ МАТЕРИАЛ</w:t>
      </w:r>
    </w:p>
    <w:p w:rsidR="00794560" w:rsidRPr="00794560" w:rsidRDefault="00794560" w:rsidP="00794560">
      <w:pPr>
        <w:spacing w:after="0" w:line="240" w:lineRule="auto"/>
        <w:ind w:firstLine="709"/>
        <w:jc w:val="center"/>
        <w:rPr>
          <w:rFonts w:ascii="Times New Roman" w:hAnsi="Times New Roman" w:cs="Times New Roman"/>
          <w:i/>
          <w:sz w:val="28"/>
          <w:szCs w:val="28"/>
        </w:rPr>
      </w:pPr>
      <w:r w:rsidRPr="00794560">
        <w:rPr>
          <w:rFonts w:ascii="Times New Roman" w:hAnsi="Times New Roman" w:cs="Times New Roman"/>
          <w:i/>
          <w:sz w:val="28"/>
          <w:szCs w:val="28"/>
        </w:rPr>
        <w:t>Современное состояние энергетических проблем.</w:t>
      </w:r>
    </w:p>
    <w:p w:rsidR="00794560" w:rsidRPr="00794560" w:rsidRDefault="00794560" w:rsidP="00794560">
      <w:pPr>
        <w:tabs>
          <w:tab w:val="left" w:pos="1134"/>
        </w:tabs>
        <w:spacing w:after="0" w:line="240" w:lineRule="auto"/>
        <w:ind w:right="423" w:firstLine="709"/>
        <w:jc w:val="both"/>
        <w:rPr>
          <w:rFonts w:ascii="Times New Roman" w:hAnsi="Times New Roman" w:cs="Times New Roman"/>
          <w:sz w:val="30"/>
          <w:szCs w:val="30"/>
        </w:rPr>
      </w:pPr>
      <w:r w:rsidRPr="00794560">
        <w:rPr>
          <w:rFonts w:ascii="Times New Roman" w:hAnsi="Times New Roman" w:cs="Times New Roman"/>
          <w:i/>
          <w:sz w:val="30"/>
          <w:szCs w:val="30"/>
        </w:rPr>
        <w:t xml:space="preserve">Энергетика </w:t>
      </w:r>
      <w:r w:rsidRPr="004D71AC">
        <w:rPr>
          <w:rFonts w:ascii="Times New Roman" w:hAnsi="Times New Roman" w:cs="Times New Roman"/>
          <w:sz w:val="30"/>
          <w:szCs w:val="30"/>
        </w:rPr>
        <w:t>–</w:t>
      </w:r>
      <w:r>
        <w:rPr>
          <w:rFonts w:ascii="Times New Roman" w:hAnsi="Times New Roman" w:cs="Times New Roman"/>
          <w:sz w:val="30"/>
          <w:szCs w:val="30"/>
        </w:rPr>
        <w:t xml:space="preserve"> </w:t>
      </w:r>
      <w:r w:rsidRPr="00794560">
        <w:rPr>
          <w:rFonts w:ascii="Times New Roman" w:hAnsi="Times New Roman" w:cs="Times New Roman"/>
          <w:sz w:val="30"/>
          <w:szCs w:val="30"/>
        </w:rPr>
        <w:t>это отрасль производства, которая развивается н</w:t>
      </w:r>
      <w:r w:rsidRPr="00794560">
        <w:rPr>
          <w:rFonts w:ascii="Times New Roman" w:hAnsi="Times New Roman" w:cs="Times New Roman"/>
          <w:sz w:val="30"/>
          <w:szCs w:val="30"/>
        </w:rPr>
        <w:t>е</w:t>
      </w:r>
      <w:r w:rsidRPr="00794560">
        <w:rPr>
          <w:rFonts w:ascii="Times New Roman" w:hAnsi="Times New Roman" w:cs="Times New Roman"/>
          <w:sz w:val="30"/>
          <w:szCs w:val="30"/>
        </w:rPr>
        <w:t xml:space="preserve">виданно быстрыми темпами. Если численность населения в условиях современного демографического взрыва удваивается за 40-50 лет, то в производстве и потреблении энергии это происходит через каждые 12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15 лет. При таком состоянии темпов роста населения и энергетики, энерговооруженность лавинообразно увеличивается не только в су</w:t>
      </w:r>
      <w:r w:rsidRPr="00794560">
        <w:rPr>
          <w:rFonts w:ascii="Times New Roman" w:hAnsi="Times New Roman" w:cs="Times New Roman"/>
          <w:sz w:val="30"/>
          <w:szCs w:val="30"/>
        </w:rPr>
        <w:t>м</w:t>
      </w:r>
      <w:r w:rsidRPr="00794560">
        <w:rPr>
          <w:rFonts w:ascii="Times New Roman" w:hAnsi="Times New Roman" w:cs="Times New Roman"/>
          <w:sz w:val="30"/>
          <w:szCs w:val="30"/>
        </w:rPr>
        <w:t>марном выражении, но и в расчете на душу населения.</w:t>
      </w:r>
    </w:p>
    <w:p w:rsidR="00794560" w:rsidRPr="00794560" w:rsidRDefault="00794560" w:rsidP="00794560">
      <w:pPr>
        <w:tabs>
          <w:tab w:val="left" w:pos="1134"/>
        </w:tabs>
        <w:spacing w:after="0" w:line="240" w:lineRule="auto"/>
        <w:ind w:right="423" w:firstLine="709"/>
        <w:jc w:val="both"/>
        <w:rPr>
          <w:rFonts w:ascii="Times New Roman" w:hAnsi="Times New Roman" w:cs="Times New Roman"/>
          <w:sz w:val="30"/>
          <w:szCs w:val="30"/>
        </w:rPr>
      </w:pPr>
      <w:r w:rsidRPr="00794560">
        <w:rPr>
          <w:rFonts w:ascii="Times New Roman" w:hAnsi="Times New Roman" w:cs="Times New Roman"/>
          <w:sz w:val="30"/>
          <w:szCs w:val="30"/>
        </w:rPr>
        <w:t>Существует четыре основных направления использования эне</w:t>
      </w:r>
      <w:r w:rsidRPr="00794560">
        <w:rPr>
          <w:rFonts w:ascii="Times New Roman" w:hAnsi="Times New Roman" w:cs="Times New Roman"/>
          <w:sz w:val="30"/>
          <w:szCs w:val="30"/>
        </w:rPr>
        <w:t>р</w:t>
      </w:r>
      <w:r w:rsidRPr="00794560">
        <w:rPr>
          <w:rFonts w:ascii="Times New Roman" w:hAnsi="Times New Roman" w:cs="Times New Roman"/>
          <w:sz w:val="30"/>
          <w:szCs w:val="30"/>
        </w:rPr>
        <w:t>гии:</w:t>
      </w:r>
    </w:p>
    <w:p w:rsidR="00794560" w:rsidRPr="00794560" w:rsidRDefault="00794560" w:rsidP="00A85F23">
      <w:pPr>
        <w:pStyle w:val="a4"/>
        <w:numPr>
          <w:ilvl w:val="0"/>
          <w:numId w:val="23"/>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Транспорт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автомобили, автобусы, самолеты, поезда, кора</w:t>
      </w:r>
      <w:r w:rsidRPr="00794560">
        <w:rPr>
          <w:rFonts w:ascii="Times New Roman" w:hAnsi="Times New Roman" w:cs="Times New Roman"/>
          <w:sz w:val="30"/>
          <w:szCs w:val="30"/>
        </w:rPr>
        <w:t>б</w:t>
      </w:r>
      <w:r w:rsidRPr="00794560">
        <w:rPr>
          <w:rFonts w:ascii="Times New Roman" w:hAnsi="Times New Roman" w:cs="Times New Roman"/>
          <w:sz w:val="30"/>
          <w:szCs w:val="30"/>
        </w:rPr>
        <w:t>ли, трактора, бульдозеры и т.д.;</w:t>
      </w:r>
    </w:p>
    <w:p w:rsidR="00794560" w:rsidRPr="00794560" w:rsidRDefault="00794560" w:rsidP="00A85F23">
      <w:pPr>
        <w:pStyle w:val="a4"/>
        <w:numPr>
          <w:ilvl w:val="0"/>
          <w:numId w:val="23"/>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Промышленность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металлургия, химический синтез, прои</w:t>
      </w:r>
      <w:r w:rsidRPr="00794560">
        <w:rPr>
          <w:rFonts w:ascii="Times New Roman" w:hAnsi="Times New Roman" w:cs="Times New Roman"/>
          <w:sz w:val="30"/>
          <w:szCs w:val="30"/>
        </w:rPr>
        <w:t>з</w:t>
      </w:r>
      <w:r w:rsidRPr="00794560">
        <w:rPr>
          <w:rFonts w:ascii="Times New Roman" w:hAnsi="Times New Roman" w:cs="Times New Roman"/>
          <w:sz w:val="30"/>
          <w:szCs w:val="30"/>
        </w:rPr>
        <w:t>водство других материалов, изготовление готовых изделий;</w:t>
      </w:r>
    </w:p>
    <w:p w:rsidR="00794560" w:rsidRPr="00794560" w:rsidRDefault="00794560" w:rsidP="00A85F23">
      <w:pPr>
        <w:pStyle w:val="a4"/>
        <w:numPr>
          <w:ilvl w:val="0"/>
          <w:numId w:val="23"/>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Температурный контроль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отопление и охлаждение (конд</w:t>
      </w:r>
      <w:r w:rsidRPr="00794560">
        <w:rPr>
          <w:rFonts w:ascii="Times New Roman" w:hAnsi="Times New Roman" w:cs="Times New Roman"/>
          <w:sz w:val="30"/>
          <w:szCs w:val="30"/>
        </w:rPr>
        <w:t>и</w:t>
      </w:r>
      <w:r w:rsidRPr="00794560">
        <w:rPr>
          <w:rFonts w:ascii="Times New Roman" w:hAnsi="Times New Roman" w:cs="Times New Roman"/>
          <w:sz w:val="30"/>
          <w:szCs w:val="30"/>
        </w:rPr>
        <w:t>ционирование) помещений, горячее водоснабжение;</w:t>
      </w:r>
    </w:p>
    <w:p w:rsidR="00794560" w:rsidRPr="00794560" w:rsidRDefault="00794560" w:rsidP="00A85F23">
      <w:pPr>
        <w:pStyle w:val="a4"/>
        <w:numPr>
          <w:ilvl w:val="0"/>
          <w:numId w:val="23"/>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Производство электроэнергии, необходимой для работы эле</w:t>
      </w:r>
      <w:r w:rsidRPr="00794560">
        <w:rPr>
          <w:rFonts w:ascii="Times New Roman" w:hAnsi="Times New Roman" w:cs="Times New Roman"/>
          <w:sz w:val="30"/>
          <w:szCs w:val="30"/>
        </w:rPr>
        <w:t>к</w:t>
      </w:r>
      <w:r w:rsidRPr="00794560">
        <w:rPr>
          <w:rFonts w:ascii="Times New Roman" w:hAnsi="Times New Roman" w:cs="Times New Roman"/>
          <w:sz w:val="30"/>
          <w:szCs w:val="30"/>
        </w:rPr>
        <w:t>тромоторов, приводящих в действие самое различное оборудование, освещение. Бытовой и промышленной электроники.</w:t>
      </w:r>
    </w:p>
    <w:p w:rsidR="00794560" w:rsidRPr="00794560" w:rsidRDefault="00794560" w:rsidP="00794560">
      <w:pPr>
        <w:tabs>
          <w:tab w:val="left" w:pos="1134"/>
        </w:tabs>
        <w:spacing w:after="0" w:line="240" w:lineRule="auto"/>
        <w:ind w:right="423" w:firstLine="709"/>
        <w:jc w:val="both"/>
        <w:rPr>
          <w:rFonts w:ascii="Times New Roman" w:hAnsi="Times New Roman" w:cs="Times New Roman"/>
          <w:sz w:val="30"/>
          <w:szCs w:val="30"/>
        </w:rPr>
      </w:pPr>
      <w:r w:rsidRPr="00794560">
        <w:rPr>
          <w:rFonts w:ascii="Times New Roman" w:hAnsi="Times New Roman" w:cs="Times New Roman"/>
          <w:sz w:val="30"/>
          <w:szCs w:val="30"/>
        </w:rPr>
        <w:t>Нет основания ожидать, что темпы производства и потребления энергии в ближайшей перспективе существенно изменятся, поэтому важно получить ответы на некоторые вопросы:</w:t>
      </w:r>
    </w:p>
    <w:p w:rsidR="00794560" w:rsidRPr="00794560" w:rsidRDefault="00794560" w:rsidP="00A85F23">
      <w:pPr>
        <w:pStyle w:val="a4"/>
        <w:numPr>
          <w:ilvl w:val="0"/>
          <w:numId w:val="23"/>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lastRenderedPageBreak/>
        <w:t>Какое влияние на биосферу и отдельные ее элементы оказ</w:t>
      </w:r>
      <w:r w:rsidRPr="00794560">
        <w:rPr>
          <w:rFonts w:ascii="Times New Roman" w:hAnsi="Times New Roman" w:cs="Times New Roman"/>
          <w:sz w:val="30"/>
          <w:szCs w:val="30"/>
        </w:rPr>
        <w:t>ы</w:t>
      </w:r>
      <w:r w:rsidRPr="00794560">
        <w:rPr>
          <w:rFonts w:ascii="Times New Roman" w:hAnsi="Times New Roman" w:cs="Times New Roman"/>
          <w:sz w:val="30"/>
          <w:szCs w:val="30"/>
        </w:rPr>
        <w:t>вают основные виды (тепловой, водной, атомной) энергетики и как б</w:t>
      </w:r>
      <w:r w:rsidRPr="00794560">
        <w:rPr>
          <w:rFonts w:ascii="Times New Roman" w:hAnsi="Times New Roman" w:cs="Times New Roman"/>
          <w:sz w:val="30"/>
          <w:szCs w:val="30"/>
        </w:rPr>
        <w:t>у</w:t>
      </w:r>
      <w:r w:rsidRPr="00794560">
        <w:rPr>
          <w:rFonts w:ascii="Times New Roman" w:hAnsi="Times New Roman" w:cs="Times New Roman"/>
          <w:sz w:val="30"/>
          <w:szCs w:val="30"/>
        </w:rPr>
        <w:t>дет изменяться соотношение этих видов в энергетическом балансе в ближайшей и отдаленной перспективе;</w:t>
      </w:r>
    </w:p>
    <w:p w:rsidR="00794560" w:rsidRPr="00794560" w:rsidRDefault="00794560" w:rsidP="00A85F23">
      <w:pPr>
        <w:pStyle w:val="a4"/>
        <w:numPr>
          <w:ilvl w:val="0"/>
          <w:numId w:val="23"/>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Можно ли уменьшить отрицательное воздействие на среду с</w:t>
      </w:r>
      <w:r w:rsidRPr="00794560">
        <w:rPr>
          <w:rFonts w:ascii="Times New Roman" w:hAnsi="Times New Roman" w:cs="Times New Roman"/>
          <w:sz w:val="30"/>
          <w:szCs w:val="30"/>
        </w:rPr>
        <w:t>о</w:t>
      </w:r>
      <w:r w:rsidRPr="00794560">
        <w:rPr>
          <w:rFonts w:ascii="Times New Roman" w:hAnsi="Times New Roman" w:cs="Times New Roman"/>
          <w:sz w:val="30"/>
          <w:szCs w:val="30"/>
        </w:rPr>
        <w:t>временных (традиционных) методов получения и использование эне</w:t>
      </w:r>
      <w:r w:rsidRPr="00794560">
        <w:rPr>
          <w:rFonts w:ascii="Times New Roman" w:hAnsi="Times New Roman" w:cs="Times New Roman"/>
          <w:sz w:val="30"/>
          <w:szCs w:val="30"/>
        </w:rPr>
        <w:t>р</w:t>
      </w:r>
      <w:r w:rsidRPr="00794560">
        <w:rPr>
          <w:rFonts w:ascii="Times New Roman" w:hAnsi="Times New Roman" w:cs="Times New Roman"/>
          <w:sz w:val="30"/>
          <w:szCs w:val="30"/>
        </w:rPr>
        <w:t>гии;</w:t>
      </w:r>
    </w:p>
    <w:p w:rsidR="00794560" w:rsidRPr="00794560" w:rsidRDefault="00794560" w:rsidP="00A85F23">
      <w:pPr>
        <w:pStyle w:val="a4"/>
        <w:numPr>
          <w:ilvl w:val="0"/>
          <w:numId w:val="23"/>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Каковы возможности производства энергии за счет альтерн</w:t>
      </w:r>
      <w:r w:rsidRPr="00794560">
        <w:rPr>
          <w:rFonts w:ascii="Times New Roman" w:hAnsi="Times New Roman" w:cs="Times New Roman"/>
          <w:sz w:val="30"/>
          <w:szCs w:val="30"/>
        </w:rPr>
        <w:t>а</w:t>
      </w:r>
      <w:r w:rsidRPr="00794560">
        <w:rPr>
          <w:rFonts w:ascii="Times New Roman" w:hAnsi="Times New Roman" w:cs="Times New Roman"/>
          <w:sz w:val="30"/>
          <w:szCs w:val="30"/>
        </w:rPr>
        <w:t>тивных (нетрадиционных) ресурсов, таких как энергия солнца, ветра, термальных вод и других источников, которые относятся к неисче</w:t>
      </w:r>
      <w:r w:rsidRPr="00794560">
        <w:rPr>
          <w:rFonts w:ascii="Times New Roman" w:hAnsi="Times New Roman" w:cs="Times New Roman"/>
          <w:sz w:val="30"/>
          <w:szCs w:val="30"/>
        </w:rPr>
        <w:t>р</w:t>
      </w:r>
      <w:r w:rsidRPr="00794560">
        <w:rPr>
          <w:rFonts w:ascii="Times New Roman" w:hAnsi="Times New Roman" w:cs="Times New Roman"/>
          <w:sz w:val="30"/>
          <w:szCs w:val="30"/>
        </w:rPr>
        <w:t>паемым и экологически чистым.</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В настоящее время энергетические потребности обеспечиваются в основном за счет трех видов энергоресурсов: органического топлива, воды и атомного ядра. На долю нефти приходится 44% общего энерг</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потребления; доля природного газа в нем составляет 21, а угля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22%. Ядерное топливо, гидростанции и другие энергоресурсы дают остал</w:t>
      </w:r>
      <w:r w:rsidRPr="00794560">
        <w:rPr>
          <w:rFonts w:ascii="Times New Roman" w:hAnsi="Times New Roman" w:cs="Times New Roman"/>
          <w:sz w:val="30"/>
          <w:szCs w:val="30"/>
        </w:rPr>
        <w:t>ь</w:t>
      </w:r>
      <w:r w:rsidRPr="00794560">
        <w:rPr>
          <w:rFonts w:ascii="Times New Roman" w:hAnsi="Times New Roman" w:cs="Times New Roman"/>
          <w:sz w:val="30"/>
          <w:szCs w:val="30"/>
        </w:rPr>
        <w:t>ные 13%.</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Уголь, нефть и природный газ часто называют ископаемым то</w:t>
      </w:r>
      <w:r w:rsidRPr="00794560">
        <w:rPr>
          <w:rFonts w:ascii="Times New Roman" w:hAnsi="Times New Roman" w:cs="Times New Roman"/>
          <w:sz w:val="30"/>
          <w:szCs w:val="30"/>
        </w:rPr>
        <w:t>п</w:t>
      </w:r>
      <w:r w:rsidRPr="00794560">
        <w:rPr>
          <w:rFonts w:ascii="Times New Roman" w:hAnsi="Times New Roman" w:cs="Times New Roman"/>
          <w:sz w:val="30"/>
          <w:szCs w:val="30"/>
        </w:rPr>
        <w:t>ливом. Хотя эти ископаемые и образовались в результате биологич</w:t>
      </w:r>
      <w:r w:rsidRPr="00794560">
        <w:rPr>
          <w:rFonts w:ascii="Times New Roman" w:hAnsi="Times New Roman" w:cs="Times New Roman"/>
          <w:sz w:val="30"/>
          <w:szCs w:val="30"/>
        </w:rPr>
        <w:t>е</w:t>
      </w:r>
      <w:r w:rsidRPr="00794560">
        <w:rPr>
          <w:rFonts w:ascii="Times New Roman" w:hAnsi="Times New Roman" w:cs="Times New Roman"/>
          <w:sz w:val="30"/>
          <w:szCs w:val="30"/>
        </w:rPr>
        <w:t>ских процессов, всякое пополнение их запасов по мере использования исключено по двум причинам. Во-первых, условия на Земле измен</w:t>
      </w:r>
      <w:r w:rsidRPr="00794560">
        <w:rPr>
          <w:rFonts w:ascii="Times New Roman" w:hAnsi="Times New Roman" w:cs="Times New Roman"/>
          <w:sz w:val="30"/>
          <w:szCs w:val="30"/>
        </w:rPr>
        <w:t>и</w:t>
      </w:r>
      <w:r w:rsidRPr="00794560">
        <w:rPr>
          <w:rFonts w:ascii="Times New Roman" w:hAnsi="Times New Roman" w:cs="Times New Roman"/>
          <w:sz w:val="30"/>
          <w:szCs w:val="30"/>
        </w:rPr>
        <w:t>лись так, что значительного накопления органического вещества уже не происходит. Во-вторых, мы потребляем горючие ископаемые со скоростью, немного превышающей необходимую для их образования. Подсчитано, что количество сырой нефти, расходуемое сейчас в теч</w:t>
      </w:r>
      <w:r w:rsidRPr="00794560">
        <w:rPr>
          <w:rFonts w:ascii="Times New Roman" w:hAnsi="Times New Roman" w:cs="Times New Roman"/>
          <w:sz w:val="30"/>
          <w:szCs w:val="30"/>
        </w:rPr>
        <w:t>е</w:t>
      </w:r>
      <w:r w:rsidRPr="00794560">
        <w:rPr>
          <w:rFonts w:ascii="Times New Roman" w:hAnsi="Times New Roman" w:cs="Times New Roman"/>
          <w:sz w:val="30"/>
          <w:szCs w:val="30"/>
        </w:rPr>
        <w:t>ние дня, формировалось естественным путем в течение тысячи лет.</w:t>
      </w:r>
    </w:p>
    <w:p w:rsidR="00794560" w:rsidRPr="00794560" w:rsidRDefault="00794560" w:rsidP="00794560">
      <w:pPr>
        <w:pStyle w:val="a4"/>
        <w:tabs>
          <w:tab w:val="left" w:pos="1134"/>
        </w:tabs>
        <w:spacing w:after="0" w:line="240" w:lineRule="auto"/>
        <w:ind w:left="0" w:right="423" w:firstLine="709"/>
        <w:jc w:val="center"/>
        <w:rPr>
          <w:rFonts w:ascii="Times New Roman" w:hAnsi="Times New Roman" w:cs="Times New Roman"/>
          <w:i/>
          <w:sz w:val="30"/>
          <w:szCs w:val="30"/>
        </w:rPr>
      </w:pPr>
      <w:r w:rsidRPr="00794560">
        <w:rPr>
          <w:rFonts w:ascii="Times New Roman" w:hAnsi="Times New Roman" w:cs="Times New Roman"/>
          <w:i/>
          <w:sz w:val="30"/>
          <w:szCs w:val="30"/>
        </w:rPr>
        <w:t>Экологические проблемы тепловой энергетики.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За счет сжигания топлива (включая дрова и другие биоресурсы) в настоящее время производится около 90% энергии. Доля тепловых и</w:t>
      </w:r>
      <w:r w:rsidRPr="00794560">
        <w:rPr>
          <w:rFonts w:ascii="Times New Roman" w:hAnsi="Times New Roman" w:cs="Times New Roman"/>
          <w:sz w:val="30"/>
          <w:szCs w:val="30"/>
        </w:rPr>
        <w:t>с</w:t>
      </w:r>
      <w:r w:rsidRPr="00794560">
        <w:rPr>
          <w:rFonts w:ascii="Times New Roman" w:hAnsi="Times New Roman" w:cs="Times New Roman"/>
          <w:sz w:val="30"/>
          <w:szCs w:val="30"/>
        </w:rPr>
        <w:t>точников уменьшается до 80% в производстве электроэнергии. При этом в промышленно развитых странах нефть и нефтепродукты и</w:t>
      </w:r>
      <w:r w:rsidRPr="00794560">
        <w:rPr>
          <w:rFonts w:ascii="Times New Roman" w:hAnsi="Times New Roman" w:cs="Times New Roman"/>
          <w:sz w:val="30"/>
          <w:szCs w:val="30"/>
        </w:rPr>
        <w:t>с</w:t>
      </w:r>
      <w:r w:rsidRPr="00794560">
        <w:rPr>
          <w:rFonts w:ascii="Times New Roman" w:hAnsi="Times New Roman" w:cs="Times New Roman"/>
          <w:sz w:val="30"/>
          <w:szCs w:val="30"/>
        </w:rPr>
        <w:t>пользуются в основном для обеспечения нужд транспорта. Например, в США нефть в общем энергобалансе страны составляла 44%, а в пол</w:t>
      </w:r>
      <w:r w:rsidRPr="00794560">
        <w:rPr>
          <w:rFonts w:ascii="Times New Roman" w:hAnsi="Times New Roman" w:cs="Times New Roman"/>
          <w:sz w:val="30"/>
          <w:szCs w:val="30"/>
        </w:rPr>
        <w:t>у</w:t>
      </w:r>
      <w:r w:rsidRPr="00794560">
        <w:rPr>
          <w:rFonts w:ascii="Times New Roman" w:hAnsi="Times New Roman" w:cs="Times New Roman"/>
          <w:sz w:val="30"/>
          <w:szCs w:val="30"/>
        </w:rPr>
        <w:t xml:space="preserve">чении электроэнергии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только 3%. Для угля характерна противоп</w:t>
      </w:r>
      <w:r w:rsidRPr="00794560">
        <w:rPr>
          <w:rFonts w:ascii="Times New Roman" w:hAnsi="Times New Roman" w:cs="Times New Roman"/>
          <w:sz w:val="30"/>
          <w:szCs w:val="30"/>
        </w:rPr>
        <w:t>о</w:t>
      </w:r>
      <w:r w:rsidRPr="00794560">
        <w:rPr>
          <w:rFonts w:ascii="Times New Roman" w:hAnsi="Times New Roman" w:cs="Times New Roman"/>
          <w:sz w:val="30"/>
          <w:szCs w:val="30"/>
        </w:rPr>
        <w:t>ложная закономерность: при 22% в общем энергобалансе он является основным в получении электроэнергии (52%). В Китае доля угля в п</w:t>
      </w:r>
      <w:r w:rsidRPr="00794560">
        <w:rPr>
          <w:rFonts w:ascii="Times New Roman" w:hAnsi="Times New Roman" w:cs="Times New Roman"/>
          <w:sz w:val="30"/>
          <w:szCs w:val="30"/>
        </w:rPr>
        <w:t>о</w:t>
      </w:r>
      <w:r w:rsidRPr="00794560">
        <w:rPr>
          <w:rFonts w:ascii="Times New Roman" w:hAnsi="Times New Roman" w:cs="Times New Roman"/>
          <w:sz w:val="30"/>
          <w:szCs w:val="30"/>
        </w:rPr>
        <w:t>лучении электроэнергии близка к 75%, в то же время в России прео</w:t>
      </w:r>
      <w:r w:rsidRPr="00794560">
        <w:rPr>
          <w:rFonts w:ascii="Times New Roman" w:hAnsi="Times New Roman" w:cs="Times New Roman"/>
          <w:sz w:val="30"/>
          <w:szCs w:val="30"/>
        </w:rPr>
        <w:t>б</w:t>
      </w:r>
      <w:r w:rsidRPr="00794560">
        <w:rPr>
          <w:rFonts w:ascii="Times New Roman" w:hAnsi="Times New Roman" w:cs="Times New Roman"/>
          <w:sz w:val="30"/>
          <w:szCs w:val="30"/>
        </w:rPr>
        <w:t>ладающим источником получения электроэнергии является природный газ (около 40%), а на долю угля приходится только 18% получаемой энергии, доля нефти не превышает 10%.</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lastRenderedPageBreak/>
        <w:t xml:space="preserve">В мировом масштабе гидроресурсы обеспечивают получение около 5-6% электроэнергии (в России 20,5%), атомная энергетика дает 17-18% электроэнергии. В России ее доля близка к 12%, а в ряде стран она является преобладающей в энергетическом балансе (Франция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74%, Бельгия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61%, Швеция </w:t>
      </w:r>
      <w:r w:rsidRPr="004D71AC">
        <w:rPr>
          <w:rFonts w:ascii="Times New Roman" w:hAnsi="Times New Roman" w:cs="Times New Roman"/>
          <w:sz w:val="30"/>
          <w:szCs w:val="30"/>
        </w:rPr>
        <w:t>–</w:t>
      </w:r>
      <w:r>
        <w:rPr>
          <w:rFonts w:ascii="Times New Roman" w:hAnsi="Times New Roman" w:cs="Times New Roman"/>
          <w:sz w:val="30"/>
          <w:szCs w:val="30"/>
        </w:rPr>
        <w:t xml:space="preserve"> </w:t>
      </w:r>
      <w:r w:rsidRPr="00794560">
        <w:rPr>
          <w:rFonts w:ascii="Times New Roman" w:hAnsi="Times New Roman" w:cs="Times New Roman"/>
          <w:sz w:val="30"/>
          <w:szCs w:val="30"/>
        </w:rPr>
        <w:t>45%).</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Сжигание топлива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не только основной источник энергии, но и важнейший поставщик в среду загрязняющих веществ.</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Сравнение удельных выбросов в атмосферу различными типами электростанций показывает, что особо сильное загрязнение создается при сжигании угля.</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Воздействие тепловых угольных станций сказывается на загря</w:t>
      </w:r>
      <w:r w:rsidRPr="00794560">
        <w:rPr>
          <w:rFonts w:ascii="Times New Roman" w:hAnsi="Times New Roman" w:cs="Times New Roman"/>
          <w:sz w:val="30"/>
          <w:szCs w:val="30"/>
        </w:rPr>
        <w:t>з</w:t>
      </w:r>
      <w:r w:rsidRPr="00794560">
        <w:rPr>
          <w:rFonts w:ascii="Times New Roman" w:hAnsi="Times New Roman" w:cs="Times New Roman"/>
          <w:sz w:val="30"/>
          <w:szCs w:val="30"/>
        </w:rPr>
        <w:t>нении атмосферы, водных источников, земельных угодьях. Особую опасность представляют выбросы окислов углерода, серы и азота. М</w:t>
      </w:r>
      <w:r w:rsidRPr="00794560">
        <w:rPr>
          <w:rFonts w:ascii="Times New Roman" w:hAnsi="Times New Roman" w:cs="Times New Roman"/>
          <w:sz w:val="30"/>
          <w:szCs w:val="30"/>
        </w:rPr>
        <w:t>о</w:t>
      </w:r>
      <w:r w:rsidRPr="00794560">
        <w:rPr>
          <w:rFonts w:ascii="Times New Roman" w:hAnsi="Times New Roman" w:cs="Times New Roman"/>
          <w:sz w:val="30"/>
          <w:szCs w:val="30"/>
        </w:rPr>
        <w:t>ноксид углерода образуется при неполном сгорании углесодержащих веществ. Диоксид углерода образуется при полном окислении кисл</w:t>
      </w:r>
      <w:r w:rsidRPr="00794560">
        <w:rPr>
          <w:rFonts w:ascii="Times New Roman" w:hAnsi="Times New Roman" w:cs="Times New Roman"/>
          <w:sz w:val="30"/>
          <w:szCs w:val="30"/>
        </w:rPr>
        <w:t>о</w:t>
      </w:r>
      <w:r w:rsidRPr="00794560">
        <w:rPr>
          <w:rFonts w:ascii="Times New Roman" w:hAnsi="Times New Roman" w:cs="Times New Roman"/>
          <w:sz w:val="30"/>
          <w:szCs w:val="30"/>
        </w:rPr>
        <w:t>содержащего топлива. Попавший в атмосферу диоксид углерода ост</w:t>
      </w:r>
      <w:r w:rsidRPr="00794560">
        <w:rPr>
          <w:rFonts w:ascii="Times New Roman" w:hAnsi="Times New Roman" w:cs="Times New Roman"/>
          <w:sz w:val="30"/>
          <w:szCs w:val="30"/>
        </w:rPr>
        <w:t>а</w:t>
      </w:r>
      <w:r w:rsidRPr="00794560">
        <w:rPr>
          <w:rFonts w:ascii="Times New Roman" w:hAnsi="Times New Roman" w:cs="Times New Roman"/>
          <w:sz w:val="30"/>
          <w:szCs w:val="30"/>
        </w:rPr>
        <w:t>ется в ней в среднем 2-4 года. В это время он повсеместно распростр</w:t>
      </w:r>
      <w:r w:rsidRPr="00794560">
        <w:rPr>
          <w:rFonts w:ascii="Times New Roman" w:hAnsi="Times New Roman" w:cs="Times New Roman"/>
          <w:sz w:val="30"/>
          <w:szCs w:val="30"/>
        </w:rPr>
        <w:t>а</w:t>
      </w:r>
      <w:r w:rsidRPr="00794560">
        <w:rPr>
          <w:rFonts w:ascii="Times New Roman" w:hAnsi="Times New Roman" w:cs="Times New Roman"/>
          <w:sz w:val="30"/>
          <w:szCs w:val="30"/>
        </w:rPr>
        <w:t>няется по земной поверхности. Его влияние отражается не только в токсическом действии на живые организмы, но и в способности п</w:t>
      </w:r>
      <w:r w:rsidRPr="00794560">
        <w:rPr>
          <w:rFonts w:ascii="Times New Roman" w:hAnsi="Times New Roman" w:cs="Times New Roman"/>
          <w:sz w:val="30"/>
          <w:szCs w:val="30"/>
        </w:rPr>
        <w:t>о</w:t>
      </w:r>
      <w:r w:rsidRPr="00794560">
        <w:rPr>
          <w:rFonts w:ascii="Times New Roman" w:hAnsi="Times New Roman" w:cs="Times New Roman"/>
          <w:sz w:val="30"/>
          <w:szCs w:val="30"/>
        </w:rPr>
        <w:t>глощать инфракрасные лучи. При нагревании земной поверхности солнечными лучами часть тепла в виде инфракрасного излучения о</w:t>
      </w:r>
      <w:r w:rsidRPr="00794560">
        <w:rPr>
          <w:rFonts w:ascii="Times New Roman" w:hAnsi="Times New Roman" w:cs="Times New Roman"/>
          <w:sz w:val="30"/>
          <w:szCs w:val="30"/>
        </w:rPr>
        <w:t>т</w:t>
      </w:r>
      <w:r w:rsidRPr="00794560">
        <w:rPr>
          <w:rFonts w:ascii="Times New Roman" w:hAnsi="Times New Roman" w:cs="Times New Roman"/>
          <w:sz w:val="30"/>
          <w:szCs w:val="30"/>
        </w:rPr>
        <w:t>ражается обратно в мировое пространство. Отраженное тепло частично перехватывается газами, поглощающими инфракрасное излучение. Е</w:t>
      </w:r>
      <w:r w:rsidRPr="00794560">
        <w:rPr>
          <w:rFonts w:ascii="Times New Roman" w:hAnsi="Times New Roman" w:cs="Times New Roman"/>
          <w:sz w:val="30"/>
          <w:szCs w:val="30"/>
        </w:rPr>
        <w:t>с</w:t>
      </w:r>
      <w:r w:rsidRPr="00794560">
        <w:rPr>
          <w:rFonts w:ascii="Times New Roman" w:hAnsi="Times New Roman" w:cs="Times New Roman"/>
          <w:sz w:val="30"/>
          <w:szCs w:val="30"/>
        </w:rPr>
        <w:t xml:space="preserve">ли это явление происходит в тропосфере, то наблюдающийся рост температуры может приводить к климатическим изменениям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«па</w:t>
      </w:r>
      <w:r w:rsidRPr="00794560">
        <w:rPr>
          <w:rFonts w:ascii="Times New Roman" w:hAnsi="Times New Roman" w:cs="Times New Roman"/>
          <w:sz w:val="30"/>
          <w:szCs w:val="30"/>
        </w:rPr>
        <w:t>р</w:t>
      </w:r>
      <w:r w:rsidRPr="00794560">
        <w:rPr>
          <w:rFonts w:ascii="Times New Roman" w:hAnsi="Times New Roman" w:cs="Times New Roman"/>
          <w:sz w:val="30"/>
          <w:szCs w:val="30"/>
        </w:rPr>
        <w:t>никовому эффекту». Это явление приводит к потеплению климата.</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Тепловая энергетика дает около 50% выбросов окислов азота в атмосферу. В количественном отношении выбросы окислов азота в 3-5 раз ниже, чем двуокиси серы. Однако они более токсичны, способс</w:t>
      </w:r>
      <w:r w:rsidRPr="00794560">
        <w:rPr>
          <w:rFonts w:ascii="Times New Roman" w:hAnsi="Times New Roman" w:cs="Times New Roman"/>
          <w:sz w:val="30"/>
          <w:szCs w:val="30"/>
        </w:rPr>
        <w:t>т</w:t>
      </w:r>
      <w:r w:rsidRPr="00794560">
        <w:rPr>
          <w:rFonts w:ascii="Times New Roman" w:hAnsi="Times New Roman" w:cs="Times New Roman"/>
          <w:sz w:val="30"/>
          <w:szCs w:val="30"/>
        </w:rPr>
        <w:t>вуют образованию фотохимического смога, приводят к накоплению в приземном слое озона, усиливают парниковый эффект. Окислы азота обладают резко выраженным раздражающим действием, особенно на слизистые оболочки.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Более сильным может оказаться действие сочетаний отдельных элементов </w:t>
      </w:r>
      <w:r w:rsidR="00B11647" w:rsidRPr="004D71AC">
        <w:rPr>
          <w:rFonts w:ascii="Times New Roman" w:hAnsi="Times New Roman" w:cs="Times New Roman"/>
          <w:sz w:val="30"/>
          <w:szCs w:val="30"/>
        </w:rPr>
        <w:t>–</w:t>
      </w:r>
      <w:r w:rsidRPr="00794560">
        <w:rPr>
          <w:rFonts w:ascii="Times New Roman" w:hAnsi="Times New Roman" w:cs="Times New Roman"/>
          <w:sz w:val="30"/>
          <w:szCs w:val="30"/>
        </w:rPr>
        <w:t xml:space="preserve"> сказывается эффект суммации.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Для выбросов тепловых электростанций наиболее опасной явл</w:t>
      </w:r>
      <w:r w:rsidRPr="00794560">
        <w:rPr>
          <w:rFonts w:ascii="Times New Roman" w:hAnsi="Times New Roman" w:cs="Times New Roman"/>
          <w:sz w:val="30"/>
          <w:szCs w:val="30"/>
        </w:rPr>
        <w:t>я</w:t>
      </w:r>
      <w:r w:rsidRPr="00794560">
        <w:rPr>
          <w:rFonts w:ascii="Times New Roman" w:hAnsi="Times New Roman" w:cs="Times New Roman"/>
          <w:sz w:val="30"/>
          <w:szCs w:val="30"/>
        </w:rPr>
        <w:t>ется суммация сернистого газа и двуокиси азота.</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Поступление оксидов азота и серы в атмосфере способствует возникновению «кислотных» дождей. Диоксид серы в атмосфере пр</w:t>
      </w:r>
      <w:r w:rsidRPr="00794560">
        <w:rPr>
          <w:rFonts w:ascii="Times New Roman" w:hAnsi="Times New Roman" w:cs="Times New Roman"/>
          <w:sz w:val="30"/>
          <w:szCs w:val="30"/>
        </w:rPr>
        <w:t>е</w:t>
      </w:r>
      <w:r w:rsidRPr="00794560">
        <w:rPr>
          <w:rFonts w:ascii="Times New Roman" w:hAnsi="Times New Roman" w:cs="Times New Roman"/>
          <w:sz w:val="30"/>
          <w:szCs w:val="30"/>
        </w:rPr>
        <w:t>терпевает ряд химических превращений, важнейшее из них - окисл</w:t>
      </w:r>
      <w:r w:rsidRPr="00794560">
        <w:rPr>
          <w:rFonts w:ascii="Times New Roman" w:hAnsi="Times New Roman" w:cs="Times New Roman"/>
          <w:sz w:val="30"/>
          <w:szCs w:val="30"/>
        </w:rPr>
        <w:t>е</w:t>
      </w:r>
      <w:r w:rsidRPr="00794560">
        <w:rPr>
          <w:rFonts w:ascii="Times New Roman" w:hAnsi="Times New Roman" w:cs="Times New Roman"/>
          <w:sz w:val="30"/>
          <w:szCs w:val="30"/>
        </w:rPr>
        <w:t>ние и образование кислоты. Диоксид серы, сернистая кислота в н</w:t>
      </w:r>
      <w:r w:rsidRPr="00794560">
        <w:rPr>
          <w:rFonts w:ascii="Times New Roman" w:hAnsi="Times New Roman" w:cs="Times New Roman"/>
          <w:sz w:val="30"/>
          <w:szCs w:val="30"/>
        </w:rPr>
        <w:t>е</w:t>
      </w:r>
      <w:r w:rsidRPr="00794560">
        <w:rPr>
          <w:rFonts w:ascii="Times New Roman" w:hAnsi="Times New Roman" w:cs="Times New Roman"/>
          <w:sz w:val="30"/>
          <w:szCs w:val="30"/>
        </w:rPr>
        <w:lastRenderedPageBreak/>
        <w:t>сколько промежуточных стадий могут превращаться в серную кислоту с помощью ионов металлов, присутствующих в воздухе и облаках.</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Вымывая из атмосферы эти кислоты, осадки становятся кисло</w:t>
      </w:r>
      <w:r w:rsidRPr="00794560">
        <w:rPr>
          <w:rFonts w:ascii="Times New Roman" w:hAnsi="Times New Roman" w:cs="Times New Roman"/>
          <w:sz w:val="30"/>
          <w:szCs w:val="30"/>
        </w:rPr>
        <w:t>т</w:t>
      </w:r>
      <w:r w:rsidRPr="00794560">
        <w:rPr>
          <w:rFonts w:ascii="Times New Roman" w:hAnsi="Times New Roman" w:cs="Times New Roman"/>
          <w:sz w:val="30"/>
          <w:szCs w:val="30"/>
        </w:rPr>
        <w:t>ными. Негативное влияние кислотных осадков можно проследить в н</w:t>
      </w:r>
      <w:r w:rsidRPr="00794560">
        <w:rPr>
          <w:rFonts w:ascii="Times New Roman" w:hAnsi="Times New Roman" w:cs="Times New Roman"/>
          <w:sz w:val="30"/>
          <w:szCs w:val="30"/>
        </w:rPr>
        <w:t>е</w:t>
      </w:r>
      <w:r w:rsidRPr="00794560">
        <w:rPr>
          <w:rFonts w:ascii="Times New Roman" w:hAnsi="Times New Roman" w:cs="Times New Roman"/>
          <w:sz w:val="30"/>
          <w:szCs w:val="30"/>
        </w:rPr>
        <w:t>скольких направлениях: 1) гибнут водные экосистемы; 2) происходит деградация лесов; 3) кислотные осадки, просачиваясь сквозь почву, способны выщелачивать алюминий и тяжелые металлы, которые ок</w:t>
      </w:r>
      <w:r w:rsidRPr="00794560">
        <w:rPr>
          <w:rFonts w:ascii="Times New Roman" w:hAnsi="Times New Roman" w:cs="Times New Roman"/>
          <w:sz w:val="30"/>
          <w:szCs w:val="30"/>
        </w:rPr>
        <w:t>а</w:t>
      </w:r>
      <w:r w:rsidRPr="00794560">
        <w:rPr>
          <w:rFonts w:ascii="Times New Roman" w:hAnsi="Times New Roman" w:cs="Times New Roman"/>
          <w:sz w:val="30"/>
          <w:szCs w:val="30"/>
        </w:rPr>
        <w:t>зывают сильное токсическое воздействие как на растения, так и на ж</w:t>
      </w:r>
      <w:r w:rsidRPr="00794560">
        <w:rPr>
          <w:rFonts w:ascii="Times New Roman" w:hAnsi="Times New Roman" w:cs="Times New Roman"/>
          <w:sz w:val="30"/>
          <w:szCs w:val="30"/>
        </w:rPr>
        <w:t>и</w:t>
      </w:r>
      <w:r w:rsidRPr="00794560">
        <w:rPr>
          <w:rFonts w:ascii="Times New Roman" w:hAnsi="Times New Roman" w:cs="Times New Roman"/>
          <w:sz w:val="30"/>
          <w:szCs w:val="30"/>
        </w:rPr>
        <w:t>вотных.</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 Выбросы основных вредных элементов топлива от сжигания нефтяного топлива (мазута) значительно меньше, чем при сжигании угля. Однако при сжигании мазута выделяются окислы различных м</w:t>
      </w:r>
      <w:r w:rsidRPr="00794560">
        <w:rPr>
          <w:rFonts w:ascii="Times New Roman" w:hAnsi="Times New Roman" w:cs="Times New Roman"/>
          <w:sz w:val="30"/>
          <w:szCs w:val="30"/>
        </w:rPr>
        <w:t>е</w:t>
      </w:r>
      <w:r w:rsidRPr="00794560">
        <w:rPr>
          <w:rFonts w:ascii="Times New Roman" w:hAnsi="Times New Roman" w:cs="Times New Roman"/>
          <w:sz w:val="30"/>
          <w:szCs w:val="30"/>
        </w:rPr>
        <w:t>таллов - ванадия, алюминия, магния, марганца, железа.</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Наиболее экологически чистым видом топлива является приро</w:t>
      </w:r>
      <w:r w:rsidRPr="00794560">
        <w:rPr>
          <w:rFonts w:ascii="Times New Roman" w:hAnsi="Times New Roman" w:cs="Times New Roman"/>
          <w:sz w:val="30"/>
          <w:szCs w:val="30"/>
        </w:rPr>
        <w:t>д</w:t>
      </w:r>
      <w:r w:rsidRPr="00794560">
        <w:rPr>
          <w:rFonts w:ascii="Times New Roman" w:hAnsi="Times New Roman" w:cs="Times New Roman"/>
          <w:sz w:val="30"/>
          <w:szCs w:val="30"/>
        </w:rPr>
        <w:t>ный газ. При его сжигании существенно сокращаются объемы серн</w:t>
      </w:r>
      <w:r w:rsidRPr="00794560">
        <w:rPr>
          <w:rFonts w:ascii="Times New Roman" w:hAnsi="Times New Roman" w:cs="Times New Roman"/>
          <w:sz w:val="30"/>
          <w:szCs w:val="30"/>
        </w:rPr>
        <w:t>и</w:t>
      </w:r>
      <w:r w:rsidRPr="00794560">
        <w:rPr>
          <w:rFonts w:ascii="Times New Roman" w:hAnsi="Times New Roman" w:cs="Times New Roman"/>
          <w:sz w:val="30"/>
          <w:szCs w:val="30"/>
        </w:rPr>
        <w:t>стых соединений, отсутствуют выбросы твердых частиц. Однако газ</w:t>
      </w:r>
      <w:r w:rsidRPr="00794560">
        <w:rPr>
          <w:rFonts w:ascii="Times New Roman" w:hAnsi="Times New Roman" w:cs="Times New Roman"/>
          <w:sz w:val="30"/>
          <w:szCs w:val="30"/>
        </w:rPr>
        <w:t>о</w:t>
      </w:r>
      <w:r w:rsidRPr="00794560">
        <w:rPr>
          <w:rFonts w:ascii="Times New Roman" w:hAnsi="Times New Roman" w:cs="Times New Roman"/>
          <w:sz w:val="30"/>
          <w:szCs w:val="30"/>
        </w:rPr>
        <w:t>вые электростанции могут внести свой вклад в потепление климата. Метан, входящий в состав природного газа, относится к газам, выз</w:t>
      </w:r>
      <w:r w:rsidRPr="00794560">
        <w:rPr>
          <w:rFonts w:ascii="Times New Roman" w:hAnsi="Times New Roman" w:cs="Times New Roman"/>
          <w:sz w:val="30"/>
          <w:szCs w:val="30"/>
        </w:rPr>
        <w:t>ы</w:t>
      </w:r>
      <w:r w:rsidRPr="00794560">
        <w:rPr>
          <w:rFonts w:ascii="Times New Roman" w:hAnsi="Times New Roman" w:cs="Times New Roman"/>
          <w:sz w:val="30"/>
          <w:szCs w:val="30"/>
        </w:rPr>
        <w:t>вающим парниковый эффект.</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Существует ряд способов уменьшения вредного воздействия те</w:t>
      </w:r>
      <w:r w:rsidRPr="00794560">
        <w:rPr>
          <w:rFonts w:ascii="Times New Roman" w:hAnsi="Times New Roman" w:cs="Times New Roman"/>
          <w:sz w:val="30"/>
          <w:szCs w:val="30"/>
        </w:rPr>
        <w:t>п</w:t>
      </w:r>
      <w:r w:rsidRPr="00794560">
        <w:rPr>
          <w:rFonts w:ascii="Times New Roman" w:hAnsi="Times New Roman" w:cs="Times New Roman"/>
          <w:sz w:val="30"/>
          <w:szCs w:val="30"/>
        </w:rPr>
        <w:t>ловых станций, связанного с загрязнением атмосферы. Один из них - очистка топлива, которая может изменить вредность выбрасываемых газов. Наиболее сложно снижение выбросов оксидов серы. Работы по уменьшению вредных выбросов тепловых электростанций связаны со значительным удорожанием 1 кВт установленной мощности, соста</w:t>
      </w:r>
      <w:r w:rsidRPr="00794560">
        <w:rPr>
          <w:rFonts w:ascii="Times New Roman" w:hAnsi="Times New Roman" w:cs="Times New Roman"/>
          <w:sz w:val="30"/>
          <w:szCs w:val="30"/>
        </w:rPr>
        <w:t>в</w:t>
      </w:r>
      <w:r w:rsidRPr="00794560">
        <w:rPr>
          <w:rFonts w:ascii="Times New Roman" w:hAnsi="Times New Roman" w:cs="Times New Roman"/>
          <w:sz w:val="30"/>
          <w:szCs w:val="30"/>
        </w:rPr>
        <w:t>ляющим 2-5 % при установке оборудования для улавливания твердых частиц и 25-30 % при оснащении установками для поглощения двуок</w:t>
      </w:r>
      <w:r w:rsidRPr="00794560">
        <w:rPr>
          <w:rFonts w:ascii="Times New Roman" w:hAnsi="Times New Roman" w:cs="Times New Roman"/>
          <w:sz w:val="30"/>
          <w:szCs w:val="30"/>
        </w:rPr>
        <w:t>и</w:t>
      </w:r>
      <w:r w:rsidRPr="00794560">
        <w:rPr>
          <w:rFonts w:ascii="Times New Roman" w:hAnsi="Times New Roman" w:cs="Times New Roman"/>
          <w:sz w:val="30"/>
          <w:szCs w:val="30"/>
        </w:rPr>
        <w:t xml:space="preserve">си серы.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Радиус воздействия тепловых электростанций на окружающую территорию велик и зависит от высоты трубы и особенностей метеор</w:t>
      </w:r>
      <w:r w:rsidRPr="00794560">
        <w:rPr>
          <w:rFonts w:ascii="Times New Roman" w:hAnsi="Times New Roman" w:cs="Times New Roman"/>
          <w:sz w:val="30"/>
          <w:szCs w:val="30"/>
        </w:rPr>
        <w:t>о</w:t>
      </w:r>
      <w:r w:rsidRPr="00794560">
        <w:rPr>
          <w:rFonts w:ascii="Times New Roman" w:hAnsi="Times New Roman" w:cs="Times New Roman"/>
          <w:sz w:val="30"/>
          <w:szCs w:val="30"/>
        </w:rPr>
        <w:t>логической ситуации. При высоте трубы 300 м он достигает 50 км.</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Тепловые электростанции являются крупным потребителем во</w:t>
      </w:r>
      <w:r w:rsidRPr="00794560">
        <w:rPr>
          <w:rFonts w:ascii="Times New Roman" w:hAnsi="Times New Roman" w:cs="Times New Roman"/>
          <w:sz w:val="30"/>
          <w:szCs w:val="30"/>
        </w:rPr>
        <w:t>д</w:t>
      </w:r>
      <w:r w:rsidRPr="00794560">
        <w:rPr>
          <w:rFonts w:ascii="Times New Roman" w:hAnsi="Times New Roman" w:cs="Times New Roman"/>
          <w:sz w:val="30"/>
          <w:szCs w:val="30"/>
        </w:rPr>
        <w:t>ных ресурсов. Основной расход воды связан с охлаждением турбог</w:t>
      </w:r>
      <w:r w:rsidRPr="00794560">
        <w:rPr>
          <w:rFonts w:ascii="Times New Roman" w:hAnsi="Times New Roman" w:cs="Times New Roman"/>
          <w:sz w:val="30"/>
          <w:szCs w:val="30"/>
        </w:rPr>
        <w:t>е</w:t>
      </w:r>
      <w:r w:rsidRPr="00794560">
        <w:rPr>
          <w:rFonts w:ascii="Times New Roman" w:hAnsi="Times New Roman" w:cs="Times New Roman"/>
          <w:sz w:val="30"/>
          <w:szCs w:val="30"/>
        </w:rPr>
        <w:t xml:space="preserve">нератора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около 3 л воды на каждый кВт/ч. Сбрасываемые сточные воды имеют повышенную температуру и приводят к тепловому загря</w:t>
      </w:r>
      <w:r w:rsidRPr="00794560">
        <w:rPr>
          <w:rFonts w:ascii="Times New Roman" w:hAnsi="Times New Roman" w:cs="Times New Roman"/>
          <w:sz w:val="30"/>
          <w:szCs w:val="30"/>
        </w:rPr>
        <w:t>з</w:t>
      </w:r>
      <w:r w:rsidRPr="00794560">
        <w:rPr>
          <w:rFonts w:ascii="Times New Roman" w:hAnsi="Times New Roman" w:cs="Times New Roman"/>
          <w:sz w:val="30"/>
          <w:szCs w:val="30"/>
        </w:rPr>
        <w:t>нению, которое, в свою очередь, ведет к изменению биоты под возде</w:t>
      </w:r>
      <w:r w:rsidRPr="00794560">
        <w:rPr>
          <w:rFonts w:ascii="Times New Roman" w:hAnsi="Times New Roman" w:cs="Times New Roman"/>
          <w:sz w:val="30"/>
          <w:szCs w:val="30"/>
        </w:rPr>
        <w:t>й</w:t>
      </w:r>
      <w:r w:rsidRPr="00794560">
        <w:rPr>
          <w:rFonts w:ascii="Times New Roman" w:hAnsi="Times New Roman" w:cs="Times New Roman"/>
          <w:sz w:val="30"/>
          <w:szCs w:val="30"/>
        </w:rPr>
        <w:t>ствием выпуска нагретых вод, более чем в 1,5 раза увеличивается би</w:t>
      </w:r>
      <w:r w:rsidRPr="00794560">
        <w:rPr>
          <w:rFonts w:ascii="Times New Roman" w:hAnsi="Times New Roman" w:cs="Times New Roman"/>
          <w:sz w:val="30"/>
          <w:szCs w:val="30"/>
        </w:rPr>
        <w:t>о</w:t>
      </w:r>
      <w:r w:rsidRPr="00794560">
        <w:rPr>
          <w:rFonts w:ascii="Times New Roman" w:hAnsi="Times New Roman" w:cs="Times New Roman"/>
          <w:sz w:val="30"/>
          <w:szCs w:val="30"/>
        </w:rPr>
        <w:t>логическая потребность кислорода, растет количество основных форм азота, более активно проявляются токсические свойства различных химических веществ, попадающих в водоемы. Повышение температ</w:t>
      </w:r>
      <w:r w:rsidRPr="00794560">
        <w:rPr>
          <w:rFonts w:ascii="Times New Roman" w:hAnsi="Times New Roman" w:cs="Times New Roman"/>
          <w:sz w:val="30"/>
          <w:szCs w:val="30"/>
        </w:rPr>
        <w:t>у</w:t>
      </w:r>
      <w:r w:rsidRPr="00794560">
        <w:rPr>
          <w:rFonts w:ascii="Times New Roman" w:hAnsi="Times New Roman" w:cs="Times New Roman"/>
          <w:sz w:val="30"/>
          <w:szCs w:val="30"/>
        </w:rPr>
        <w:lastRenderedPageBreak/>
        <w:t>ры водоема способствует росту микроорганизмов, ухудшению эпид</w:t>
      </w:r>
      <w:r w:rsidRPr="00794560">
        <w:rPr>
          <w:rFonts w:ascii="Times New Roman" w:hAnsi="Times New Roman" w:cs="Times New Roman"/>
          <w:sz w:val="30"/>
          <w:szCs w:val="30"/>
        </w:rPr>
        <w:t>е</w:t>
      </w:r>
      <w:r w:rsidRPr="00794560">
        <w:rPr>
          <w:rFonts w:ascii="Times New Roman" w:hAnsi="Times New Roman" w:cs="Times New Roman"/>
          <w:sz w:val="30"/>
          <w:szCs w:val="30"/>
        </w:rPr>
        <w:t xml:space="preserve">миологической обстановки.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Для уменьшения теплового загрязнения крупных водных систем используют подводные брызгальные устройства, отвод теплых вод на большую глубину, искусственную аэрацию водоемов. Наиболее э</w:t>
      </w:r>
      <w:r w:rsidRPr="00794560">
        <w:rPr>
          <w:rFonts w:ascii="Times New Roman" w:hAnsi="Times New Roman" w:cs="Times New Roman"/>
          <w:sz w:val="30"/>
          <w:szCs w:val="30"/>
        </w:rPr>
        <w:t>ф</w:t>
      </w:r>
      <w:r w:rsidRPr="00794560">
        <w:rPr>
          <w:rFonts w:ascii="Times New Roman" w:hAnsi="Times New Roman" w:cs="Times New Roman"/>
          <w:sz w:val="30"/>
          <w:szCs w:val="30"/>
        </w:rPr>
        <w:t>фективно применение оборотной системы водоснабжения на водохр</w:t>
      </w:r>
      <w:r w:rsidRPr="00794560">
        <w:rPr>
          <w:rFonts w:ascii="Times New Roman" w:hAnsi="Times New Roman" w:cs="Times New Roman"/>
          <w:sz w:val="30"/>
          <w:szCs w:val="30"/>
        </w:rPr>
        <w:t>а</w:t>
      </w:r>
      <w:r w:rsidRPr="00794560">
        <w:rPr>
          <w:rFonts w:ascii="Times New Roman" w:hAnsi="Times New Roman" w:cs="Times New Roman"/>
          <w:sz w:val="30"/>
          <w:szCs w:val="30"/>
        </w:rPr>
        <w:t xml:space="preserve">нилищах - охладителях и градирнях.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Сооружение тепловых электростанций приводит к существенн</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му изъятию земельных ресурсов - большие площади отводятся под склады топлива, для хранения золы и шлака. Наличие золотоотвалов способствует усилению эрозии окружающих земель, уменьшению плодородия сельскохозяйственных угодий.  </w:t>
      </w:r>
    </w:p>
    <w:p w:rsidR="00794560" w:rsidRPr="00794560" w:rsidRDefault="00794560" w:rsidP="00794560">
      <w:pPr>
        <w:pStyle w:val="a4"/>
        <w:tabs>
          <w:tab w:val="left" w:pos="1134"/>
        </w:tabs>
        <w:spacing w:after="0" w:line="240" w:lineRule="auto"/>
        <w:ind w:left="0" w:right="423" w:firstLine="709"/>
        <w:jc w:val="center"/>
        <w:rPr>
          <w:rFonts w:ascii="Times New Roman" w:hAnsi="Times New Roman" w:cs="Times New Roman"/>
          <w:i/>
          <w:sz w:val="30"/>
          <w:szCs w:val="30"/>
        </w:rPr>
      </w:pPr>
      <w:r w:rsidRPr="00794560">
        <w:rPr>
          <w:rFonts w:ascii="Times New Roman" w:hAnsi="Times New Roman" w:cs="Times New Roman"/>
          <w:i/>
          <w:sz w:val="30"/>
          <w:szCs w:val="30"/>
        </w:rPr>
        <w:t>Экологические проблемы гидроэнергетики.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В отличие от рассмотренных типов станций ГЭС не загрязняют ни воздушный, ни водный бассейны. Основной источник воздействия ГЭС на природу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создаваемые водохранилища с площадями зеркала в тысячи квадратных километров и объемом в десятки и сотни кубич</w:t>
      </w:r>
      <w:r w:rsidRPr="00794560">
        <w:rPr>
          <w:rFonts w:ascii="Times New Roman" w:hAnsi="Times New Roman" w:cs="Times New Roman"/>
          <w:sz w:val="30"/>
          <w:szCs w:val="30"/>
        </w:rPr>
        <w:t>е</w:t>
      </w:r>
      <w:r w:rsidRPr="00794560">
        <w:rPr>
          <w:rFonts w:ascii="Times New Roman" w:hAnsi="Times New Roman" w:cs="Times New Roman"/>
          <w:sz w:val="30"/>
          <w:szCs w:val="30"/>
        </w:rPr>
        <w:t>ских километров. Создание водохранилищ приводит к потере ценных сельскохозяйственных земель, лесов, месторождений полезных иск</w:t>
      </w:r>
      <w:r w:rsidRPr="00794560">
        <w:rPr>
          <w:rFonts w:ascii="Times New Roman" w:hAnsi="Times New Roman" w:cs="Times New Roman"/>
          <w:sz w:val="30"/>
          <w:szCs w:val="30"/>
        </w:rPr>
        <w:t>о</w:t>
      </w:r>
      <w:r w:rsidRPr="00794560">
        <w:rPr>
          <w:rFonts w:ascii="Times New Roman" w:hAnsi="Times New Roman" w:cs="Times New Roman"/>
          <w:sz w:val="30"/>
          <w:szCs w:val="30"/>
        </w:rPr>
        <w:t>паемых.</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Изменяются ландшафты лесных долин выше и ниже гидроузлов. Подпоры резко меняют гидрологические режимы рек, на большом протяжении вверх по течению речные условия сменяются озерными. Снижается скорость течения, повышается частота возникновения ве</w:t>
      </w:r>
      <w:r w:rsidRPr="00794560">
        <w:rPr>
          <w:rFonts w:ascii="Times New Roman" w:hAnsi="Times New Roman" w:cs="Times New Roman"/>
          <w:sz w:val="30"/>
          <w:szCs w:val="30"/>
        </w:rPr>
        <w:t>т</w:t>
      </w:r>
      <w:r w:rsidRPr="00794560">
        <w:rPr>
          <w:rFonts w:ascii="Times New Roman" w:hAnsi="Times New Roman" w:cs="Times New Roman"/>
          <w:sz w:val="30"/>
          <w:szCs w:val="30"/>
        </w:rPr>
        <w:t>ровых волн, усиливается переработка берегов.</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Мощные гидроэнергетические сооружения несут потенциальную опасность крупных катастроф.</w:t>
      </w:r>
    </w:p>
    <w:p w:rsidR="00794560" w:rsidRPr="00794560" w:rsidRDefault="00794560" w:rsidP="00794560">
      <w:pPr>
        <w:pStyle w:val="a4"/>
        <w:tabs>
          <w:tab w:val="left" w:pos="1134"/>
        </w:tabs>
        <w:spacing w:after="0" w:line="240" w:lineRule="auto"/>
        <w:ind w:left="0" w:right="423" w:firstLine="709"/>
        <w:jc w:val="center"/>
        <w:rPr>
          <w:rFonts w:ascii="Times New Roman" w:hAnsi="Times New Roman" w:cs="Times New Roman"/>
          <w:i/>
          <w:sz w:val="30"/>
          <w:szCs w:val="30"/>
        </w:rPr>
      </w:pPr>
      <w:r w:rsidRPr="00794560">
        <w:rPr>
          <w:rFonts w:ascii="Times New Roman" w:hAnsi="Times New Roman" w:cs="Times New Roman"/>
          <w:i/>
          <w:sz w:val="30"/>
          <w:szCs w:val="30"/>
        </w:rPr>
        <w:t>Экологические проблемы атомной энергетики.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Атомные электростанции имеют ряд преимуществ по сравнению с тепловыми, особенно работающими на угле. Существенно различ</w:t>
      </w:r>
      <w:r w:rsidRPr="00794560">
        <w:rPr>
          <w:rFonts w:ascii="Times New Roman" w:hAnsi="Times New Roman" w:cs="Times New Roman"/>
          <w:sz w:val="30"/>
          <w:szCs w:val="30"/>
        </w:rPr>
        <w:t>а</w:t>
      </w:r>
      <w:r w:rsidRPr="00794560">
        <w:rPr>
          <w:rFonts w:ascii="Times New Roman" w:hAnsi="Times New Roman" w:cs="Times New Roman"/>
          <w:sz w:val="30"/>
          <w:szCs w:val="30"/>
        </w:rPr>
        <w:t>ются потребности в топливе. Для работы АЭС мощностью в 1000 МВт требуется 1,5 т обогащенного урана. Для тепловой станции той же мощности, работающей на угле, необходимо 3,5 млн. т угля в год. АЭС могли бы решить проблемы кислотных осадков, парникового эффекта, создаваемые тепловыми станциями, так как они не выбрасывают угл</w:t>
      </w:r>
      <w:r w:rsidRPr="00794560">
        <w:rPr>
          <w:rFonts w:ascii="Times New Roman" w:hAnsi="Times New Roman" w:cs="Times New Roman"/>
          <w:sz w:val="30"/>
          <w:szCs w:val="30"/>
        </w:rPr>
        <w:t>е</w:t>
      </w:r>
      <w:r w:rsidRPr="00794560">
        <w:rPr>
          <w:rFonts w:ascii="Times New Roman" w:hAnsi="Times New Roman" w:cs="Times New Roman"/>
          <w:sz w:val="30"/>
          <w:szCs w:val="30"/>
        </w:rPr>
        <w:t>кислого газа, двуокиси серы, оксидов азота. Выбросы радиоактивных элементов при нормальной работе ядерных установок невелики. В а</w:t>
      </w:r>
      <w:r w:rsidRPr="00794560">
        <w:rPr>
          <w:rFonts w:ascii="Times New Roman" w:hAnsi="Times New Roman" w:cs="Times New Roman"/>
          <w:sz w:val="30"/>
          <w:szCs w:val="30"/>
        </w:rPr>
        <w:t>т</w:t>
      </w:r>
      <w:r w:rsidRPr="00794560">
        <w:rPr>
          <w:rFonts w:ascii="Times New Roman" w:hAnsi="Times New Roman" w:cs="Times New Roman"/>
          <w:sz w:val="30"/>
          <w:szCs w:val="30"/>
        </w:rPr>
        <w:t>мосферу попадают в основном инертные радиоактивные газы. При применении средств газоочистки активность газовых выбросов на АЭС оказывается ниже санитарных норм. Эти преимущества долгое время позволяли считать АЭС экологически чистыми.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lastRenderedPageBreak/>
        <w:t>Однако и в нормальном, безаварийном режиме работы у АЭС имеются существенные недостатки. Атомная станция для охлаждения реактора требует в 1,5 раза больше воды, чем тепловая. Более сущес</w:t>
      </w:r>
      <w:r w:rsidRPr="00794560">
        <w:rPr>
          <w:rFonts w:ascii="Times New Roman" w:hAnsi="Times New Roman" w:cs="Times New Roman"/>
          <w:sz w:val="30"/>
          <w:szCs w:val="30"/>
        </w:rPr>
        <w:t>т</w:t>
      </w:r>
      <w:r w:rsidRPr="00794560">
        <w:rPr>
          <w:rFonts w:ascii="Times New Roman" w:hAnsi="Times New Roman" w:cs="Times New Roman"/>
          <w:sz w:val="30"/>
          <w:szCs w:val="30"/>
        </w:rPr>
        <w:t xml:space="preserve">венным, чем в тепловой энергетике, является и изъятие земель для строительства прудов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охладителей, санитарно-защитных зон. Пов</w:t>
      </w:r>
      <w:r w:rsidRPr="00794560">
        <w:rPr>
          <w:rFonts w:ascii="Times New Roman" w:hAnsi="Times New Roman" w:cs="Times New Roman"/>
          <w:sz w:val="30"/>
          <w:szCs w:val="30"/>
        </w:rPr>
        <w:t>ы</w:t>
      </w:r>
      <w:r w:rsidRPr="00794560">
        <w:rPr>
          <w:rFonts w:ascii="Times New Roman" w:hAnsi="Times New Roman" w:cs="Times New Roman"/>
          <w:sz w:val="30"/>
          <w:szCs w:val="30"/>
        </w:rPr>
        <w:t>шенные землеемкость и водоемкость АЭС особенно ощущаются при размещении станций в районах, дефицитных по воде и высоким поте</w:t>
      </w:r>
      <w:r w:rsidRPr="00794560">
        <w:rPr>
          <w:rFonts w:ascii="Times New Roman" w:hAnsi="Times New Roman" w:cs="Times New Roman"/>
          <w:sz w:val="30"/>
          <w:szCs w:val="30"/>
        </w:rPr>
        <w:t>н</w:t>
      </w:r>
      <w:r w:rsidRPr="00794560">
        <w:rPr>
          <w:rFonts w:ascii="Times New Roman" w:hAnsi="Times New Roman" w:cs="Times New Roman"/>
          <w:sz w:val="30"/>
          <w:szCs w:val="30"/>
        </w:rPr>
        <w:t>циальным плодородием сельскохозяйственных угодий.</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Проблемой является хранение твердых и жидких радиоактивных отходов. Объем твердых отходов ежегодно достигает на АЭС 2000-3000 кубических метров. Основным видом твердых отходов является отработанное топливо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ТВЭЛы. Ежегодно на станции заменяют до 1/3 действующих ТВЭЛов новыми. Как правило, большая часть жидких и твердых отходов хранится в специально оборудованных на станциях хранилищах. На электростанциях России, имеющих большой срок эк</w:t>
      </w:r>
      <w:r w:rsidRPr="00794560">
        <w:rPr>
          <w:rFonts w:ascii="Times New Roman" w:hAnsi="Times New Roman" w:cs="Times New Roman"/>
          <w:sz w:val="30"/>
          <w:szCs w:val="30"/>
        </w:rPr>
        <w:t>с</w:t>
      </w:r>
      <w:r w:rsidRPr="00794560">
        <w:rPr>
          <w:rFonts w:ascii="Times New Roman" w:hAnsi="Times New Roman" w:cs="Times New Roman"/>
          <w:sz w:val="30"/>
          <w:szCs w:val="30"/>
        </w:rPr>
        <w:t>плуатации, заполненность хранилищ жидкими и твердыми отходами довольно высока.</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Нельзя к тому же рассматривать АЭС изолированно от предпр</w:t>
      </w:r>
      <w:r w:rsidRPr="00794560">
        <w:rPr>
          <w:rFonts w:ascii="Times New Roman" w:hAnsi="Times New Roman" w:cs="Times New Roman"/>
          <w:sz w:val="30"/>
          <w:szCs w:val="30"/>
        </w:rPr>
        <w:t>и</w:t>
      </w:r>
      <w:r w:rsidRPr="00794560">
        <w:rPr>
          <w:rFonts w:ascii="Times New Roman" w:hAnsi="Times New Roman" w:cs="Times New Roman"/>
          <w:sz w:val="30"/>
          <w:szCs w:val="30"/>
        </w:rPr>
        <w:t>ятий ядерного топливного цикла (ЯТЦ), включающего взаимосвяза</w:t>
      </w:r>
      <w:r w:rsidRPr="00794560">
        <w:rPr>
          <w:rFonts w:ascii="Times New Roman" w:hAnsi="Times New Roman" w:cs="Times New Roman"/>
          <w:sz w:val="30"/>
          <w:szCs w:val="30"/>
        </w:rPr>
        <w:t>н</w:t>
      </w:r>
      <w:r w:rsidRPr="00794560">
        <w:rPr>
          <w:rFonts w:ascii="Times New Roman" w:hAnsi="Times New Roman" w:cs="Times New Roman"/>
          <w:sz w:val="30"/>
          <w:szCs w:val="30"/>
        </w:rPr>
        <w:t>ные производства: добычу урановой руды, ее переработку с получен</w:t>
      </w:r>
      <w:r w:rsidRPr="00794560">
        <w:rPr>
          <w:rFonts w:ascii="Times New Roman" w:hAnsi="Times New Roman" w:cs="Times New Roman"/>
          <w:sz w:val="30"/>
          <w:szCs w:val="30"/>
        </w:rPr>
        <w:t>и</w:t>
      </w:r>
      <w:r w:rsidRPr="00794560">
        <w:rPr>
          <w:rFonts w:ascii="Times New Roman" w:hAnsi="Times New Roman" w:cs="Times New Roman"/>
          <w:sz w:val="30"/>
          <w:szCs w:val="30"/>
        </w:rPr>
        <w:t>ем урановых концентратов и гексафторида урана; обогащение урана, изготовление тепловыделяющих элементов (ТВЭЛов); регенерацию отработанного ядерного топлива на радиохимических заводах, хран</w:t>
      </w:r>
      <w:r w:rsidRPr="00794560">
        <w:rPr>
          <w:rFonts w:ascii="Times New Roman" w:hAnsi="Times New Roman" w:cs="Times New Roman"/>
          <w:sz w:val="30"/>
          <w:szCs w:val="30"/>
        </w:rPr>
        <w:t>е</w:t>
      </w:r>
      <w:r w:rsidRPr="00794560">
        <w:rPr>
          <w:rFonts w:ascii="Times New Roman" w:hAnsi="Times New Roman" w:cs="Times New Roman"/>
          <w:sz w:val="30"/>
          <w:szCs w:val="30"/>
        </w:rPr>
        <w:t>ние, отработку и захоронение отходов высокой и низкой удельной а</w:t>
      </w:r>
      <w:r w:rsidRPr="00794560">
        <w:rPr>
          <w:rFonts w:ascii="Times New Roman" w:hAnsi="Times New Roman" w:cs="Times New Roman"/>
          <w:sz w:val="30"/>
          <w:szCs w:val="30"/>
        </w:rPr>
        <w:t>к</w:t>
      </w:r>
      <w:r w:rsidRPr="00794560">
        <w:rPr>
          <w:rFonts w:ascii="Times New Roman" w:hAnsi="Times New Roman" w:cs="Times New Roman"/>
          <w:sz w:val="30"/>
          <w:szCs w:val="30"/>
        </w:rPr>
        <w:t>тивности, транспортировку топлива и радиоактивных отходов между различными предприятиями ЯТЦ; демонтаж ядерных установок. Ка</w:t>
      </w:r>
      <w:r w:rsidRPr="00794560">
        <w:rPr>
          <w:rFonts w:ascii="Times New Roman" w:hAnsi="Times New Roman" w:cs="Times New Roman"/>
          <w:sz w:val="30"/>
          <w:szCs w:val="30"/>
        </w:rPr>
        <w:t>ж</w:t>
      </w:r>
      <w:r w:rsidRPr="00794560">
        <w:rPr>
          <w:rFonts w:ascii="Times New Roman" w:hAnsi="Times New Roman" w:cs="Times New Roman"/>
          <w:sz w:val="30"/>
          <w:szCs w:val="30"/>
        </w:rPr>
        <w:t>дое из этих производств является потенциально опасным и вносит свой вклад в загрязнение среды.</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АЭС рассчитана примерно на 30 лет работы, после чего ее нужно демонтировать. Согласно основным положениям снятия АЭС с эк</w:t>
      </w:r>
      <w:r w:rsidRPr="00794560">
        <w:rPr>
          <w:rFonts w:ascii="Times New Roman" w:hAnsi="Times New Roman" w:cs="Times New Roman"/>
          <w:sz w:val="30"/>
          <w:szCs w:val="30"/>
        </w:rPr>
        <w:t>с</w:t>
      </w:r>
      <w:r w:rsidRPr="00794560">
        <w:rPr>
          <w:rFonts w:ascii="Times New Roman" w:hAnsi="Times New Roman" w:cs="Times New Roman"/>
          <w:sz w:val="30"/>
          <w:szCs w:val="30"/>
        </w:rPr>
        <w:t xml:space="preserve">плуатации все технологии демонтажа должны приводить к «зеленой площадке»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т. е. к полной очистке территории для последующего н</w:t>
      </w:r>
      <w:r w:rsidRPr="00794560">
        <w:rPr>
          <w:rFonts w:ascii="Times New Roman" w:hAnsi="Times New Roman" w:cs="Times New Roman"/>
          <w:sz w:val="30"/>
          <w:szCs w:val="30"/>
        </w:rPr>
        <w:t>е</w:t>
      </w:r>
      <w:r w:rsidRPr="00794560">
        <w:rPr>
          <w:rFonts w:ascii="Times New Roman" w:hAnsi="Times New Roman" w:cs="Times New Roman"/>
          <w:sz w:val="30"/>
          <w:szCs w:val="30"/>
        </w:rPr>
        <w:t>ограниченного использования.</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В случае аварии АЭС становится источником повышенной опа</w:t>
      </w:r>
      <w:r w:rsidRPr="00794560">
        <w:rPr>
          <w:rFonts w:ascii="Times New Roman" w:hAnsi="Times New Roman" w:cs="Times New Roman"/>
          <w:sz w:val="30"/>
          <w:szCs w:val="30"/>
        </w:rPr>
        <w:t>с</w:t>
      </w:r>
      <w:r w:rsidRPr="00794560">
        <w:rPr>
          <w:rFonts w:ascii="Times New Roman" w:hAnsi="Times New Roman" w:cs="Times New Roman"/>
          <w:sz w:val="30"/>
          <w:szCs w:val="30"/>
        </w:rPr>
        <w:t>ности для окружающей территории и особенно для человека. Авария на Чернобыльской АЭС (1986 г.) по международной шкале аварий на АЭС была самой крупной, катастрофичной, оцениваемой по масшт</w:t>
      </w:r>
      <w:r w:rsidRPr="00794560">
        <w:rPr>
          <w:rFonts w:ascii="Times New Roman" w:hAnsi="Times New Roman" w:cs="Times New Roman"/>
          <w:sz w:val="30"/>
          <w:szCs w:val="30"/>
        </w:rPr>
        <w:t>а</w:t>
      </w:r>
      <w:r w:rsidRPr="00794560">
        <w:rPr>
          <w:rFonts w:ascii="Times New Roman" w:hAnsi="Times New Roman" w:cs="Times New Roman"/>
          <w:sz w:val="30"/>
          <w:szCs w:val="30"/>
        </w:rPr>
        <w:t xml:space="preserve">бам и последствиям для населения и окружающей природной среды как глобальная катастрофа. По оценкам объем выброса составил от 50 до 100 млн. Ки. Авария на ЧАЭС затронула все Северное полушарие. </w:t>
      </w:r>
      <w:r w:rsidRPr="00794560">
        <w:rPr>
          <w:rFonts w:ascii="Times New Roman" w:hAnsi="Times New Roman" w:cs="Times New Roman"/>
          <w:sz w:val="30"/>
          <w:szCs w:val="30"/>
        </w:rPr>
        <w:lastRenderedPageBreak/>
        <w:t>Особенно пострадали территории Белоруссии, Украины, ряд областей России, особенно Брянская.</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Концепция развития атомной энергетики в Российской Федер</w:t>
      </w:r>
      <w:r w:rsidRPr="00794560">
        <w:rPr>
          <w:rFonts w:ascii="Times New Roman" w:hAnsi="Times New Roman" w:cs="Times New Roman"/>
          <w:sz w:val="30"/>
          <w:szCs w:val="30"/>
        </w:rPr>
        <w:t>а</w:t>
      </w:r>
      <w:r w:rsidRPr="00794560">
        <w:rPr>
          <w:rFonts w:ascii="Times New Roman" w:hAnsi="Times New Roman" w:cs="Times New Roman"/>
          <w:sz w:val="30"/>
          <w:szCs w:val="30"/>
        </w:rPr>
        <w:t>ции предусматривает: обеспечение безопасности действующих АЭС, их техническое перевооружение и реконструкцию. Строительство станций нового поколения предполагает использование новых типов реакторов.</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Однако доля атомной энергетики в производстве электроэнергии не будет существенно расти и не превысит 12%.</w:t>
      </w:r>
    </w:p>
    <w:p w:rsidR="00794560" w:rsidRPr="00794560" w:rsidRDefault="00794560" w:rsidP="00794560">
      <w:pPr>
        <w:pStyle w:val="a4"/>
        <w:tabs>
          <w:tab w:val="left" w:pos="1134"/>
        </w:tabs>
        <w:spacing w:after="0" w:line="240" w:lineRule="auto"/>
        <w:ind w:left="0" w:right="423" w:firstLine="709"/>
        <w:jc w:val="center"/>
        <w:rPr>
          <w:rFonts w:ascii="Times New Roman" w:hAnsi="Times New Roman" w:cs="Times New Roman"/>
          <w:i/>
          <w:sz w:val="30"/>
          <w:szCs w:val="30"/>
        </w:rPr>
      </w:pPr>
      <w:r w:rsidRPr="00794560">
        <w:rPr>
          <w:rFonts w:ascii="Times New Roman" w:hAnsi="Times New Roman" w:cs="Times New Roman"/>
          <w:i/>
          <w:sz w:val="30"/>
          <w:szCs w:val="30"/>
        </w:rPr>
        <w:t>Некоторые пути решения проблем современной энергетики.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i/>
          <w:sz w:val="30"/>
          <w:szCs w:val="30"/>
        </w:rPr>
        <w:t xml:space="preserve">Энергосбережение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это разработка систем, более эффективно использующих энергию, т.е. обеспечивающих такой же или даже более высокий уровень транспортных услуг, освещения, отопления, произв</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дительности труда и т. д. при меньших энерготратах.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Рассмотрим некоторые пути и способы получения энергии, п</w:t>
      </w:r>
      <w:r w:rsidRPr="00794560">
        <w:rPr>
          <w:rFonts w:ascii="Times New Roman" w:hAnsi="Times New Roman" w:cs="Times New Roman"/>
          <w:sz w:val="30"/>
          <w:szCs w:val="30"/>
        </w:rPr>
        <w:t>о</w:t>
      </w:r>
      <w:r w:rsidRPr="00794560">
        <w:rPr>
          <w:rFonts w:ascii="Times New Roman" w:hAnsi="Times New Roman" w:cs="Times New Roman"/>
          <w:sz w:val="30"/>
          <w:szCs w:val="30"/>
        </w:rPr>
        <w:t>зволяющие существенно уменьшить отрицательное воздействие на среду. Эти способы базируются в основном на совершенствовании технологий подготовки топлива и улавливания вредных отходов. В их числе можно назвать следующие.</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1. Использование и совершенствование очистных устройств. В настоящее время на многих ТЭС улавливаются в основном твердые выбросы с помощью различного вида фильтров. Наиболее агрессивный загрязнитель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сернистый ангидрид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на многих ТЭС не улавливается или улавливается в ограниченном количестве. В это же время имеются ТЭС (США, Япония), на которых производится практически полная очистка от данного загрязнителя, а также от окислов азота и других вредных полютантов. Для этого используются специальные десульф</w:t>
      </w:r>
      <w:r w:rsidRPr="00794560">
        <w:rPr>
          <w:rFonts w:ascii="Times New Roman" w:hAnsi="Times New Roman" w:cs="Times New Roman"/>
          <w:sz w:val="30"/>
          <w:szCs w:val="30"/>
        </w:rPr>
        <w:t>у</w:t>
      </w:r>
      <w:r w:rsidRPr="00794560">
        <w:rPr>
          <w:rFonts w:ascii="Times New Roman" w:hAnsi="Times New Roman" w:cs="Times New Roman"/>
          <w:sz w:val="30"/>
          <w:szCs w:val="30"/>
        </w:rPr>
        <w:t>рационные (для улавливания диоксида и триоксида серы) и денитр</w:t>
      </w:r>
      <w:r w:rsidRPr="00794560">
        <w:rPr>
          <w:rFonts w:ascii="Times New Roman" w:hAnsi="Times New Roman" w:cs="Times New Roman"/>
          <w:sz w:val="30"/>
          <w:szCs w:val="30"/>
        </w:rPr>
        <w:t>и</w:t>
      </w:r>
      <w:r w:rsidRPr="00794560">
        <w:rPr>
          <w:rFonts w:ascii="Times New Roman" w:hAnsi="Times New Roman" w:cs="Times New Roman"/>
          <w:sz w:val="30"/>
          <w:szCs w:val="30"/>
        </w:rPr>
        <w:t>фикационные (для улавливания окислов азота) установки. Наиболее широко улавливание окислов серы и азота осуществляется посредс</w:t>
      </w:r>
      <w:r w:rsidRPr="00794560">
        <w:rPr>
          <w:rFonts w:ascii="Times New Roman" w:hAnsi="Times New Roman" w:cs="Times New Roman"/>
          <w:sz w:val="30"/>
          <w:szCs w:val="30"/>
        </w:rPr>
        <w:t>т</w:t>
      </w:r>
      <w:r w:rsidRPr="00794560">
        <w:rPr>
          <w:rFonts w:ascii="Times New Roman" w:hAnsi="Times New Roman" w:cs="Times New Roman"/>
          <w:sz w:val="30"/>
          <w:szCs w:val="30"/>
        </w:rPr>
        <w:t>вом пропускания дымовых газов через раствор аммиака. Конечными продуктами такого процесса являются аммиачная селитра, использу</w:t>
      </w:r>
      <w:r w:rsidRPr="00794560">
        <w:rPr>
          <w:rFonts w:ascii="Times New Roman" w:hAnsi="Times New Roman" w:cs="Times New Roman"/>
          <w:sz w:val="30"/>
          <w:szCs w:val="30"/>
        </w:rPr>
        <w:t>е</w:t>
      </w:r>
      <w:r w:rsidRPr="00794560">
        <w:rPr>
          <w:rFonts w:ascii="Times New Roman" w:hAnsi="Times New Roman" w:cs="Times New Roman"/>
          <w:sz w:val="30"/>
          <w:szCs w:val="30"/>
        </w:rPr>
        <w:t>мая как минеральное удобрение,</w:t>
      </w:r>
      <w:r w:rsidRPr="00794560">
        <w:rPr>
          <w:rFonts w:ascii="Arial" w:hAnsi="Arial" w:cs="Arial"/>
          <w:color w:val="000000"/>
          <w:sz w:val="30"/>
          <w:szCs w:val="30"/>
          <w:shd w:val="clear" w:color="auto" w:fill="FFFFFF"/>
        </w:rPr>
        <w:t xml:space="preserve"> </w:t>
      </w:r>
      <w:r w:rsidRPr="00794560">
        <w:rPr>
          <w:rFonts w:ascii="Times New Roman" w:hAnsi="Times New Roman" w:cs="Times New Roman"/>
          <w:sz w:val="30"/>
          <w:szCs w:val="30"/>
        </w:rPr>
        <w:t>или раствор сульфата натрия (сырье для химической промышленности). Такими установками улавливается до 96% окислов серы и более 80% окислов азота. Существуют и другие методы очистки от названных газов</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2. Уменьшение поступления соединений серы в атмосферу п</w:t>
      </w:r>
      <w:r w:rsidRPr="00794560">
        <w:rPr>
          <w:rFonts w:ascii="Times New Roman" w:hAnsi="Times New Roman" w:cs="Times New Roman"/>
          <w:sz w:val="30"/>
          <w:szCs w:val="30"/>
        </w:rPr>
        <w:t>о</w:t>
      </w:r>
      <w:r w:rsidRPr="00794560">
        <w:rPr>
          <w:rFonts w:ascii="Times New Roman" w:hAnsi="Times New Roman" w:cs="Times New Roman"/>
          <w:sz w:val="30"/>
          <w:szCs w:val="30"/>
        </w:rPr>
        <w:t>средством предварительного обессеривания углей и других видов то</w:t>
      </w:r>
      <w:r w:rsidRPr="00794560">
        <w:rPr>
          <w:rFonts w:ascii="Times New Roman" w:hAnsi="Times New Roman" w:cs="Times New Roman"/>
          <w:sz w:val="30"/>
          <w:szCs w:val="30"/>
        </w:rPr>
        <w:t>п</w:t>
      </w:r>
      <w:r w:rsidRPr="00794560">
        <w:rPr>
          <w:rFonts w:ascii="Times New Roman" w:hAnsi="Times New Roman" w:cs="Times New Roman"/>
          <w:sz w:val="30"/>
          <w:szCs w:val="30"/>
        </w:rPr>
        <w:t>лива (нефть, газ, горючие сланцы) химическими и физическими мет</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дами. Этими методами удается извлечь из топлива от 50 до 70% серы до момента его сжигания.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lastRenderedPageBreak/>
        <w:t>3. Экономия электроэнергии. Особенно велики такие возможн</w:t>
      </w:r>
      <w:r w:rsidRPr="00794560">
        <w:rPr>
          <w:rFonts w:ascii="Times New Roman" w:hAnsi="Times New Roman" w:cs="Times New Roman"/>
          <w:sz w:val="30"/>
          <w:szCs w:val="30"/>
        </w:rPr>
        <w:t>о</w:t>
      </w:r>
      <w:r w:rsidRPr="00794560">
        <w:rPr>
          <w:rFonts w:ascii="Times New Roman" w:hAnsi="Times New Roman" w:cs="Times New Roman"/>
          <w:sz w:val="30"/>
          <w:szCs w:val="30"/>
        </w:rPr>
        <w:t>сти для России за счет снижения энергоёмкости получаемых изделий. Не менее реальна экономия энергии за счет уменьшения металлоемк</w:t>
      </w:r>
      <w:r w:rsidRPr="00794560">
        <w:rPr>
          <w:rFonts w:ascii="Times New Roman" w:hAnsi="Times New Roman" w:cs="Times New Roman"/>
          <w:sz w:val="30"/>
          <w:szCs w:val="30"/>
        </w:rPr>
        <w:t>о</w:t>
      </w:r>
      <w:r w:rsidRPr="00794560">
        <w:rPr>
          <w:rFonts w:ascii="Times New Roman" w:hAnsi="Times New Roman" w:cs="Times New Roman"/>
          <w:sz w:val="30"/>
          <w:szCs w:val="30"/>
        </w:rPr>
        <w:t>сти продукции, повышения ее качества и увеличения продолжительн</w:t>
      </w:r>
      <w:r w:rsidRPr="00794560">
        <w:rPr>
          <w:rFonts w:ascii="Times New Roman" w:hAnsi="Times New Roman" w:cs="Times New Roman"/>
          <w:sz w:val="30"/>
          <w:szCs w:val="30"/>
        </w:rPr>
        <w:t>о</w:t>
      </w:r>
      <w:r w:rsidRPr="00794560">
        <w:rPr>
          <w:rFonts w:ascii="Times New Roman" w:hAnsi="Times New Roman" w:cs="Times New Roman"/>
          <w:sz w:val="30"/>
          <w:szCs w:val="30"/>
        </w:rPr>
        <w:t>сти жизни изделий. Перспективно энергосбережение за счет перехода на наукоемкие технологии, связанные с использованием компьюте</w:t>
      </w:r>
      <w:r w:rsidRPr="00794560">
        <w:rPr>
          <w:rFonts w:ascii="Times New Roman" w:hAnsi="Times New Roman" w:cs="Times New Roman"/>
          <w:sz w:val="30"/>
          <w:szCs w:val="30"/>
        </w:rPr>
        <w:t>р</w:t>
      </w:r>
      <w:r w:rsidRPr="00794560">
        <w:rPr>
          <w:rFonts w:ascii="Times New Roman" w:hAnsi="Times New Roman" w:cs="Times New Roman"/>
          <w:sz w:val="30"/>
          <w:szCs w:val="30"/>
        </w:rPr>
        <w:t>ных и других устройств.</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4. Не менее значимы возможности экономии энергии в быту и на производстве за счет совершенствования изоляционных свойств зд</w:t>
      </w:r>
      <w:r w:rsidRPr="00794560">
        <w:rPr>
          <w:rFonts w:ascii="Times New Roman" w:hAnsi="Times New Roman" w:cs="Times New Roman"/>
          <w:sz w:val="30"/>
          <w:szCs w:val="30"/>
        </w:rPr>
        <w:t>а</w:t>
      </w:r>
      <w:r w:rsidRPr="00794560">
        <w:rPr>
          <w:rFonts w:ascii="Times New Roman" w:hAnsi="Times New Roman" w:cs="Times New Roman"/>
          <w:sz w:val="30"/>
          <w:szCs w:val="30"/>
        </w:rPr>
        <w:t>ний. Реальную экономию энергии дает замена ламп накаливания с КПД около 5 % флуоресцентными, КПД которых в несколько раз в</w:t>
      </w:r>
      <w:r w:rsidRPr="00794560">
        <w:rPr>
          <w:rFonts w:ascii="Times New Roman" w:hAnsi="Times New Roman" w:cs="Times New Roman"/>
          <w:sz w:val="30"/>
          <w:szCs w:val="30"/>
        </w:rPr>
        <w:t>ы</w:t>
      </w:r>
      <w:r w:rsidRPr="00794560">
        <w:rPr>
          <w:rFonts w:ascii="Times New Roman" w:hAnsi="Times New Roman" w:cs="Times New Roman"/>
          <w:sz w:val="30"/>
          <w:szCs w:val="30"/>
        </w:rPr>
        <w:t>ше.</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Крайне расточительно использование электрической энергии для получения тепла.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5. Заметно повышается также КПД топлива при его использов</w:t>
      </w:r>
      <w:r w:rsidRPr="00794560">
        <w:rPr>
          <w:rFonts w:ascii="Times New Roman" w:hAnsi="Times New Roman" w:cs="Times New Roman"/>
          <w:sz w:val="30"/>
          <w:szCs w:val="30"/>
        </w:rPr>
        <w:t>а</w:t>
      </w:r>
      <w:r w:rsidRPr="00794560">
        <w:rPr>
          <w:rFonts w:ascii="Times New Roman" w:hAnsi="Times New Roman" w:cs="Times New Roman"/>
          <w:sz w:val="30"/>
          <w:szCs w:val="30"/>
        </w:rPr>
        <w:t>нии вместо ТЭС на ТЭЦ. В последнем случае объекты получения эне</w:t>
      </w:r>
      <w:r w:rsidRPr="00794560">
        <w:rPr>
          <w:rFonts w:ascii="Times New Roman" w:hAnsi="Times New Roman" w:cs="Times New Roman"/>
          <w:sz w:val="30"/>
          <w:szCs w:val="30"/>
        </w:rPr>
        <w:t>р</w:t>
      </w:r>
      <w:r w:rsidRPr="00794560">
        <w:rPr>
          <w:rFonts w:ascii="Times New Roman" w:hAnsi="Times New Roman" w:cs="Times New Roman"/>
          <w:sz w:val="30"/>
          <w:szCs w:val="30"/>
        </w:rPr>
        <w:t>гии приближаются к местам ее потребления и тем самым уменьшаются потери, связанные с передачей на расстояние. Наряду с электроэнерг</w:t>
      </w:r>
      <w:r w:rsidRPr="00794560">
        <w:rPr>
          <w:rFonts w:ascii="Times New Roman" w:hAnsi="Times New Roman" w:cs="Times New Roman"/>
          <w:sz w:val="30"/>
          <w:szCs w:val="30"/>
        </w:rPr>
        <w:t>и</w:t>
      </w:r>
      <w:r w:rsidRPr="00794560">
        <w:rPr>
          <w:rFonts w:ascii="Times New Roman" w:hAnsi="Times New Roman" w:cs="Times New Roman"/>
          <w:sz w:val="30"/>
          <w:szCs w:val="30"/>
        </w:rPr>
        <w:t>ей на ТЭЦ используется тепло, которое улавливается охлаждающими агентами. При этом заметно сокращается вероятность теплового з</w:t>
      </w:r>
      <w:r w:rsidRPr="00794560">
        <w:rPr>
          <w:rFonts w:ascii="Times New Roman" w:hAnsi="Times New Roman" w:cs="Times New Roman"/>
          <w:sz w:val="30"/>
          <w:szCs w:val="30"/>
        </w:rPr>
        <w:t>а</w:t>
      </w:r>
      <w:r w:rsidRPr="00794560">
        <w:rPr>
          <w:rFonts w:ascii="Times New Roman" w:hAnsi="Times New Roman" w:cs="Times New Roman"/>
          <w:sz w:val="30"/>
          <w:szCs w:val="30"/>
        </w:rPr>
        <w:t xml:space="preserve">грязнения водной среды. Наиболее экономично получение энергии на небольших установках типа ТЭЦ непосредственно в зданиях. </w:t>
      </w:r>
    </w:p>
    <w:p w:rsidR="00794560" w:rsidRPr="00794560" w:rsidRDefault="00794560" w:rsidP="00794560">
      <w:pPr>
        <w:pStyle w:val="a4"/>
        <w:tabs>
          <w:tab w:val="left" w:pos="1134"/>
        </w:tabs>
        <w:spacing w:after="0" w:line="240" w:lineRule="auto"/>
        <w:ind w:left="0" w:right="423" w:firstLine="709"/>
        <w:jc w:val="center"/>
        <w:rPr>
          <w:rFonts w:ascii="Times New Roman" w:hAnsi="Times New Roman" w:cs="Times New Roman"/>
          <w:i/>
          <w:sz w:val="30"/>
          <w:szCs w:val="30"/>
        </w:rPr>
      </w:pPr>
      <w:r w:rsidRPr="00794560">
        <w:rPr>
          <w:rFonts w:ascii="Times New Roman" w:hAnsi="Times New Roman" w:cs="Times New Roman"/>
          <w:i/>
          <w:sz w:val="30"/>
          <w:szCs w:val="30"/>
        </w:rPr>
        <w:t>Развитие альтернативных источников энергии.</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Снизить потребление сырой нефти и других традиционных видов топлива можно, заменив их другими источниками энергии. Такой п</w:t>
      </w:r>
      <w:r w:rsidRPr="00794560">
        <w:rPr>
          <w:rFonts w:ascii="Times New Roman" w:hAnsi="Times New Roman" w:cs="Times New Roman"/>
          <w:sz w:val="30"/>
          <w:szCs w:val="30"/>
        </w:rPr>
        <w:t>е</w:t>
      </w:r>
      <w:r w:rsidRPr="00794560">
        <w:rPr>
          <w:rFonts w:ascii="Times New Roman" w:hAnsi="Times New Roman" w:cs="Times New Roman"/>
          <w:sz w:val="30"/>
          <w:szCs w:val="30"/>
        </w:rPr>
        <w:t>реход неизбежен в долгосрочной перспективе, поскольку возможности энергосбережения ограничены законами термодинамики. Все это, е</w:t>
      </w:r>
      <w:r w:rsidRPr="00794560">
        <w:rPr>
          <w:rFonts w:ascii="Times New Roman" w:hAnsi="Times New Roman" w:cs="Times New Roman"/>
          <w:sz w:val="30"/>
          <w:szCs w:val="30"/>
        </w:rPr>
        <w:t>с</w:t>
      </w:r>
      <w:r w:rsidRPr="00794560">
        <w:rPr>
          <w:rFonts w:ascii="Times New Roman" w:hAnsi="Times New Roman" w:cs="Times New Roman"/>
          <w:sz w:val="30"/>
          <w:szCs w:val="30"/>
        </w:rPr>
        <w:t>тественно, должно сочетаться с развитием энергосберегающих техн</w:t>
      </w:r>
      <w:r w:rsidRPr="00794560">
        <w:rPr>
          <w:rFonts w:ascii="Times New Roman" w:hAnsi="Times New Roman" w:cs="Times New Roman"/>
          <w:sz w:val="30"/>
          <w:szCs w:val="30"/>
        </w:rPr>
        <w:t>о</w:t>
      </w:r>
      <w:r w:rsidRPr="00794560">
        <w:rPr>
          <w:rFonts w:ascii="Times New Roman" w:hAnsi="Times New Roman" w:cs="Times New Roman"/>
          <w:sz w:val="30"/>
          <w:szCs w:val="30"/>
        </w:rPr>
        <w:t>логий:</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1. </w:t>
      </w:r>
      <w:r w:rsidRPr="00794560">
        <w:rPr>
          <w:rFonts w:ascii="Times New Roman" w:hAnsi="Times New Roman" w:cs="Times New Roman"/>
          <w:i/>
          <w:sz w:val="30"/>
          <w:szCs w:val="30"/>
        </w:rPr>
        <w:t>Солнечная энергия</w:t>
      </w:r>
      <w:r w:rsidRPr="00794560">
        <w:rPr>
          <w:rFonts w:ascii="Times New Roman" w:hAnsi="Times New Roman" w:cs="Times New Roman"/>
          <w:sz w:val="30"/>
          <w:szCs w:val="30"/>
        </w:rPr>
        <w:t xml:space="preserve">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это кинетическая энергия излучения (в о</w:t>
      </w:r>
      <w:r w:rsidRPr="00794560">
        <w:rPr>
          <w:rFonts w:ascii="Times New Roman" w:hAnsi="Times New Roman" w:cs="Times New Roman"/>
          <w:sz w:val="30"/>
          <w:szCs w:val="30"/>
        </w:rPr>
        <w:t>с</w:t>
      </w:r>
      <w:r w:rsidRPr="00794560">
        <w:rPr>
          <w:rFonts w:ascii="Times New Roman" w:hAnsi="Times New Roman" w:cs="Times New Roman"/>
          <w:sz w:val="30"/>
          <w:szCs w:val="30"/>
        </w:rPr>
        <w:t xml:space="preserve">новном света), образующаяся в результате термоядерных реакций в недрах Солнца. Ее запасы практически неистощимы. Примерено 1% солнечной энергии вполне достаточно для обеспечения всех нужд транспорта, промышленности и нашего быта не только сейчас, но и в обозримом будущем. </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По использованию солнечной энергии на душу населения на пе</w:t>
      </w:r>
      <w:r w:rsidRPr="00794560">
        <w:rPr>
          <w:rFonts w:ascii="Times New Roman" w:hAnsi="Times New Roman" w:cs="Times New Roman"/>
          <w:sz w:val="30"/>
          <w:szCs w:val="30"/>
        </w:rPr>
        <w:t>р</w:t>
      </w:r>
      <w:r w:rsidRPr="00794560">
        <w:rPr>
          <w:rFonts w:ascii="Times New Roman" w:hAnsi="Times New Roman" w:cs="Times New Roman"/>
          <w:sz w:val="30"/>
          <w:szCs w:val="30"/>
        </w:rPr>
        <w:t>вом месте в мире стоит Кипр, где 90% коттеджей и большое число от</w:t>
      </w:r>
      <w:r w:rsidRPr="00794560">
        <w:rPr>
          <w:rFonts w:ascii="Times New Roman" w:hAnsi="Times New Roman" w:cs="Times New Roman"/>
          <w:sz w:val="30"/>
          <w:szCs w:val="30"/>
        </w:rPr>
        <w:t>е</w:t>
      </w:r>
      <w:r w:rsidRPr="00794560">
        <w:rPr>
          <w:rFonts w:ascii="Times New Roman" w:hAnsi="Times New Roman" w:cs="Times New Roman"/>
          <w:sz w:val="30"/>
          <w:szCs w:val="30"/>
        </w:rPr>
        <w:t>лей и многоквартирных домов располагают солнечными водонагрев</w:t>
      </w:r>
      <w:r w:rsidRPr="00794560">
        <w:rPr>
          <w:rFonts w:ascii="Times New Roman" w:hAnsi="Times New Roman" w:cs="Times New Roman"/>
          <w:sz w:val="30"/>
          <w:szCs w:val="30"/>
        </w:rPr>
        <w:t>а</w:t>
      </w:r>
      <w:r w:rsidRPr="00794560">
        <w:rPr>
          <w:rFonts w:ascii="Times New Roman" w:hAnsi="Times New Roman" w:cs="Times New Roman"/>
          <w:sz w:val="30"/>
          <w:szCs w:val="30"/>
        </w:rPr>
        <w:t>телями. В Израиле солнечная энергия обеспечивает 65% горячего в</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доснабжения жилищ. Основными источниками энергии являются: </w:t>
      </w:r>
    </w:p>
    <w:p w:rsidR="00794560" w:rsidRPr="00794560" w:rsidRDefault="00794560" w:rsidP="00A85F23">
      <w:pPr>
        <w:pStyle w:val="a4"/>
        <w:numPr>
          <w:ilvl w:val="0"/>
          <w:numId w:val="23"/>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lastRenderedPageBreak/>
        <w:t xml:space="preserve">солнечные батареи, изготовленные из особых материалов, в которых попадающая энергия света индуцирует поток электронов, т.е, электрический ток; </w:t>
      </w:r>
    </w:p>
    <w:p w:rsidR="00794560" w:rsidRPr="00794560" w:rsidRDefault="00794560" w:rsidP="00A85F23">
      <w:pPr>
        <w:pStyle w:val="a4"/>
        <w:numPr>
          <w:ilvl w:val="0"/>
          <w:numId w:val="23"/>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«энергобашни»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установленные на площади в несколько ге</w:t>
      </w:r>
      <w:r w:rsidRPr="00794560">
        <w:rPr>
          <w:rFonts w:ascii="Times New Roman" w:hAnsi="Times New Roman" w:cs="Times New Roman"/>
          <w:sz w:val="30"/>
          <w:szCs w:val="30"/>
        </w:rPr>
        <w:t>к</w:t>
      </w:r>
      <w:r w:rsidRPr="00794560">
        <w:rPr>
          <w:rFonts w:ascii="Times New Roman" w:hAnsi="Times New Roman" w:cs="Times New Roman"/>
          <w:sz w:val="30"/>
          <w:szCs w:val="30"/>
        </w:rPr>
        <w:t>таров зеркала фокусируют солнечный свет на котле, находящемся на вершине башни. Высокая температура превращает воду в пар, прив</w:t>
      </w:r>
      <w:r w:rsidRPr="00794560">
        <w:rPr>
          <w:rFonts w:ascii="Times New Roman" w:hAnsi="Times New Roman" w:cs="Times New Roman"/>
          <w:sz w:val="30"/>
          <w:szCs w:val="30"/>
        </w:rPr>
        <w:t>о</w:t>
      </w:r>
      <w:r w:rsidRPr="00794560">
        <w:rPr>
          <w:rFonts w:ascii="Times New Roman" w:hAnsi="Times New Roman" w:cs="Times New Roman"/>
          <w:sz w:val="30"/>
          <w:szCs w:val="30"/>
        </w:rPr>
        <w:t>дящий в движение обычный турбогенератор. По своей рентабельности энергобашни могут конкурировать с АЭС, а кроме того, не загрязняют окружающую среду;</w:t>
      </w:r>
    </w:p>
    <w:p w:rsidR="00794560" w:rsidRPr="00794560" w:rsidRDefault="00794560" w:rsidP="00A85F23">
      <w:pPr>
        <w:pStyle w:val="a4"/>
        <w:numPr>
          <w:ilvl w:val="0"/>
          <w:numId w:val="23"/>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солнечные пруды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это еще более дешевый способ улавливать и запасать солнечную энергию. Искусственный водоем частично з</w:t>
      </w:r>
      <w:r w:rsidRPr="00794560">
        <w:rPr>
          <w:rFonts w:ascii="Times New Roman" w:hAnsi="Times New Roman" w:cs="Times New Roman"/>
          <w:sz w:val="30"/>
          <w:szCs w:val="30"/>
        </w:rPr>
        <w:t>а</w:t>
      </w:r>
      <w:r w:rsidRPr="00794560">
        <w:rPr>
          <w:rFonts w:ascii="Times New Roman" w:hAnsi="Times New Roman" w:cs="Times New Roman"/>
          <w:sz w:val="30"/>
          <w:szCs w:val="30"/>
        </w:rPr>
        <w:t>полняется рассолом (очень соленой водой), поверх которого находится пресная вода. Плотность рассола гораздо выше, поэтому он остается на дне и верхним слоем почти не смешивается. Солнечные лучи без п</w:t>
      </w:r>
      <w:r w:rsidRPr="00794560">
        <w:rPr>
          <w:rFonts w:ascii="Times New Roman" w:hAnsi="Times New Roman" w:cs="Times New Roman"/>
          <w:sz w:val="30"/>
          <w:szCs w:val="30"/>
        </w:rPr>
        <w:t>о</w:t>
      </w:r>
      <w:r w:rsidRPr="00794560">
        <w:rPr>
          <w:rFonts w:ascii="Times New Roman" w:hAnsi="Times New Roman" w:cs="Times New Roman"/>
          <w:sz w:val="30"/>
          <w:szCs w:val="30"/>
        </w:rPr>
        <w:t>мех проходят через пресную воду, но поглощаются рассолом, превр</w:t>
      </w:r>
      <w:r w:rsidRPr="00794560">
        <w:rPr>
          <w:rFonts w:ascii="Times New Roman" w:hAnsi="Times New Roman" w:cs="Times New Roman"/>
          <w:sz w:val="30"/>
          <w:szCs w:val="30"/>
        </w:rPr>
        <w:t>а</w:t>
      </w:r>
      <w:r w:rsidRPr="00794560">
        <w:rPr>
          <w:rFonts w:ascii="Times New Roman" w:hAnsi="Times New Roman" w:cs="Times New Roman"/>
          <w:sz w:val="30"/>
          <w:szCs w:val="30"/>
        </w:rPr>
        <w:t>щаясь при этом в тепло. Верхний слой действует как изоляция, не п</w:t>
      </w:r>
      <w:r w:rsidRPr="00794560">
        <w:rPr>
          <w:rFonts w:ascii="Times New Roman" w:hAnsi="Times New Roman" w:cs="Times New Roman"/>
          <w:sz w:val="30"/>
          <w:szCs w:val="30"/>
        </w:rPr>
        <w:t>о</w:t>
      </w:r>
      <w:r w:rsidRPr="00794560">
        <w:rPr>
          <w:rFonts w:ascii="Times New Roman" w:hAnsi="Times New Roman" w:cs="Times New Roman"/>
          <w:sz w:val="30"/>
          <w:szCs w:val="30"/>
        </w:rPr>
        <w:t>зволяя остывать нижнем. Поскольку солнечный пруд представляет с</w:t>
      </w:r>
      <w:r w:rsidRPr="00794560">
        <w:rPr>
          <w:rFonts w:ascii="Times New Roman" w:hAnsi="Times New Roman" w:cs="Times New Roman"/>
          <w:sz w:val="30"/>
          <w:szCs w:val="30"/>
        </w:rPr>
        <w:t>о</w:t>
      </w:r>
      <w:r w:rsidRPr="00794560">
        <w:rPr>
          <w:rFonts w:ascii="Times New Roman" w:hAnsi="Times New Roman" w:cs="Times New Roman"/>
          <w:sz w:val="30"/>
          <w:szCs w:val="30"/>
        </w:rPr>
        <w:t>бой высокоэффективный теплоаккумулятор, с его помощью можно п</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лучать энергию непрерывно. </w:t>
      </w:r>
    </w:p>
    <w:p w:rsidR="00794560" w:rsidRPr="00794560" w:rsidRDefault="00794560" w:rsidP="00A85F23">
      <w:pPr>
        <w:pStyle w:val="a4"/>
        <w:numPr>
          <w:ilvl w:val="0"/>
          <w:numId w:val="24"/>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i/>
          <w:sz w:val="30"/>
          <w:szCs w:val="30"/>
        </w:rPr>
        <w:t>Энергетическое использование биомассы.</w:t>
      </w:r>
      <w:r w:rsidRPr="00794560">
        <w:rPr>
          <w:rFonts w:ascii="Times New Roman" w:hAnsi="Times New Roman" w:cs="Times New Roman"/>
          <w:sz w:val="30"/>
          <w:szCs w:val="30"/>
        </w:rPr>
        <w:t xml:space="preserve"> Биомассой назыв</w:t>
      </w:r>
      <w:r w:rsidRPr="00794560">
        <w:rPr>
          <w:rFonts w:ascii="Times New Roman" w:hAnsi="Times New Roman" w:cs="Times New Roman"/>
          <w:sz w:val="30"/>
          <w:szCs w:val="30"/>
        </w:rPr>
        <w:t>а</w:t>
      </w:r>
      <w:r w:rsidRPr="00794560">
        <w:rPr>
          <w:rFonts w:ascii="Times New Roman" w:hAnsi="Times New Roman" w:cs="Times New Roman"/>
          <w:sz w:val="30"/>
          <w:szCs w:val="30"/>
        </w:rPr>
        <w:t>ется любая органика, образующаяся за счет фотосинтеза. Ее энергет</w:t>
      </w:r>
      <w:r w:rsidRPr="00794560">
        <w:rPr>
          <w:rFonts w:ascii="Times New Roman" w:hAnsi="Times New Roman" w:cs="Times New Roman"/>
          <w:sz w:val="30"/>
          <w:szCs w:val="30"/>
        </w:rPr>
        <w:t>и</w:t>
      </w:r>
      <w:r w:rsidRPr="00794560">
        <w:rPr>
          <w:rFonts w:ascii="Times New Roman" w:hAnsi="Times New Roman" w:cs="Times New Roman"/>
          <w:sz w:val="30"/>
          <w:szCs w:val="30"/>
        </w:rPr>
        <w:t xml:space="preserve">ческое использование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непосредственное применение в виде топлива или переработка в различные его виды. Здесь существует несколько способов:</w:t>
      </w:r>
    </w:p>
    <w:p w:rsidR="00794560" w:rsidRPr="00794560" w:rsidRDefault="00794560" w:rsidP="00A85F23">
      <w:pPr>
        <w:pStyle w:val="a4"/>
        <w:numPr>
          <w:ilvl w:val="0"/>
          <w:numId w:val="25"/>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прямое сжигание </w:t>
      </w:r>
      <w:r w:rsidRPr="004D71AC">
        <w:rPr>
          <w:rFonts w:ascii="Times New Roman" w:hAnsi="Times New Roman" w:cs="Times New Roman"/>
          <w:sz w:val="30"/>
          <w:szCs w:val="30"/>
        </w:rPr>
        <w:t>–</w:t>
      </w:r>
      <w:r>
        <w:rPr>
          <w:rFonts w:ascii="Times New Roman" w:hAnsi="Times New Roman" w:cs="Times New Roman"/>
          <w:sz w:val="30"/>
          <w:szCs w:val="30"/>
        </w:rPr>
        <w:t xml:space="preserve"> </w:t>
      </w:r>
      <w:r w:rsidRPr="00794560">
        <w:rPr>
          <w:rFonts w:ascii="Times New Roman" w:hAnsi="Times New Roman" w:cs="Times New Roman"/>
          <w:sz w:val="30"/>
          <w:szCs w:val="30"/>
        </w:rPr>
        <w:t>одна треть населения земного шара до сих пор использует древесину как единственный источник тепла и получ</w:t>
      </w:r>
      <w:r w:rsidRPr="00794560">
        <w:rPr>
          <w:rFonts w:ascii="Times New Roman" w:hAnsi="Times New Roman" w:cs="Times New Roman"/>
          <w:sz w:val="30"/>
          <w:szCs w:val="30"/>
        </w:rPr>
        <w:t>е</w:t>
      </w:r>
      <w:r w:rsidRPr="00794560">
        <w:rPr>
          <w:rFonts w:ascii="Times New Roman" w:hAnsi="Times New Roman" w:cs="Times New Roman"/>
          <w:sz w:val="30"/>
          <w:szCs w:val="30"/>
        </w:rPr>
        <w:t>ния энергии, что приводит к загрязнению воздуха дымом;</w:t>
      </w:r>
    </w:p>
    <w:p w:rsidR="00794560" w:rsidRPr="00794560" w:rsidRDefault="00794560" w:rsidP="00A85F23">
      <w:pPr>
        <w:pStyle w:val="a4"/>
        <w:numPr>
          <w:ilvl w:val="0"/>
          <w:numId w:val="25"/>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 получение метана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питание бактерий органикой в анаэро</w:t>
      </w:r>
      <w:r w:rsidRPr="00794560">
        <w:rPr>
          <w:rFonts w:ascii="Times New Roman" w:hAnsi="Times New Roman" w:cs="Times New Roman"/>
          <w:sz w:val="30"/>
          <w:szCs w:val="30"/>
        </w:rPr>
        <w:t>б</w:t>
      </w:r>
      <w:r w:rsidRPr="00794560">
        <w:rPr>
          <w:rFonts w:ascii="Times New Roman" w:hAnsi="Times New Roman" w:cs="Times New Roman"/>
          <w:sz w:val="30"/>
          <w:szCs w:val="30"/>
        </w:rPr>
        <w:t xml:space="preserve">ных условиях сопровождается выделением так называемого биогаза, на две трети состоящего из метана. Использование биогенеза в качестве источника энергии таит в себе большие возможности; </w:t>
      </w:r>
    </w:p>
    <w:p w:rsidR="00794560" w:rsidRPr="00794560" w:rsidRDefault="00794560" w:rsidP="00A85F23">
      <w:pPr>
        <w:pStyle w:val="a4"/>
        <w:numPr>
          <w:ilvl w:val="0"/>
          <w:numId w:val="25"/>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 xml:space="preserve">получение спирта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когда дрожжи в анаэробных условиях п</w:t>
      </w:r>
      <w:r w:rsidRPr="00794560">
        <w:rPr>
          <w:rFonts w:ascii="Times New Roman" w:hAnsi="Times New Roman" w:cs="Times New Roman"/>
          <w:sz w:val="30"/>
          <w:szCs w:val="30"/>
        </w:rPr>
        <w:t>и</w:t>
      </w:r>
      <w:r w:rsidRPr="00794560">
        <w:rPr>
          <w:rFonts w:ascii="Times New Roman" w:hAnsi="Times New Roman" w:cs="Times New Roman"/>
          <w:sz w:val="30"/>
          <w:szCs w:val="30"/>
        </w:rPr>
        <w:t>таются сахаром или крахмалом, в качестве побочного продукта выд</w:t>
      </w:r>
      <w:r w:rsidRPr="00794560">
        <w:rPr>
          <w:rFonts w:ascii="Times New Roman" w:hAnsi="Times New Roman" w:cs="Times New Roman"/>
          <w:sz w:val="30"/>
          <w:szCs w:val="30"/>
        </w:rPr>
        <w:t>е</w:t>
      </w:r>
      <w:r w:rsidRPr="00794560">
        <w:rPr>
          <w:rFonts w:ascii="Times New Roman" w:hAnsi="Times New Roman" w:cs="Times New Roman"/>
          <w:sz w:val="30"/>
          <w:szCs w:val="30"/>
        </w:rPr>
        <w:t>ляется спирт, происходит так называемое спиртовое брожение. Кипятя полученный раствор и конденсируя спирт, его концентрируют. Первой страной, начавшей крупномасштабное производство спирта из саха</w:t>
      </w:r>
      <w:r w:rsidRPr="00794560">
        <w:rPr>
          <w:rFonts w:ascii="Times New Roman" w:hAnsi="Times New Roman" w:cs="Times New Roman"/>
          <w:sz w:val="30"/>
          <w:szCs w:val="30"/>
        </w:rPr>
        <w:t>р</w:t>
      </w:r>
      <w:r w:rsidRPr="00794560">
        <w:rPr>
          <w:rFonts w:ascii="Times New Roman" w:hAnsi="Times New Roman" w:cs="Times New Roman"/>
          <w:sz w:val="30"/>
          <w:szCs w:val="30"/>
        </w:rPr>
        <w:t>ного тростника как автомобильного горючего, стала Бразилия. В н</w:t>
      </w:r>
      <w:r w:rsidRPr="00794560">
        <w:rPr>
          <w:rFonts w:ascii="Times New Roman" w:hAnsi="Times New Roman" w:cs="Times New Roman"/>
          <w:sz w:val="30"/>
          <w:szCs w:val="30"/>
        </w:rPr>
        <w:t>а</w:t>
      </w:r>
      <w:r w:rsidRPr="00794560">
        <w:rPr>
          <w:rFonts w:ascii="Times New Roman" w:hAnsi="Times New Roman" w:cs="Times New Roman"/>
          <w:sz w:val="30"/>
          <w:szCs w:val="30"/>
        </w:rPr>
        <w:t>стоящее время многие автомобили там работают на его смеси с бенз</w:t>
      </w:r>
      <w:r w:rsidRPr="00794560">
        <w:rPr>
          <w:rFonts w:ascii="Times New Roman" w:hAnsi="Times New Roman" w:cs="Times New Roman"/>
          <w:sz w:val="30"/>
          <w:szCs w:val="30"/>
        </w:rPr>
        <w:t>и</w:t>
      </w:r>
      <w:r w:rsidRPr="00794560">
        <w:rPr>
          <w:rFonts w:ascii="Times New Roman" w:hAnsi="Times New Roman" w:cs="Times New Roman"/>
          <w:sz w:val="30"/>
          <w:szCs w:val="30"/>
        </w:rPr>
        <w:t xml:space="preserve">ном </w:t>
      </w:r>
      <w:r w:rsidRPr="004D71AC">
        <w:rPr>
          <w:rFonts w:ascii="Times New Roman" w:hAnsi="Times New Roman" w:cs="Times New Roman"/>
          <w:sz w:val="30"/>
          <w:szCs w:val="30"/>
        </w:rPr>
        <w:t>–</w:t>
      </w:r>
      <w:r w:rsidRPr="00794560">
        <w:rPr>
          <w:rFonts w:ascii="Times New Roman" w:hAnsi="Times New Roman" w:cs="Times New Roman"/>
          <w:sz w:val="30"/>
          <w:szCs w:val="30"/>
        </w:rPr>
        <w:t xml:space="preserve"> так называемом бензоспирте.</w:t>
      </w:r>
    </w:p>
    <w:p w:rsidR="00794560" w:rsidRPr="00794560" w:rsidRDefault="00794560" w:rsidP="00A85F23">
      <w:pPr>
        <w:pStyle w:val="a4"/>
        <w:numPr>
          <w:ilvl w:val="0"/>
          <w:numId w:val="24"/>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i/>
          <w:sz w:val="30"/>
          <w:szCs w:val="30"/>
        </w:rPr>
        <w:t>Энергия ветра</w:t>
      </w:r>
      <w:r w:rsidRPr="00794560">
        <w:rPr>
          <w:rFonts w:ascii="Times New Roman" w:hAnsi="Times New Roman" w:cs="Times New Roman"/>
          <w:sz w:val="30"/>
          <w:szCs w:val="30"/>
        </w:rPr>
        <w:t>. Наряду с энергией воды, ветер также испол</w:t>
      </w:r>
      <w:r w:rsidRPr="00794560">
        <w:rPr>
          <w:rFonts w:ascii="Times New Roman" w:hAnsi="Times New Roman" w:cs="Times New Roman"/>
          <w:sz w:val="30"/>
          <w:szCs w:val="30"/>
        </w:rPr>
        <w:t>ь</w:t>
      </w:r>
      <w:r w:rsidRPr="00794560">
        <w:rPr>
          <w:rFonts w:ascii="Times New Roman" w:hAnsi="Times New Roman" w:cs="Times New Roman"/>
          <w:sz w:val="30"/>
          <w:szCs w:val="30"/>
        </w:rPr>
        <w:t>зуется людьми с глубокой древности. В настоящее время это совр</w:t>
      </w:r>
      <w:r w:rsidRPr="00794560">
        <w:rPr>
          <w:rFonts w:ascii="Times New Roman" w:hAnsi="Times New Roman" w:cs="Times New Roman"/>
          <w:sz w:val="30"/>
          <w:szCs w:val="30"/>
        </w:rPr>
        <w:t>е</w:t>
      </w:r>
      <w:r w:rsidRPr="00794560">
        <w:rPr>
          <w:rFonts w:ascii="Times New Roman" w:hAnsi="Times New Roman" w:cs="Times New Roman"/>
          <w:sz w:val="30"/>
          <w:szCs w:val="30"/>
        </w:rPr>
        <w:lastRenderedPageBreak/>
        <w:t>менные машины, называемые ветротурбинами. Чем больше площадь лопастей ветротурбины, тем больше она позволяет получить энергии. В большинстве регионов мира есть территории, где ветры дуют пра</w:t>
      </w:r>
      <w:r w:rsidRPr="00794560">
        <w:rPr>
          <w:rFonts w:ascii="Times New Roman" w:hAnsi="Times New Roman" w:cs="Times New Roman"/>
          <w:sz w:val="30"/>
          <w:szCs w:val="30"/>
        </w:rPr>
        <w:t>к</w:t>
      </w:r>
      <w:r w:rsidRPr="00794560">
        <w:rPr>
          <w:rFonts w:ascii="Times New Roman" w:hAnsi="Times New Roman" w:cs="Times New Roman"/>
          <w:sz w:val="30"/>
          <w:szCs w:val="30"/>
        </w:rPr>
        <w:t>тически постоянно, что делает использование ветротурбин вполне ре</w:t>
      </w:r>
      <w:r w:rsidRPr="00794560">
        <w:rPr>
          <w:rFonts w:ascii="Times New Roman" w:hAnsi="Times New Roman" w:cs="Times New Roman"/>
          <w:sz w:val="30"/>
          <w:szCs w:val="30"/>
        </w:rPr>
        <w:t>н</w:t>
      </w:r>
      <w:r w:rsidRPr="00794560">
        <w:rPr>
          <w:rFonts w:ascii="Times New Roman" w:hAnsi="Times New Roman" w:cs="Times New Roman"/>
          <w:sz w:val="30"/>
          <w:szCs w:val="30"/>
        </w:rPr>
        <w:t>табельным.</w:t>
      </w:r>
    </w:p>
    <w:p w:rsidR="00794560" w:rsidRPr="00794560" w:rsidRDefault="00794560" w:rsidP="00A85F23">
      <w:pPr>
        <w:pStyle w:val="a4"/>
        <w:numPr>
          <w:ilvl w:val="0"/>
          <w:numId w:val="24"/>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i/>
          <w:sz w:val="30"/>
          <w:szCs w:val="30"/>
        </w:rPr>
        <w:t>Геотермальная энергия</w:t>
      </w:r>
      <w:r w:rsidRPr="00794560">
        <w:rPr>
          <w:rFonts w:ascii="Times New Roman" w:hAnsi="Times New Roman" w:cs="Times New Roman"/>
          <w:sz w:val="30"/>
          <w:szCs w:val="30"/>
        </w:rPr>
        <w:t>. Поскольку в недрах Земли в резул</w:t>
      </w:r>
      <w:r w:rsidRPr="00794560">
        <w:rPr>
          <w:rFonts w:ascii="Times New Roman" w:hAnsi="Times New Roman" w:cs="Times New Roman"/>
          <w:sz w:val="30"/>
          <w:szCs w:val="30"/>
        </w:rPr>
        <w:t>ь</w:t>
      </w:r>
      <w:r w:rsidRPr="00794560">
        <w:rPr>
          <w:rFonts w:ascii="Times New Roman" w:hAnsi="Times New Roman" w:cs="Times New Roman"/>
          <w:sz w:val="30"/>
          <w:szCs w:val="30"/>
        </w:rPr>
        <w:t>тате распада природных радиоактивных веществ идет постоянное в</w:t>
      </w:r>
      <w:r w:rsidRPr="00794560">
        <w:rPr>
          <w:rFonts w:ascii="Times New Roman" w:hAnsi="Times New Roman" w:cs="Times New Roman"/>
          <w:sz w:val="30"/>
          <w:szCs w:val="30"/>
        </w:rPr>
        <w:t>ы</w:t>
      </w:r>
      <w:r w:rsidRPr="00794560">
        <w:rPr>
          <w:rFonts w:ascii="Times New Roman" w:hAnsi="Times New Roman" w:cs="Times New Roman"/>
          <w:sz w:val="30"/>
          <w:szCs w:val="30"/>
        </w:rPr>
        <w:t>свобождение энергии, внутренняя часть планеты представляет собой расплавленную горную породу, которая время от времени вырывается наружу в виде вулканических извержений и других загрязнителей, в частности, соединений серы. Эти примеси вызывают быструю корр</w:t>
      </w:r>
      <w:r w:rsidRPr="00794560">
        <w:rPr>
          <w:rFonts w:ascii="Times New Roman" w:hAnsi="Times New Roman" w:cs="Times New Roman"/>
          <w:sz w:val="30"/>
          <w:szCs w:val="30"/>
        </w:rPr>
        <w:t>о</w:t>
      </w:r>
      <w:r w:rsidRPr="00794560">
        <w:rPr>
          <w:rFonts w:ascii="Times New Roman" w:hAnsi="Times New Roman" w:cs="Times New Roman"/>
          <w:sz w:val="30"/>
          <w:szCs w:val="30"/>
        </w:rPr>
        <w:t>зию турбин и другого оборудования, а, выбрасываясь в конечном итоге в окружающую среду, загрязняют и воздух, и воду. Серосодержащие отходы геотермальных станций можно иногда сравнить по вредности с теми, что выделяют ТЭС, работающие на высокосернистом угле, а г</w:t>
      </w:r>
      <w:r w:rsidRPr="00794560">
        <w:rPr>
          <w:rFonts w:ascii="Times New Roman" w:hAnsi="Times New Roman" w:cs="Times New Roman"/>
          <w:sz w:val="30"/>
          <w:szCs w:val="30"/>
        </w:rPr>
        <w:t>о</w:t>
      </w:r>
      <w:r w:rsidRPr="00794560">
        <w:rPr>
          <w:rFonts w:ascii="Times New Roman" w:hAnsi="Times New Roman" w:cs="Times New Roman"/>
          <w:sz w:val="30"/>
          <w:szCs w:val="30"/>
        </w:rPr>
        <w:t xml:space="preserve">рячий рассол, спускаемый в реки, способен привести к экологической катастрофе. Число мест с геотермальными водами невелико, и многие из них расположены далеко от потребителей энергии. </w:t>
      </w:r>
    </w:p>
    <w:p w:rsidR="00794560" w:rsidRPr="00794560" w:rsidRDefault="00794560" w:rsidP="00A85F23">
      <w:pPr>
        <w:pStyle w:val="a4"/>
        <w:numPr>
          <w:ilvl w:val="0"/>
          <w:numId w:val="24"/>
        </w:numPr>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i/>
          <w:sz w:val="30"/>
          <w:szCs w:val="30"/>
        </w:rPr>
        <w:t>Энергия приливов и отливов</w:t>
      </w:r>
      <w:r w:rsidRPr="00794560">
        <w:rPr>
          <w:rFonts w:ascii="Times New Roman" w:hAnsi="Times New Roman" w:cs="Times New Roman"/>
          <w:sz w:val="30"/>
          <w:szCs w:val="30"/>
        </w:rPr>
        <w:t>. Самое простое предложение по использованию энергии приливов и отливов заключается в постройке плотины с турбинами поперек устья морского залива. Вода, проходя во время прилива через отверстия в плотине, приводит турбины в движ</w:t>
      </w:r>
      <w:r w:rsidRPr="00794560">
        <w:rPr>
          <w:rFonts w:ascii="Times New Roman" w:hAnsi="Times New Roman" w:cs="Times New Roman"/>
          <w:sz w:val="30"/>
          <w:szCs w:val="30"/>
        </w:rPr>
        <w:t>е</w:t>
      </w:r>
      <w:r w:rsidRPr="00794560">
        <w:rPr>
          <w:rFonts w:ascii="Times New Roman" w:hAnsi="Times New Roman" w:cs="Times New Roman"/>
          <w:sz w:val="30"/>
          <w:szCs w:val="30"/>
        </w:rPr>
        <w:t>ние, генерируя электроэнергию. При отливе наклон лопастей меняется на противоположный и генераторы продолжают работать без остано</w:t>
      </w:r>
      <w:r w:rsidRPr="00794560">
        <w:rPr>
          <w:rFonts w:ascii="Times New Roman" w:hAnsi="Times New Roman" w:cs="Times New Roman"/>
          <w:sz w:val="30"/>
          <w:szCs w:val="30"/>
        </w:rPr>
        <w:t>в</w:t>
      </w:r>
      <w:r w:rsidRPr="00794560">
        <w:rPr>
          <w:rFonts w:ascii="Times New Roman" w:hAnsi="Times New Roman" w:cs="Times New Roman"/>
          <w:sz w:val="30"/>
          <w:szCs w:val="30"/>
        </w:rPr>
        <w:t>ки. В настоящее время в мире функционируют две приливно-отливные электростанции в нашей стране и во Франции. Выработка электроэне</w:t>
      </w:r>
      <w:r w:rsidRPr="00794560">
        <w:rPr>
          <w:rFonts w:ascii="Times New Roman" w:hAnsi="Times New Roman" w:cs="Times New Roman"/>
          <w:sz w:val="30"/>
          <w:szCs w:val="30"/>
        </w:rPr>
        <w:t>р</w:t>
      </w:r>
      <w:r w:rsidRPr="00794560">
        <w:rPr>
          <w:rFonts w:ascii="Times New Roman" w:hAnsi="Times New Roman" w:cs="Times New Roman"/>
          <w:sz w:val="30"/>
          <w:szCs w:val="30"/>
        </w:rPr>
        <w:t>гии на таких установках рентабельна при амплитуде колебаний уровня воды не менее 6 м. На Земле есть около 15 мест, где амплитуда прил</w:t>
      </w:r>
      <w:r w:rsidRPr="00794560">
        <w:rPr>
          <w:rFonts w:ascii="Times New Roman" w:hAnsi="Times New Roman" w:cs="Times New Roman"/>
          <w:sz w:val="30"/>
          <w:szCs w:val="30"/>
        </w:rPr>
        <w:t>и</w:t>
      </w:r>
      <w:r w:rsidRPr="00794560">
        <w:rPr>
          <w:rFonts w:ascii="Times New Roman" w:hAnsi="Times New Roman" w:cs="Times New Roman"/>
          <w:sz w:val="30"/>
          <w:szCs w:val="30"/>
        </w:rPr>
        <w:t>вов и отливов достигает такой величины.</w:t>
      </w:r>
    </w:p>
    <w:p w:rsidR="00794560" w:rsidRPr="00794560" w:rsidRDefault="00794560" w:rsidP="00794560">
      <w:pPr>
        <w:pStyle w:val="a4"/>
        <w:tabs>
          <w:tab w:val="left" w:pos="1134"/>
        </w:tabs>
        <w:spacing w:after="0" w:line="240" w:lineRule="auto"/>
        <w:ind w:left="0" w:right="423" w:firstLine="709"/>
        <w:jc w:val="both"/>
        <w:rPr>
          <w:rFonts w:ascii="Times New Roman" w:hAnsi="Times New Roman" w:cs="Times New Roman"/>
          <w:sz w:val="30"/>
          <w:szCs w:val="30"/>
        </w:rPr>
      </w:pPr>
      <w:r w:rsidRPr="00794560">
        <w:rPr>
          <w:rFonts w:ascii="Times New Roman" w:hAnsi="Times New Roman" w:cs="Times New Roman"/>
          <w:sz w:val="30"/>
          <w:szCs w:val="30"/>
        </w:rPr>
        <w:t>Но и у этого вида энергии есть недостатки экологического хара</w:t>
      </w:r>
      <w:r w:rsidRPr="00794560">
        <w:rPr>
          <w:rFonts w:ascii="Times New Roman" w:hAnsi="Times New Roman" w:cs="Times New Roman"/>
          <w:sz w:val="30"/>
          <w:szCs w:val="30"/>
        </w:rPr>
        <w:t>к</w:t>
      </w:r>
      <w:r w:rsidRPr="00794560">
        <w:rPr>
          <w:rFonts w:ascii="Times New Roman" w:hAnsi="Times New Roman" w:cs="Times New Roman"/>
          <w:sz w:val="30"/>
          <w:szCs w:val="30"/>
        </w:rPr>
        <w:t>тера. Плотины вызывают существенную деградацию среды они обр</w:t>
      </w:r>
      <w:r w:rsidRPr="00794560">
        <w:rPr>
          <w:rFonts w:ascii="Times New Roman" w:hAnsi="Times New Roman" w:cs="Times New Roman"/>
          <w:sz w:val="30"/>
          <w:szCs w:val="30"/>
        </w:rPr>
        <w:t>а</w:t>
      </w:r>
      <w:r w:rsidRPr="00794560">
        <w:rPr>
          <w:rFonts w:ascii="Times New Roman" w:hAnsi="Times New Roman" w:cs="Times New Roman"/>
          <w:sz w:val="30"/>
          <w:szCs w:val="30"/>
        </w:rPr>
        <w:t>зуют наносы, мешают миграции морских организм нарушают сложи</w:t>
      </w:r>
      <w:r w:rsidRPr="00794560">
        <w:rPr>
          <w:rFonts w:ascii="Times New Roman" w:hAnsi="Times New Roman" w:cs="Times New Roman"/>
          <w:sz w:val="30"/>
          <w:szCs w:val="30"/>
        </w:rPr>
        <w:t>в</w:t>
      </w:r>
      <w:r w:rsidRPr="00794560">
        <w:rPr>
          <w:rFonts w:ascii="Times New Roman" w:hAnsi="Times New Roman" w:cs="Times New Roman"/>
          <w:sz w:val="30"/>
          <w:szCs w:val="30"/>
        </w:rPr>
        <w:t xml:space="preserve">шиеся механизмы циркуляции и перемещения морских и пресных вод. </w:t>
      </w:r>
    </w:p>
    <w:p w:rsidR="002756F6" w:rsidRDefault="002756F6" w:rsidP="002756F6">
      <w:pPr>
        <w:spacing w:after="0" w:line="240" w:lineRule="auto"/>
        <w:ind w:right="424" w:firstLine="709"/>
        <w:contextualSpacing/>
        <w:jc w:val="both"/>
        <w:rPr>
          <w:rFonts w:ascii="Times New Roman" w:hAnsi="Times New Roman" w:cs="Times New Roman"/>
          <w:sz w:val="30"/>
          <w:szCs w:val="30"/>
        </w:rPr>
      </w:pPr>
    </w:p>
    <w:p w:rsidR="00794560" w:rsidRPr="004D71AC" w:rsidRDefault="00794560" w:rsidP="00794560">
      <w:pPr>
        <w:tabs>
          <w:tab w:val="left" w:pos="3060"/>
        </w:tabs>
        <w:spacing w:after="0" w:line="240" w:lineRule="auto"/>
        <w:ind w:right="424" w:firstLine="709"/>
        <w:contextualSpacing/>
        <w:jc w:val="center"/>
        <w:rPr>
          <w:rFonts w:ascii="Times New Roman" w:hAnsi="Times New Roman" w:cs="Times New Roman"/>
          <w:b/>
          <w:sz w:val="30"/>
          <w:szCs w:val="30"/>
        </w:rPr>
      </w:pPr>
      <w:r w:rsidRPr="004D71AC">
        <w:rPr>
          <w:rFonts w:ascii="Times New Roman" w:hAnsi="Times New Roman" w:cs="Times New Roman"/>
          <w:b/>
          <w:sz w:val="30"/>
          <w:szCs w:val="30"/>
        </w:rPr>
        <w:t>ПРАКТИЧЕСКИЕ ЗАДАНИЯ</w:t>
      </w:r>
    </w:p>
    <w:p w:rsidR="00794560" w:rsidRPr="004D71AC" w:rsidRDefault="00794560" w:rsidP="00794560">
      <w:pPr>
        <w:tabs>
          <w:tab w:val="left" w:pos="3060"/>
        </w:tabs>
        <w:spacing w:after="0" w:line="240" w:lineRule="auto"/>
        <w:ind w:right="424" w:firstLine="709"/>
        <w:contextualSpacing/>
        <w:jc w:val="both"/>
        <w:rPr>
          <w:rFonts w:ascii="Times New Roman" w:hAnsi="Times New Roman" w:cs="Times New Roman"/>
          <w:b/>
          <w:sz w:val="30"/>
          <w:szCs w:val="30"/>
        </w:rPr>
      </w:pPr>
      <w:r w:rsidRPr="004D71AC">
        <w:rPr>
          <w:rFonts w:ascii="Times New Roman" w:hAnsi="Times New Roman" w:cs="Times New Roman"/>
          <w:b/>
          <w:sz w:val="30"/>
          <w:szCs w:val="30"/>
          <w:u w:val="single"/>
        </w:rPr>
        <w:t>Задание 1</w:t>
      </w:r>
    </w:p>
    <w:p w:rsidR="00794560" w:rsidRDefault="00794560" w:rsidP="002756F6">
      <w:pPr>
        <w:spacing w:after="0" w:line="240" w:lineRule="auto"/>
        <w:ind w:right="424" w:firstLine="709"/>
        <w:contextualSpacing/>
        <w:jc w:val="both"/>
        <w:rPr>
          <w:rFonts w:ascii="Times New Roman" w:hAnsi="Times New Roman" w:cs="Times New Roman"/>
          <w:sz w:val="30"/>
          <w:szCs w:val="30"/>
        </w:rPr>
      </w:pPr>
      <w:r w:rsidRPr="00794560">
        <w:rPr>
          <w:rFonts w:ascii="Times New Roman" w:hAnsi="Times New Roman" w:cs="Times New Roman"/>
          <w:sz w:val="30"/>
          <w:szCs w:val="30"/>
        </w:rPr>
        <w:t>Составьте принципиальную схему к</w:t>
      </w:r>
      <w:r>
        <w:rPr>
          <w:rFonts w:ascii="Times New Roman" w:hAnsi="Times New Roman" w:cs="Times New Roman"/>
          <w:sz w:val="30"/>
          <w:szCs w:val="30"/>
        </w:rPr>
        <w:t>лассификации энергетики (рис. 13.1</w:t>
      </w:r>
      <w:r w:rsidRPr="00794560">
        <w:rPr>
          <w:rFonts w:ascii="Times New Roman" w:hAnsi="Times New Roman" w:cs="Times New Roman"/>
          <w:sz w:val="30"/>
          <w:szCs w:val="30"/>
        </w:rPr>
        <w:t>) и поясните ее.</w:t>
      </w:r>
    </w:p>
    <w:p w:rsidR="00617202" w:rsidRDefault="00617202" w:rsidP="00617202">
      <w:pPr>
        <w:spacing w:after="0" w:line="240" w:lineRule="auto"/>
        <w:ind w:right="424"/>
        <w:contextualSpacing/>
        <w:jc w:val="center"/>
        <w:rPr>
          <w:rFonts w:ascii="Times New Roman" w:hAnsi="Times New Roman" w:cs="Times New Roman"/>
          <w:sz w:val="30"/>
          <w:szCs w:val="30"/>
        </w:rPr>
      </w:pPr>
      <w:r w:rsidRPr="00617202">
        <w:rPr>
          <w:rFonts w:ascii="Times New Roman" w:hAnsi="Times New Roman" w:cs="Times New Roman"/>
          <w:noProof/>
          <w:sz w:val="30"/>
          <w:szCs w:val="30"/>
        </w:rPr>
        <w:lastRenderedPageBreak/>
        <w:drawing>
          <wp:inline distT="0" distB="0" distL="0" distR="0">
            <wp:extent cx="4763386" cy="2740617"/>
            <wp:effectExtent l="0" t="0" r="0" b="3175"/>
            <wp:docPr id="67" name="Рисунок 67" descr="D:\Новая папка\Капаева В.Ю\Дисциплины\Экология\МУ\Энергетика 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Капаева В.Ю\Дисциплины\Экология\МУ\Энергетика схема.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7876" cy="2766215"/>
                    </a:xfrm>
                    <a:prstGeom prst="rect">
                      <a:avLst/>
                    </a:prstGeom>
                    <a:noFill/>
                    <a:ln>
                      <a:noFill/>
                    </a:ln>
                  </pic:spPr>
                </pic:pic>
              </a:graphicData>
            </a:graphic>
          </wp:inline>
        </w:drawing>
      </w:r>
    </w:p>
    <w:p w:rsidR="00617202" w:rsidRDefault="00617202" w:rsidP="00617202">
      <w:pPr>
        <w:spacing w:after="0" w:line="240" w:lineRule="auto"/>
        <w:ind w:right="424" w:firstLine="709"/>
        <w:contextualSpacing/>
        <w:jc w:val="center"/>
        <w:rPr>
          <w:rFonts w:ascii="Times New Roman" w:hAnsi="Times New Roman" w:cs="Times New Roman"/>
          <w:sz w:val="30"/>
          <w:szCs w:val="30"/>
        </w:rPr>
      </w:pPr>
      <w:r>
        <w:rPr>
          <w:rFonts w:ascii="Times New Roman" w:hAnsi="Times New Roman" w:cs="Times New Roman"/>
          <w:sz w:val="30"/>
          <w:szCs w:val="30"/>
        </w:rPr>
        <w:t xml:space="preserve">Рисунок 13.1 – </w:t>
      </w:r>
      <w:r w:rsidRPr="00617202">
        <w:rPr>
          <w:rFonts w:ascii="Times New Roman" w:hAnsi="Times New Roman" w:cs="Times New Roman"/>
          <w:sz w:val="30"/>
          <w:szCs w:val="30"/>
        </w:rPr>
        <w:t>Классификация энергетики</w:t>
      </w:r>
    </w:p>
    <w:p w:rsidR="00617202" w:rsidRDefault="00617202" w:rsidP="002756F6">
      <w:pPr>
        <w:spacing w:after="0" w:line="240" w:lineRule="auto"/>
        <w:ind w:right="424" w:firstLine="709"/>
        <w:contextualSpacing/>
        <w:jc w:val="both"/>
        <w:rPr>
          <w:rFonts w:ascii="Times New Roman" w:hAnsi="Times New Roman" w:cs="Times New Roman"/>
          <w:sz w:val="30"/>
          <w:szCs w:val="30"/>
        </w:rPr>
      </w:pPr>
    </w:p>
    <w:p w:rsidR="00617202" w:rsidRPr="004D71AC" w:rsidRDefault="00617202" w:rsidP="00617202">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2</w:t>
      </w:r>
    </w:p>
    <w:p w:rsidR="00617202" w:rsidRDefault="00617202" w:rsidP="00617202">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Изучите базовый материал. Заполните таблицу 13.1</w:t>
      </w:r>
      <w:r w:rsidRPr="00617202">
        <w:rPr>
          <w:rFonts w:ascii="Times New Roman" w:hAnsi="Times New Roman" w:cs="Times New Roman"/>
          <w:sz w:val="30"/>
          <w:szCs w:val="30"/>
        </w:rPr>
        <w:t xml:space="preserve"> «Нетрадиц</w:t>
      </w:r>
      <w:r w:rsidRPr="00617202">
        <w:rPr>
          <w:rFonts w:ascii="Times New Roman" w:hAnsi="Times New Roman" w:cs="Times New Roman"/>
          <w:sz w:val="30"/>
          <w:szCs w:val="30"/>
        </w:rPr>
        <w:t>и</w:t>
      </w:r>
      <w:r w:rsidRPr="00617202">
        <w:rPr>
          <w:rFonts w:ascii="Times New Roman" w:hAnsi="Times New Roman" w:cs="Times New Roman"/>
          <w:sz w:val="30"/>
          <w:szCs w:val="30"/>
        </w:rPr>
        <w:t>онные источники энергии».</w:t>
      </w:r>
    </w:p>
    <w:p w:rsidR="00617202" w:rsidRDefault="00617202" w:rsidP="00617202">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Таблица 13.1 – Нетрадиционные источники энергии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5180"/>
        <w:gridCol w:w="3383"/>
      </w:tblGrid>
      <w:tr w:rsidR="00617202" w:rsidRPr="00051426" w:rsidTr="003B5154">
        <w:tc>
          <w:tcPr>
            <w:tcW w:w="646" w:type="dxa"/>
          </w:tcPr>
          <w:p w:rsidR="00617202" w:rsidRPr="00617202" w:rsidRDefault="00617202" w:rsidP="00617202">
            <w:pPr>
              <w:pStyle w:val="a4"/>
              <w:ind w:left="0"/>
              <w:jc w:val="center"/>
              <w:rPr>
                <w:rFonts w:ascii="Times New Roman" w:hAnsi="Times New Roman" w:cs="Times New Roman"/>
                <w:b/>
                <w:sz w:val="30"/>
                <w:szCs w:val="30"/>
              </w:rPr>
            </w:pPr>
            <w:r w:rsidRPr="00617202">
              <w:rPr>
                <w:rFonts w:ascii="Times New Roman" w:hAnsi="Times New Roman" w:cs="Times New Roman"/>
                <w:b/>
                <w:sz w:val="30"/>
                <w:szCs w:val="30"/>
              </w:rPr>
              <w:t>№</w:t>
            </w:r>
          </w:p>
          <w:p w:rsidR="00617202" w:rsidRPr="00617202" w:rsidRDefault="00617202" w:rsidP="00617202">
            <w:pPr>
              <w:pStyle w:val="a4"/>
              <w:ind w:left="0"/>
              <w:jc w:val="center"/>
              <w:rPr>
                <w:rFonts w:ascii="Times New Roman" w:hAnsi="Times New Roman" w:cs="Times New Roman"/>
                <w:b/>
                <w:sz w:val="30"/>
                <w:szCs w:val="30"/>
              </w:rPr>
            </w:pPr>
            <w:r w:rsidRPr="00617202">
              <w:rPr>
                <w:rFonts w:ascii="Times New Roman" w:hAnsi="Times New Roman" w:cs="Times New Roman"/>
                <w:b/>
                <w:sz w:val="30"/>
                <w:szCs w:val="30"/>
              </w:rPr>
              <w:t>п/п</w:t>
            </w:r>
          </w:p>
        </w:tc>
        <w:tc>
          <w:tcPr>
            <w:tcW w:w="5180" w:type="dxa"/>
          </w:tcPr>
          <w:p w:rsidR="00617202" w:rsidRPr="00617202" w:rsidRDefault="00617202" w:rsidP="00617202">
            <w:pPr>
              <w:pStyle w:val="a4"/>
              <w:ind w:left="0"/>
              <w:jc w:val="center"/>
              <w:rPr>
                <w:rFonts w:ascii="Times New Roman" w:hAnsi="Times New Roman" w:cs="Times New Roman"/>
                <w:b/>
                <w:sz w:val="30"/>
                <w:szCs w:val="30"/>
              </w:rPr>
            </w:pPr>
            <w:r w:rsidRPr="00617202">
              <w:rPr>
                <w:rFonts w:ascii="Times New Roman" w:hAnsi="Times New Roman" w:cs="Times New Roman"/>
                <w:b/>
                <w:sz w:val="30"/>
                <w:szCs w:val="30"/>
              </w:rPr>
              <w:t>Нетрадиционные источники эне</w:t>
            </w:r>
            <w:r w:rsidRPr="00617202">
              <w:rPr>
                <w:rFonts w:ascii="Times New Roman" w:hAnsi="Times New Roman" w:cs="Times New Roman"/>
                <w:b/>
                <w:sz w:val="30"/>
                <w:szCs w:val="30"/>
              </w:rPr>
              <w:t>р</w:t>
            </w:r>
            <w:r w:rsidRPr="00617202">
              <w:rPr>
                <w:rFonts w:ascii="Times New Roman" w:hAnsi="Times New Roman" w:cs="Times New Roman"/>
                <w:b/>
                <w:sz w:val="30"/>
                <w:szCs w:val="30"/>
              </w:rPr>
              <w:t>гии</w:t>
            </w:r>
          </w:p>
        </w:tc>
        <w:tc>
          <w:tcPr>
            <w:tcW w:w="3383" w:type="dxa"/>
          </w:tcPr>
          <w:p w:rsidR="00617202" w:rsidRPr="00617202" w:rsidRDefault="00617202" w:rsidP="00617202">
            <w:pPr>
              <w:pStyle w:val="a4"/>
              <w:ind w:left="0"/>
              <w:jc w:val="center"/>
              <w:rPr>
                <w:rFonts w:ascii="Times New Roman" w:hAnsi="Times New Roman" w:cs="Times New Roman"/>
                <w:b/>
                <w:sz w:val="30"/>
                <w:szCs w:val="30"/>
              </w:rPr>
            </w:pPr>
            <w:r w:rsidRPr="00617202">
              <w:rPr>
                <w:rFonts w:ascii="Times New Roman" w:hAnsi="Times New Roman" w:cs="Times New Roman"/>
                <w:b/>
                <w:sz w:val="30"/>
                <w:szCs w:val="30"/>
              </w:rPr>
              <w:t>Характеристики и</w:t>
            </w:r>
            <w:r w:rsidRPr="00617202">
              <w:rPr>
                <w:rFonts w:ascii="Times New Roman" w:hAnsi="Times New Roman" w:cs="Times New Roman"/>
                <w:b/>
                <w:sz w:val="30"/>
                <w:szCs w:val="30"/>
              </w:rPr>
              <w:t>с</w:t>
            </w:r>
            <w:r w:rsidRPr="00617202">
              <w:rPr>
                <w:rFonts w:ascii="Times New Roman" w:hAnsi="Times New Roman" w:cs="Times New Roman"/>
                <w:b/>
                <w:sz w:val="30"/>
                <w:szCs w:val="30"/>
              </w:rPr>
              <w:t>точника</w:t>
            </w:r>
          </w:p>
        </w:tc>
      </w:tr>
      <w:tr w:rsidR="00617202" w:rsidTr="003B5154">
        <w:tc>
          <w:tcPr>
            <w:tcW w:w="646" w:type="dxa"/>
          </w:tcPr>
          <w:p w:rsidR="00617202" w:rsidRPr="00617202" w:rsidRDefault="00617202" w:rsidP="00617202">
            <w:pPr>
              <w:ind w:left="709"/>
              <w:jc w:val="center"/>
              <w:rPr>
                <w:rFonts w:ascii="Times New Roman" w:hAnsi="Times New Roman" w:cs="Times New Roman"/>
                <w:sz w:val="30"/>
                <w:szCs w:val="30"/>
              </w:rPr>
            </w:pPr>
          </w:p>
        </w:tc>
        <w:tc>
          <w:tcPr>
            <w:tcW w:w="5180" w:type="dxa"/>
          </w:tcPr>
          <w:p w:rsidR="00617202" w:rsidRPr="00617202" w:rsidRDefault="00617202" w:rsidP="00617202">
            <w:pPr>
              <w:pStyle w:val="a4"/>
              <w:ind w:left="0"/>
              <w:jc w:val="center"/>
              <w:rPr>
                <w:rFonts w:ascii="Times New Roman" w:hAnsi="Times New Roman" w:cs="Times New Roman"/>
                <w:sz w:val="30"/>
                <w:szCs w:val="30"/>
              </w:rPr>
            </w:pPr>
          </w:p>
        </w:tc>
        <w:tc>
          <w:tcPr>
            <w:tcW w:w="3383" w:type="dxa"/>
          </w:tcPr>
          <w:p w:rsidR="00617202" w:rsidRPr="00617202" w:rsidRDefault="00617202" w:rsidP="00617202">
            <w:pPr>
              <w:pStyle w:val="a4"/>
              <w:ind w:left="0"/>
              <w:jc w:val="center"/>
              <w:rPr>
                <w:rFonts w:ascii="Times New Roman" w:hAnsi="Times New Roman" w:cs="Times New Roman"/>
                <w:sz w:val="30"/>
                <w:szCs w:val="30"/>
              </w:rPr>
            </w:pPr>
          </w:p>
        </w:tc>
      </w:tr>
      <w:tr w:rsidR="00617202" w:rsidTr="003B5154">
        <w:tc>
          <w:tcPr>
            <w:tcW w:w="646" w:type="dxa"/>
          </w:tcPr>
          <w:p w:rsidR="00617202" w:rsidRPr="00617202" w:rsidRDefault="00617202" w:rsidP="00617202">
            <w:pPr>
              <w:pStyle w:val="a4"/>
              <w:ind w:left="0"/>
              <w:rPr>
                <w:rFonts w:ascii="Times New Roman" w:hAnsi="Times New Roman" w:cs="Times New Roman"/>
                <w:sz w:val="30"/>
                <w:szCs w:val="30"/>
              </w:rPr>
            </w:pPr>
          </w:p>
        </w:tc>
        <w:tc>
          <w:tcPr>
            <w:tcW w:w="5180" w:type="dxa"/>
          </w:tcPr>
          <w:p w:rsidR="00617202" w:rsidRPr="00617202" w:rsidRDefault="00617202" w:rsidP="00617202">
            <w:pPr>
              <w:pStyle w:val="a4"/>
              <w:ind w:left="0"/>
              <w:jc w:val="center"/>
              <w:rPr>
                <w:rFonts w:ascii="Times New Roman" w:hAnsi="Times New Roman" w:cs="Times New Roman"/>
                <w:sz w:val="30"/>
                <w:szCs w:val="30"/>
              </w:rPr>
            </w:pPr>
          </w:p>
        </w:tc>
        <w:tc>
          <w:tcPr>
            <w:tcW w:w="3383" w:type="dxa"/>
          </w:tcPr>
          <w:p w:rsidR="00617202" w:rsidRPr="00617202" w:rsidRDefault="00617202" w:rsidP="00617202">
            <w:pPr>
              <w:pStyle w:val="a4"/>
              <w:ind w:left="0"/>
              <w:jc w:val="center"/>
              <w:rPr>
                <w:rFonts w:ascii="Times New Roman" w:hAnsi="Times New Roman" w:cs="Times New Roman"/>
                <w:sz w:val="30"/>
                <w:szCs w:val="30"/>
              </w:rPr>
            </w:pPr>
          </w:p>
        </w:tc>
      </w:tr>
    </w:tbl>
    <w:p w:rsidR="00B64DFB" w:rsidRDefault="00B64DFB" w:rsidP="00617202">
      <w:pPr>
        <w:spacing w:after="0" w:line="240" w:lineRule="auto"/>
        <w:ind w:right="424" w:firstLine="709"/>
        <w:contextualSpacing/>
        <w:jc w:val="both"/>
        <w:rPr>
          <w:rFonts w:ascii="Times New Roman" w:hAnsi="Times New Roman" w:cs="Times New Roman"/>
          <w:sz w:val="30"/>
          <w:szCs w:val="30"/>
        </w:rPr>
      </w:pPr>
    </w:p>
    <w:p w:rsidR="00B64DFB" w:rsidRPr="004D71AC" w:rsidRDefault="00B64DFB" w:rsidP="00B64DFB">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t>Задание 3</w:t>
      </w:r>
    </w:p>
    <w:p w:rsidR="00617202" w:rsidRDefault="00B64DFB" w:rsidP="00B64DFB">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Изучите базовый материал. Заполните таблицу </w:t>
      </w:r>
      <w:r w:rsidRPr="00B64DFB">
        <w:rPr>
          <w:rFonts w:ascii="Times New Roman" w:hAnsi="Times New Roman" w:cs="Times New Roman"/>
          <w:sz w:val="30"/>
          <w:szCs w:val="30"/>
        </w:rPr>
        <w:t>1</w:t>
      </w:r>
      <w:r>
        <w:rPr>
          <w:rFonts w:ascii="Times New Roman" w:hAnsi="Times New Roman" w:cs="Times New Roman"/>
          <w:sz w:val="30"/>
          <w:szCs w:val="30"/>
        </w:rPr>
        <w:t>3.2</w:t>
      </w:r>
      <w:r w:rsidRPr="00B64DFB">
        <w:rPr>
          <w:rFonts w:ascii="Times New Roman" w:hAnsi="Times New Roman" w:cs="Times New Roman"/>
          <w:sz w:val="30"/>
          <w:szCs w:val="30"/>
        </w:rPr>
        <w:t xml:space="preserve"> «Использ</w:t>
      </w:r>
      <w:r w:rsidRPr="00B64DFB">
        <w:rPr>
          <w:rFonts w:ascii="Times New Roman" w:hAnsi="Times New Roman" w:cs="Times New Roman"/>
          <w:sz w:val="30"/>
          <w:szCs w:val="30"/>
        </w:rPr>
        <w:t>о</w:t>
      </w:r>
      <w:r w:rsidRPr="00B64DFB">
        <w:rPr>
          <w:rFonts w:ascii="Times New Roman" w:hAnsi="Times New Roman" w:cs="Times New Roman"/>
          <w:sz w:val="30"/>
          <w:szCs w:val="30"/>
        </w:rPr>
        <w:t>вание солнечной энергии»</w:t>
      </w:r>
      <w:r>
        <w:rPr>
          <w:rFonts w:ascii="Times New Roman" w:hAnsi="Times New Roman" w:cs="Times New Roman"/>
          <w:sz w:val="30"/>
          <w:szCs w:val="30"/>
        </w:rPr>
        <w:t>.</w:t>
      </w:r>
    </w:p>
    <w:p w:rsidR="00195032" w:rsidRDefault="00195032" w:rsidP="00B64DFB">
      <w:pPr>
        <w:spacing w:after="0" w:line="240" w:lineRule="auto"/>
        <w:ind w:right="424" w:firstLine="709"/>
        <w:contextualSpacing/>
        <w:jc w:val="both"/>
        <w:rPr>
          <w:rFonts w:ascii="Times New Roman" w:hAnsi="Times New Roman" w:cs="Times New Roman"/>
          <w:sz w:val="30"/>
          <w:szCs w:val="30"/>
        </w:rPr>
      </w:pPr>
    </w:p>
    <w:p w:rsidR="00195032" w:rsidRDefault="00195032" w:rsidP="00B64DFB">
      <w:pPr>
        <w:spacing w:after="0" w:line="240" w:lineRule="auto"/>
        <w:ind w:right="424" w:firstLine="709"/>
        <w:contextualSpacing/>
        <w:jc w:val="both"/>
        <w:rPr>
          <w:rFonts w:ascii="Times New Roman" w:hAnsi="Times New Roman" w:cs="Times New Roman"/>
          <w:sz w:val="30"/>
          <w:szCs w:val="30"/>
        </w:rPr>
      </w:pPr>
    </w:p>
    <w:p w:rsidR="00B64DFB" w:rsidRDefault="00B64DFB" w:rsidP="00B64DFB">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13.2 – </w:t>
      </w:r>
      <w:r w:rsidRPr="00B64DFB">
        <w:rPr>
          <w:rFonts w:ascii="Times New Roman" w:hAnsi="Times New Roman" w:cs="Times New Roman"/>
          <w:sz w:val="30"/>
          <w:szCs w:val="30"/>
        </w:rPr>
        <w:t>Использование солнечной энергии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492"/>
        <w:gridCol w:w="2336"/>
        <w:gridCol w:w="2201"/>
      </w:tblGrid>
      <w:tr w:rsidR="00B64DFB" w:rsidRPr="00051426" w:rsidTr="003B5154">
        <w:tc>
          <w:tcPr>
            <w:tcW w:w="2336" w:type="dxa"/>
          </w:tcPr>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Способы и</w:t>
            </w:r>
            <w:r w:rsidRPr="00B64DFB">
              <w:rPr>
                <w:rFonts w:ascii="Times New Roman" w:hAnsi="Times New Roman" w:cs="Times New Roman"/>
                <w:b/>
                <w:sz w:val="30"/>
                <w:szCs w:val="30"/>
              </w:rPr>
              <w:t>с</w:t>
            </w:r>
            <w:r w:rsidRPr="00B64DFB">
              <w:rPr>
                <w:rFonts w:ascii="Times New Roman" w:hAnsi="Times New Roman" w:cs="Times New Roman"/>
                <w:b/>
                <w:sz w:val="30"/>
                <w:szCs w:val="30"/>
              </w:rPr>
              <w:t>пользования солнечной энергии</w:t>
            </w:r>
          </w:p>
        </w:tc>
        <w:tc>
          <w:tcPr>
            <w:tcW w:w="2336" w:type="dxa"/>
          </w:tcPr>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Характеристики способов</w:t>
            </w:r>
          </w:p>
        </w:tc>
        <w:tc>
          <w:tcPr>
            <w:tcW w:w="2336" w:type="dxa"/>
          </w:tcPr>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Результат</w:t>
            </w:r>
          </w:p>
        </w:tc>
        <w:tc>
          <w:tcPr>
            <w:tcW w:w="2201" w:type="dxa"/>
          </w:tcPr>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Возможный вред</w:t>
            </w:r>
          </w:p>
        </w:tc>
      </w:tr>
      <w:tr w:rsidR="00B64DFB" w:rsidTr="003B5154">
        <w:trPr>
          <w:trHeight w:val="345"/>
        </w:trPr>
        <w:tc>
          <w:tcPr>
            <w:tcW w:w="2336" w:type="dxa"/>
          </w:tcPr>
          <w:p w:rsidR="00B64DFB" w:rsidRPr="00B64DFB" w:rsidRDefault="00B64DFB" w:rsidP="00B64DFB">
            <w:pPr>
              <w:pStyle w:val="a4"/>
              <w:ind w:left="0"/>
              <w:jc w:val="center"/>
              <w:rPr>
                <w:rFonts w:ascii="Times New Roman" w:hAnsi="Times New Roman" w:cs="Times New Roman"/>
                <w:sz w:val="30"/>
                <w:szCs w:val="30"/>
              </w:rPr>
            </w:pPr>
            <w:r w:rsidRPr="00B64DFB">
              <w:rPr>
                <w:rFonts w:ascii="Times New Roman" w:hAnsi="Times New Roman" w:cs="Times New Roman"/>
                <w:sz w:val="30"/>
                <w:szCs w:val="30"/>
              </w:rPr>
              <w:t>Физический</w:t>
            </w:r>
          </w:p>
        </w:tc>
        <w:tc>
          <w:tcPr>
            <w:tcW w:w="2336" w:type="dxa"/>
          </w:tcPr>
          <w:p w:rsidR="00B64DFB" w:rsidRPr="00B64DFB" w:rsidRDefault="00B64DFB" w:rsidP="00B64DFB">
            <w:pPr>
              <w:pStyle w:val="a4"/>
              <w:ind w:left="0"/>
              <w:jc w:val="center"/>
              <w:rPr>
                <w:rFonts w:ascii="Times New Roman" w:hAnsi="Times New Roman" w:cs="Times New Roman"/>
                <w:sz w:val="30"/>
                <w:szCs w:val="30"/>
              </w:rPr>
            </w:pPr>
          </w:p>
        </w:tc>
        <w:tc>
          <w:tcPr>
            <w:tcW w:w="2336" w:type="dxa"/>
            <w:vMerge w:val="restart"/>
          </w:tcPr>
          <w:p w:rsidR="00B64DFB" w:rsidRPr="00B64DFB" w:rsidRDefault="00B64DFB" w:rsidP="00B64DFB">
            <w:pPr>
              <w:pStyle w:val="a4"/>
              <w:ind w:left="0"/>
              <w:jc w:val="center"/>
              <w:rPr>
                <w:rFonts w:ascii="Times New Roman" w:hAnsi="Times New Roman" w:cs="Times New Roman"/>
                <w:sz w:val="30"/>
                <w:szCs w:val="30"/>
              </w:rPr>
            </w:pPr>
            <w:r w:rsidRPr="00B64DFB">
              <w:rPr>
                <w:rFonts w:ascii="Times New Roman" w:hAnsi="Times New Roman" w:cs="Times New Roman"/>
                <w:sz w:val="30"/>
                <w:szCs w:val="30"/>
              </w:rPr>
              <w:t>Получение эк</w:t>
            </w:r>
            <w:r w:rsidRPr="00B64DFB">
              <w:rPr>
                <w:rFonts w:ascii="Times New Roman" w:hAnsi="Times New Roman" w:cs="Times New Roman"/>
                <w:sz w:val="30"/>
                <w:szCs w:val="30"/>
              </w:rPr>
              <w:t>о</w:t>
            </w:r>
            <w:r w:rsidRPr="00B64DFB">
              <w:rPr>
                <w:rFonts w:ascii="Times New Roman" w:hAnsi="Times New Roman" w:cs="Times New Roman"/>
                <w:sz w:val="30"/>
                <w:szCs w:val="30"/>
              </w:rPr>
              <w:t>логически чи</w:t>
            </w:r>
            <w:r w:rsidRPr="00B64DFB">
              <w:rPr>
                <w:rFonts w:ascii="Times New Roman" w:hAnsi="Times New Roman" w:cs="Times New Roman"/>
                <w:sz w:val="30"/>
                <w:szCs w:val="30"/>
              </w:rPr>
              <w:t>с</w:t>
            </w:r>
            <w:r w:rsidRPr="00B64DFB">
              <w:rPr>
                <w:rFonts w:ascii="Times New Roman" w:hAnsi="Times New Roman" w:cs="Times New Roman"/>
                <w:sz w:val="30"/>
                <w:szCs w:val="30"/>
              </w:rPr>
              <w:t>той энергии</w:t>
            </w:r>
          </w:p>
        </w:tc>
        <w:tc>
          <w:tcPr>
            <w:tcW w:w="2201" w:type="dxa"/>
          </w:tcPr>
          <w:p w:rsidR="00B64DFB" w:rsidRPr="00B64DFB" w:rsidRDefault="00B64DFB" w:rsidP="00B64DFB">
            <w:pPr>
              <w:pStyle w:val="a4"/>
              <w:ind w:left="0"/>
              <w:jc w:val="center"/>
              <w:rPr>
                <w:rFonts w:ascii="Times New Roman" w:hAnsi="Times New Roman" w:cs="Times New Roman"/>
                <w:sz w:val="30"/>
                <w:szCs w:val="30"/>
              </w:rPr>
            </w:pPr>
          </w:p>
        </w:tc>
      </w:tr>
      <w:tr w:rsidR="00B64DFB" w:rsidTr="003B5154">
        <w:tc>
          <w:tcPr>
            <w:tcW w:w="2336" w:type="dxa"/>
          </w:tcPr>
          <w:p w:rsidR="00B64DFB" w:rsidRPr="00B64DFB" w:rsidRDefault="00B64DFB" w:rsidP="00B64DFB">
            <w:pPr>
              <w:pStyle w:val="a4"/>
              <w:ind w:left="0"/>
              <w:jc w:val="center"/>
              <w:rPr>
                <w:rFonts w:ascii="Times New Roman" w:hAnsi="Times New Roman" w:cs="Times New Roman"/>
                <w:sz w:val="30"/>
                <w:szCs w:val="30"/>
              </w:rPr>
            </w:pPr>
            <w:r w:rsidRPr="00B64DFB">
              <w:rPr>
                <w:rFonts w:ascii="Times New Roman" w:hAnsi="Times New Roman" w:cs="Times New Roman"/>
                <w:sz w:val="30"/>
                <w:szCs w:val="30"/>
              </w:rPr>
              <w:t>Биологический</w:t>
            </w:r>
          </w:p>
        </w:tc>
        <w:tc>
          <w:tcPr>
            <w:tcW w:w="2336" w:type="dxa"/>
          </w:tcPr>
          <w:p w:rsidR="00B64DFB" w:rsidRPr="00B64DFB" w:rsidRDefault="00B64DFB" w:rsidP="00B64DFB">
            <w:pPr>
              <w:pStyle w:val="a4"/>
              <w:ind w:left="0"/>
              <w:jc w:val="center"/>
              <w:rPr>
                <w:rFonts w:ascii="Times New Roman" w:hAnsi="Times New Roman" w:cs="Times New Roman"/>
                <w:sz w:val="30"/>
                <w:szCs w:val="30"/>
              </w:rPr>
            </w:pPr>
          </w:p>
        </w:tc>
        <w:tc>
          <w:tcPr>
            <w:tcW w:w="2336" w:type="dxa"/>
            <w:vMerge/>
          </w:tcPr>
          <w:p w:rsidR="00B64DFB" w:rsidRPr="00B64DFB" w:rsidRDefault="00B64DFB" w:rsidP="00B64DFB">
            <w:pPr>
              <w:pStyle w:val="a4"/>
              <w:ind w:left="0"/>
              <w:jc w:val="center"/>
              <w:rPr>
                <w:rFonts w:ascii="Times New Roman" w:hAnsi="Times New Roman" w:cs="Times New Roman"/>
                <w:sz w:val="30"/>
                <w:szCs w:val="30"/>
              </w:rPr>
            </w:pPr>
          </w:p>
        </w:tc>
        <w:tc>
          <w:tcPr>
            <w:tcW w:w="2201" w:type="dxa"/>
          </w:tcPr>
          <w:p w:rsidR="00B64DFB" w:rsidRPr="00B64DFB" w:rsidRDefault="00B64DFB" w:rsidP="00B64DFB">
            <w:pPr>
              <w:pStyle w:val="a4"/>
              <w:ind w:left="0"/>
              <w:jc w:val="center"/>
              <w:rPr>
                <w:rFonts w:ascii="Times New Roman" w:hAnsi="Times New Roman" w:cs="Times New Roman"/>
                <w:sz w:val="30"/>
                <w:szCs w:val="30"/>
              </w:rPr>
            </w:pPr>
          </w:p>
        </w:tc>
      </w:tr>
    </w:tbl>
    <w:p w:rsidR="00B64DFB" w:rsidRDefault="00B64DFB" w:rsidP="00B64DFB">
      <w:pPr>
        <w:tabs>
          <w:tab w:val="left" w:pos="1674"/>
        </w:tabs>
        <w:spacing w:after="0" w:line="240" w:lineRule="auto"/>
        <w:ind w:right="424" w:firstLine="709"/>
        <w:contextualSpacing/>
        <w:jc w:val="both"/>
        <w:rPr>
          <w:rFonts w:ascii="Times New Roman" w:hAnsi="Times New Roman" w:cs="Times New Roman"/>
          <w:sz w:val="30"/>
          <w:szCs w:val="30"/>
        </w:rPr>
      </w:pPr>
    </w:p>
    <w:p w:rsidR="00B64DFB" w:rsidRPr="004D71AC" w:rsidRDefault="00B64DFB" w:rsidP="00B64DFB">
      <w:pPr>
        <w:tabs>
          <w:tab w:val="left" w:pos="3060"/>
        </w:tabs>
        <w:spacing w:after="0" w:line="240" w:lineRule="auto"/>
        <w:ind w:right="424" w:firstLine="709"/>
        <w:contextualSpacing/>
        <w:jc w:val="both"/>
        <w:rPr>
          <w:rFonts w:ascii="Times New Roman" w:hAnsi="Times New Roman" w:cs="Times New Roman"/>
          <w:b/>
          <w:sz w:val="30"/>
          <w:szCs w:val="30"/>
        </w:rPr>
      </w:pPr>
      <w:r>
        <w:rPr>
          <w:rFonts w:ascii="Times New Roman" w:hAnsi="Times New Roman" w:cs="Times New Roman"/>
          <w:b/>
          <w:sz w:val="30"/>
          <w:szCs w:val="30"/>
          <w:u w:val="single"/>
        </w:rPr>
        <w:lastRenderedPageBreak/>
        <w:t>Задание 4</w:t>
      </w:r>
    </w:p>
    <w:p w:rsidR="00617202" w:rsidRDefault="00B64DFB" w:rsidP="00B64DFB">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Изучите базовый материал. Заполните таблицу 13.3</w:t>
      </w:r>
      <w:r w:rsidRPr="00B64DFB">
        <w:rPr>
          <w:rFonts w:ascii="Times New Roman" w:hAnsi="Times New Roman" w:cs="Times New Roman"/>
          <w:sz w:val="30"/>
          <w:szCs w:val="30"/>
        </w:rPr>
        <w:t xml:space="preserve"> «Использ</w:t>
      </w:r>
      <w:r w:rsidRPr="00B64DFB">
        <w:rPr>
          <w:rFonts w:ascii="Times New Roman" w:hAnsi="Times New Roman" w:cs="Times New Roman"/>
          <w:sz w:val="30"/>
          <w:szCs w:val="30"/>
        </w:rPr>
        <w:t>о</w:t>
      </w:r>
      <w:r w:rsidRPr="00B64DFB">
        <w:rPr>
          <w:rFonts w:ascii="Times New Roman" w:hAnsi="Times New Roman" w:cs="Times New Roman"/>
          <w:sz w:val="30"/>
          <w:szCs w:val="30"/>
        </w:rPr>
        <w:t>вание нетрадиционных источников энергии в различных странах мира и в России»</w:t>
      </w:r>
      <w:r>
        <w:rPr>
          <w:rFonts w:ascii="Times New Roman" w:hAnsi="Times New Roman" w:cs="Times New Roman"/>
          <w:sz w:val="30"/>
          <w:szCs w:val="30"/>
        </w:rPr>
        <w:t>.</w:t>
      </w:r>
    </w:p>
    <w:p w:rsidR="00B64DFB" w:rsidRDefault="00B64DFB" w:rsidP="00B64DFB">
      <w:pPr>
        <w:spacing w:after="0" w:line="240" w:lineRule="auto"/>
        <w:ind w:right="424"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Таблица 13.3 – </w:t>
      </w:r>
      <w:r w:rsidRPr="00B64DFB">
        <w:rPr>
          <w:rFonts w:ascii="Times New Roman" w:hAnsi="Times New Roman" w:cs="Times New Roman"/>
          <w:sz w:val="30"/>
          <w:szCs w:val="30"/>
        </w:rPr>
        <w:t>Использование нетрадиционных источников эне</w:t>
      </w:r>
      <w:r w:rsidRPr="00B64DFB">
        <w:rPr>
          <w:rFonts w:ascii="Times New Roman" w:hAnsi="Times New Roman" w:cs="Times New Roman"/>
          <w:sz w:val="30"/>
          <w:szCs w:val="30"/>
        </w:rPr>
        <w:t>р</w:t>
      </w:r>
      <w:r w:rsidRPr="00B64DFB">
        <w:rPr>
          <w:rFonts w:ascii="Times New Roman" w:hAnsi="Times New Roman" w:cs="Times New Roman"/>
          <w:sz w:val="30"/>
          <w:szCs w:val="30"/>
        </w:rPr>
        <w:t>гии в различных странах мира и в России</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16"/>
        <w:gridCol w:w="3506"/>
        <w:gridCol w:w="2799"/>
      </w:tblGrid>
      <w:tr w:rsidR="00B64DFB" w:rsidRPr="00051426" w:rsidTr="003B5154">
        <w:trPr>
          <w:jc w:val="center"/>
        </w:trPr>
        <w:tc>
          <w:tcPr>
            <w:tcW w:w="646" w:type="dxa"/>
            <w:vAlign w:val="center"/>
          </w:tcPr>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w:t>
            </w:r>
          </w:p>
          <w:p w:rsidR="00B64DFB" w:rsidRPr="00B64DFB" w:rsidRDefault="00B64DFB" w:rsidP="00B64DFB">
            <w:pPr>
              <w:pStyle w:val="a4"/>
              <w:ind w:left="0"/>
              <w:jc w:val="center"/>
              <w:rPr>
                <w:rFonts w:ascii="Times New Roman" w:hAnsi="Times New Roman" w:cs="Times New Roman"/>
                <w:b/>
                <w:sz w:val="30"/>
                <w:szCs w:val="30"/>
              </w:rPr>
            </w:pPr>
            <w:r w:rsidRPr="00B64DFB">
              <w:rPr>
                <w:rFonts w:ascii="Times New Roman" w:hAnsi="Times New Roman" w:cs="Times New Roman"/>
                <w:b/>
                <w:sz w:val="30"/>
                <w:szCs w:val="30"/>
              </w:rPr>
              <w:t>п/п</w:t>
            </w:r>
          </w:p>
        </w:tc>
        <w:tc>
          <w:tcPr>
            <w:tcW w:w="2116" w:type="dxa"/>
            <w:vAlign w:val="center"/>
          </w:tcPr>
          <w:p w:rsidR="00B64DFB" w:rsidRPr="00B64DFB" w:rsidRDefault="00B64DFB" w:rsidP="00B64DFB">
            <w:pPr>
              <w:jc w:val="center"/>
              <w:rPr>
                <w:rFonts w:ascii="Times New Roman" w:hAnsi="Times New Roman" w:cs="Times New Roman"/>
                <w:b/>
                <w:sz w:val="30"/>
                <w:szCs w:val="30"/>
              </w:rPr>
            </w:pPr>
            <w:r w:rsidRPr="00B64DFB">
              <w:rPr>
                <w:rFonts w:ascii="Times New Roman" w:hAnsi="Times New Roman" w:cs="Times New Roman"/>
                <w:b/>
                <w:sz w:val="30"/>
                <w:szCs w:val="30"/>
              </w:rPr>
              <w:t>Страны мира</w:t>
            </w:r>
          </w:p>
        </w:tc>
        <w:tc>
          <w:tcPr>
            <w:tcW w:w="3506" w:type="dxa"/>
            <w:vAlign w:val="center"/>
          </w:tcPr>
          <w:p w:rsidR="00B64DFB" w:rsidRPr="00B64DFB" w:rsidRDefault="00B64DFB" w:rsidP="00B64DFB">
            <w:pPr>
              <w:jc w:val="center"/>
              <w:rPr>
                <w:rFonts w:ascii="Times New Roman" w:hAnsi="Times New Roman" w:cs="Times New Roman"/>
                <w:b/>
                <w:sz w:val="30"/>
                <w:szCs w:val="30"/>
              </w:rPr>
            </w:pPr>
            <w:r w:rsidRPr="00B64DFB">
              <w:rPr>
                <w:rFonts w:ascii="Times New Roman" w:hAnsi="Times New Roman" w:cs="Times New Roman"/>
                <w:b/>
                <w:sz w:val="30"/>
                <w:szCs w:val="30"/>
              </w:rPr>
              <w:t>Нетрадиционные сп</w:t>
            </w:r>
            <w:r w:rsidRPr="00B64DFB">
              <w:rPr>
                <w:rFonts w:ascii="Times New Roman" w:hAnsi="Times New Roman" w:cs="Times New Roman"/>
                <w:b/>
                <w:sz w:val="30"/>
                <w:szCs w:val="30"/>
              </w:rPr>
              <w:t>о</w:t>
            </w:r>
            <w:r w:rsidRPr="00B64DFB">
              <w:rPr>
                <w:rFonts w:ascii="Times New Roman" w:hAnsi="Times New Roman" w:cs="Times New Roman"/>
                <w:b/>
                <w:sz w:val="30"/>
                <w:szCs w:val="30"/>
              </w:rPr>
              <w:t>собы получения эне</w:t>
            </w:r>
            <w:r w:rsidRPr="00B64DFB">
              <w:rPr>
                <w:rFonts w:ascii="Times New Roman" w:hAnsi="Times New Roman" w:cs="Times New Roman"/>
                <w:b/>
                <w:sz w:val="30"/>
                <w:szCs w:val="30"/>
              </w:rPr>
              <w:t>р</w:t>
            </w:r>
            <w:r w:rsidRPr="00B64DFB">
              <w:rPr>
                <w:rFonts w:ascii="Times New Roman" w:hAnsi="Times New Roman" w:cs="Times New Roman"/>
                <w:b/>
                <w:sz w:val="30"/>
                <w:szCs w:val="30"/>
              </w:rPr>
              <w:t>гии</w:t>
            </w:r>
          </w:p>
        </w:tc>
        <w:tc>
          <w:tcPr>
            <w:tcW w:w="2799" w:type="dxa"/>
            <w:vAlign w:val="center"/>
          </w:tcPr>
          <w:p w:rsidR="00B64DFB" w:rsidRPr="00B64DFB" w:rsidRDefault="00B64DFB" w:rsidP="00B64DFB">
            <w:pPr>
              <w:jc w:val="center"/>
              <w:rPr>
                <w:rFonts w:ascii="Times New Roman" w:hAnsi="Times New Roman" w:cs="Times New Roman"/>
                <w:b/>
                <w:sz w:val="30"/>
                <w:szCs w:val="30"/>
              </w:rPr>
            </w:pPr>
            <w:r w:rsidRPr="00B64DFB">
              <w:rPr>
                <w:rFonts w:ascii="Times New Roman" w:hAnsi="Times New Roman" w:cs="Times New Roman"/>
                <w:b/>
                <w:sz w:val="30"/>
                <w:szCs w:val="30"/>
              </w:rPr>
              <w:t>Примечания</w:t>
            </w:r>
          </w:p>
        </w:tc>
      </w:tr>
      <w:tr w:rsidR="00B64DFB" w:rsidTr="003B5154">
        <w:trPr>
          <w:jc w:val="center"/>
        </w:trPr>
        <w:tc>
          <w:tcPr>
            <w:tcW w:w="646" w:type="dxa"/>
          </w:tcPr>
          <w:p w:rsidR="00B64DFB" w:rsidRPr="00B64DFB" w:rsidRDefault="00B64DFB" w:rsidP="00B64DFB">
            <w:pPr>
              <w:jc w:val="both"/>
              <w:rPr>
                <w:rFonts w:ascii="Times New Roman" w:hAnsi="Times New Roman" w:cs="Times New Roman"/>
                <w:sz w:val="30"/>
                <w:szCs w:val="30"/>
              </w:rPr>
            </w:pPr>
          </w:p>
        </w:tc>
        <w:tc>
          <w:tcPr>
            <w:tcW w:w="2116" w:type="dxa"/>
          </w:tcPr>
          <w:p w:rsidR="00B64DFB" w:rsidRPr="00B64DFB" w:rsidRDefault="00B64DFB" w:rsidP="00B64DFB">
            <w:pPr>
              <w:jc w:val="both"/>
              <w:rPr>
                <w:rFonts w:ascii="Times New Roman" w:hAnsi="Times New Roman" w:cs="Times New Roman"/>
                <w:sz w:val="30"/>
                <w:szCs w:val="30"/>
              </w:rPr>
            </w:pPr>
          </w:p>
        </w:tc>
        <w:tc>
          <w:tcPr>
            <w:tcW w:w="3506" w:type="dxa"/>
          </w:tcPr>
          <w:p w:rsidR="00B64DFB" w:rsidRPr="00B64DFB" w:rsidRDefault="00B64DFB" w:rsidP="00B64DFB">
            <w:pPr>
              <w:jc w:val="both"/>
              <w:rPr>
                <w:rFonts w:ascii="Times New Roman" w:hAnsi="Times New Roman" w:cs="Times New Roman"/>
                <w:sz w:val="30"/>
                <w:szCs w:val="30"/>
              </w:rPr>
            </w:pPr>
          </w:p>
        </w:tc>
        <w:tc>
          <w:tcPr>
            <w:tcW w:w="2799" w:type="dxa"/>
          </w:tcPr>
          <w:p w:rsidR="00B64DFB" w:rsidRPr="00B64DFB" w:rsidRDefault="00B64DFB" w:rsidP="00B64DFB">
            <w:pPr>
              <w:jc w:val="both"/>
              <w:rPr>
                <w:rFonts w:ascii="Times New Roman" w:hAnsi="Times New Roman" w:cs="Times New Roman"/>
                <w:sz w:val="30"/>
                <w:szCs w:val="30"/>
              </w:rPr>
            </w:pPr>
          </w:p>
        </w:tc>
      </w:tr>
      <w:tr w:rsidR="00B64DFB" w:rsidTr="003B5154">
        <w:trPr>
          <w:jc w:val="center"/>
        </w:trPr>
        <w:tc>
          <w:tcPr>
            <w:tcW w:w="646" w:type="dxa"/>
          </w:tcPr>
          <w:p w:rsidR="00B64DFB" w:rsidRPr="00B64DFB" w:rsidRDefault="00B64DFB" w:rsidP="00B64DFB">
            <w:pPr>
              <w:pStyle w:val="a4"/>
              <w:ind w:left="0"/>
              <w:jc w:val="both"/>
              <w:rPr>
                <w:rFonts w:ascii="Times New Roman" w:hAnsi="Times New Roman" w:cs="Times New Roman"/>
                <w:sz w:val="30"/>
                <w:szCs w:val="30"/>
              </w:rPr>
            </w:pPr>
          </w:p>
        </w:tc>
        <w:tc>
          <w:tcPr>
            <w:tcW w:w="2116" w:type="dxa"/>
          </w:tcPr>
          <w:p w:rsidR="00B64DFB" w:rsidRPr="00B64DFB" w:rsidRDefault="00B64DFB" w:rsidP="00B64DFB">
            <w:pPr>
              <w:jc w:val="both"/>
              <w:rPr>
                <w:rFonts w:ascii="Times New Roman" w:hAnsi="Times New Roman" w:cs="Times New Roman"/>
                <w:sz w:val="30"/>
                <w:szCs w:val="30"/>
              </w:rPr>
            </w:pPr>
          </w:p>
        </w:tc>
        <w:tc>
          <w:tcPr>
            <w:tcW w:w="3506" w:type="dxa"/>
          </w:tcPr>
          <w:p w:rsidR="00B64DFB" w:rsidRPr="00B64DFB" w:rsidRDefault="00B64DFB" w:rsidP="00B64DFB">
            <w:pPr>
              <w:jc w:val="both"/>
              <w:rPr>
                <w:rFonts w:ascii="Times New Roman" w:hAnsi="Times New Roman" w:cs="Times New Roman"/>
                <w:sz w:val="30"/>
                <w:szCs w:val="30"/>
              </w:rPr>
            </w:pPr>
          </w:p>
        </w:tc>
        <w:tc>
          <w:tcPr>
            <w:tcW w:w="2799" w:type="dxa"/>
          </w:tcPr>
          <w:p w:rsidR="00B64DFB" w:rsidRPr="00B64DFB" w:rsidRDefault="00B64DFB" w:rsidP="00B64DFB">
            <w:pPr>
              <w:jc w:val="both"/>
              <w:rPr>
                <w:rFonts w:ascii="Times New Roman" w:hAnsi="Times New Roman" w:cs="Times New Roman"/>
                <w:sz w:val="30"/>
                <w:szCs w:val="30"/>
              </w:rPr>
            </w:pPr>
          </w:p>
        </w:tc>
      </w:tr>
    </w:tbl>
    <w:p w:rsidR="00B64DFB" w:rsidRDefault="00B64DFB" w:rsidP="00617202">
      <w:pPr>
        <w:spacing w:after="0" w:line="240" w:lineRule="auto"/>
        <w:ind w:right="424" w:firstLine="709"/>
        <w:contextualSpacing/>
        <w:jc w:val="both"/>
        <w:rPr>
          <w:rFonts w:ascii="Times New Roman" w:hAnsi="Times New Roman" w:cs="Times New Roman"/>
          <w:sz w:val="30"/>
          <w:szCs w:val="30"/>
        </w:rPr>
      </w:pPr>
    </w:p>
    <w:p w:rsidR="00B64DFB" w:rsidRPr="000D495A" w:rsidRDefault="00B64DFB" w:rsidP="00B64DFB">
      <w:pPr>
        <w:tabs>
          <w:tab w:val="left" w:pos="3060"/>
        </w:tabs>
        <w:spacing w:after="0" w:line="240" w:lineRule="auto"/>
        <w:ind w:right="424" w:firstLine="709"/>
        <w:contextualSpacing/>
        <w:jc w:val="center"/>
        <w:rPr>
          <w:rFonts w:ascii="Times New Roman" w:hAnsi="Times New Roman" w:cs="Times New Roman"/>
          <w:b/>
          <w:sz w:val="30"/>
          <w:szCs w:val="30"/>
        </w:rPr>
      </w:pPr>
      <w:r w:rsidRPr="000D495A">
        <w:rPr>
          <w:rFonts w:ascii="Times New Roman" w:hAnsi="Times New Roman" w:cs="Times New Roman"/>
          <w:b/>
          <w:sz w:val="30"/>
          <w:szCs w:val="30"/>
        </w:rPr>
        <w:t>ВОПРОСЫ ДЛЯ БЕСЕДЫ</w:t>
      </w:r>
    </w:p>
    <w:p w:rsidR="00B64DFB" w:rsidRPr="00D22EEF" w:rsidRDefault="00B64DFB" w:rsidP="00B64DFB">
      <w:pPr>
        <w:tabs>
          <w:tab w:val="left" w:pos="3060"/>
        </w:tabs>
        <w:spacing w:after="0" w:line="240" w:lineRule="auto"/>
        <w:ind w:right="424" w:firstLine="709"/>
        <w:contextualSpacing/>
        <w:jc w:val="center"/>
        <w:rPr>
          <w:rFonts w:ascii="Times New Roman" w:hAnsi="Times New Roman" w:cs="Times New Roman"/>
          <w:b/>
          <w:sz w:val="30"/>
          <w:szCs w:val="30"/>
          <w:highlight w:val="yellow"/>
        </w:rPr>
      </w:pPr>
    </w:p>
    <w:p w:rsidR="00B64DFB" w:rsidRPr="00B64DFB" w:rsidRDefault="00B64DFB" w:rsidP="00A85F23">
      <w:pPr>
        <w:pStyle w:val="a4"/>
        <w:numPr>
          <w:ilvl w:val="0"/>
          <w:numId w:val="27"/>
        </w:numPr>
        <w:tabs>
          <w:tab w:val="left" w:pos="567"/>
        </w:tabs>
        <w:spacing w:after="0" w:line="240" w:lineRule="auto"/>
        <w:ind w:left="0" w:right="424" w:firstLine="0"/>
        <w:jc w:val="both"/>
        <w:rPr>
          <w:rFonts w:ascii="Times New Roman" w:hAnsi="Times New Roman" w:cs="Times New Roman"/>
          <w:sz w:val="30"/>
          <w:szCs w:val="30"/>
        </w:rPr>
      </w:pPr>
      <w:r w:rsidRPr="00B64DFB">
        <w:rPr>
          <w:rFonts w:ascii="Times New Roman" w:hAnsi="Times New Roman" w:cs="Times New Roman"/>
          <w:sz w:val="30"/>
          <w:szCs w:val="30"/>
        </w:rPr>
        <w:t>Что такое энергетика? Раскройте понятие этого термина в узком и широком смыслах.</w:t>
      </w:r>
    </w:p>
    <w:p w:rsidR="00B64DFB" w:rsidRPr="00B64DFB" w:rsidRDefault="00B64DFB" w:rsidP="00A85F23">
      <w:pPr>
        <w:pStyle w:val="a4"/>
        <w:numPr>
          <w:ilvl w:val="0"/>
          <w:numId w:val="27"/>
        </w:numPr>
        <w:tabs>
          <w:tab w:val="left" w:pos="567"/>
        </w:tabs>
        <w:spacing w:after="0" w:line="240" w:lineRule="auto"/>
        <w:ind w:left="0" w:right="424" w:firstLine="0"/>
        <w:jc w:val="both"/>
        <w:rPr>
          <w:rFonts w:ascii="Times New Roman" w:hAnsi="Times New Roman" w:cs="Times New Roman"/>
          <w:sz w:val="30"/>
          <w:szCs w:val="30"/>
        </w:rPr>
      </w:pPr>
      <w:r w:rsidRPr="00B64DFB">
        <w:rPr>
          <w:rFonts w:ascii="Times New Roman" w:hAnsi="Times New Roman" w:cs="Times New Roman"/>
          <w:sz w:val="30"/>
          <w:szCs w:val="30"/>
        </w:rPr>
        <w:t>В чем состоит различие между топливно-энергетическими, то</w:t>
      </w:r>
      <w:r w:rsidRPr="00B64DFB">
        <w:rPr>
          <w:rFonts w:ascii="Times New Roman" w:hAnsi="Times New Roman" w:cs="Times New Roman"/>
          <w:sz w:val="30"/>
          <w:szCs w:val="30"/>
        </w:rPr>
        <w:t>п</w:t>
      </w:r>
      <w:r w:rsidRPr="00B64DFB">
        <w:rPr>
          <w:rFonts w:ascii="Times New Roman" w:hAnsi="Times New Roman" w:cs="Times New Roman"/>
          <w:sz w:val="30"/>
          <w:szCs w:val="30"/>
        </w:rPr>
        <w:t>ливными и энергетическими ресурсами?</w:t>
      </w:r>
    </w:p>
    <w:p w:rsidR="00B64DFB" w:rsidRPr="00B64DFB" w:rsidRDefault="00B64DFB" w:rsidP="00A85F23">
      <w:pPr>
        <w:pStyle w:val="a4"/>
        <w:numPr>
          <w:ilvl w:val="0"/>
          <w:numId w:val="27"/>
        </w:numPr>
        <w:tabs>
          <w:tab w:val="left" w:pos="567"/>
        </w:tabs>
        <w:spacing w:after="0" w:line="240" w:lineRule="auto"/>
        <w:ind w:left="0" w:right="424" w:firstLine="0"/>
        <w:jc w:val="both"/>
        <w:rPr>
          <w:rFonts w:ascii="Times New Roman" w:hAnsi="Times New Roman" w:cs="Times New Roman"/>
          <w:sz w:val="30"/>
          <w:szCs w:val="30"/>
        </w:rPr>
      </w:pPr>
      <w:r w:rsidRPr="00B64DFB">
        <w:rPr>
          <w:rFonts w:ascii="Times New Roman" w:hAnsi="Times New Roman" w:cs="Times New Roman"/>
          <w:sz w:val="30"/>
          <w:szCs w:val="30"/>
        </w:rPr>
        <w:t>Почему с энергетикой связывают наиболее острые экологические проблемы?</w:t>
      </w:r>
    </w:p>
    <w:p w:rsidR="00B64DFB" w:rsidRPr="00B64DFB" w:rsidRDefault="00B64DFB" w:rsidP="00A85F23">
      <w:pPr>
        <w:pStyle w:val="a4"/>
        <w:numPr>
          <w:ilvl w:val="0"/>
          <w:numId w:val="27"/>
        </w:numPr>
        <w:tabs>
          <w:tab w:val="left" w:pos="567"/>
        </w:tabs>
        <w:spacing w:after="0" w:line="240" w:lineRule="auto"/>
        <w:ind w:left="0" w:right="424" w:firstLine="0"/>
        <w:jc w:val="both"/>
        <w:rPr>
          <w:rFonts w:ascii="Times New Roman" w:hAnsi="Times New Roman" w:cs="Times New Roman"/>
          <w:sz w:val="30"/>
          <w:szCs w:val="30"/>
        </w:rPr>
      </w:pPr>
      <w:r w:rsidRPr="00B64DFB">
        <w:rPr>
          <w:rFonts w:ascii="Times New Roman" w:hAnsi="Times New Roman" w:cs="Times New Roman"/>
          <w:sz w:val="30"/>
          <w:szCs w:val="30"/>
        </w:rPr>
        <w:t>Какие традиционные источники энергетики вам известны?</w:t>
      </w:r>
    </w:p>
    <w:p w:rsidR="00B64DFB" w:rsidRPr="00B64DFB" w:rsidRDefault="00B64DFB" w:rsidP="00A85F23">
      <w:pPr>
        <w:pStyle w:val="a4"/>
        <w:numPr>
          <w:ilvl w:val="0"/>
          <w:numId w:val="27"/>
        </w:numPr>
        <w:tabs>
          <w:tab w:val="left" w:pos="567"/>
        </w:tabs>
        <w:spacing w:after="0" w:line="240" w:lineRule="auto"/>
        <w:ind w:left="0" w:right="424" w:firstLine="0"/>
        <w:jc w:val="both"/>
        <w:rPr>
          <w:rFonts w:ascii="Times New Roman" w:hAnsi="Times New Roman" w:cs="Times New Roman"/>
          <w:sz w:val="30"/>
          <w:szCs w:val="30"/>
        </w:rPr>
      </w:pPr>
      <w:r w:rsidRPr="00B64DFB">
        <w:rPr>
          <w:rFonts w:ascii="Times New Roman" w:hAnsi="Times New Roman" w:cs="Times New Roman"/>
          <w:sz w:val="30"/>
          <w:szCs w:val="30"/>
        </w:rPr>
        <w:t>Назовите альтернативные источники энергии.</w:t>
      </w:r>
    </w:p>
    <w:p w:rsidR="00952658" w:rsidRDefault="00952658">
      <w:pPr>
        <w:rPr>
          <w:rFonts w:ascii="Times New Roman" w:hAnsi="Times New Roman" w:cs="Times New Roman"/>
          <w:sz w:val="30"/>
          <w:szCs w:val="30"/>
        </w:rPr>
      </w:pPr>
      <w:r>
        <w:rPr>
          <w:rFonts w:ascii="Times New Roman" w:hAnsi="Times New Roman" w:cs="Times New Roman"/>
          <w:sz w:val="30"/>
          <w:szCs w:val="30"/>
        </w:rPr>
        <w:br w:type="page"/>
      </w:r>
    </w:p>
    <w:p w:rsidR="000F1F11" w:rsidRDefault="000F1F11" w:rsidP="000F1F11">
      <w:pPr>
        <w:spacing w:after="0" w:line="240" w:lineRule="auto"/>
        <w:ind w:right="423"/>
        <w:jc w:val="center"/>
        <w:rPr>
          <w:rFonts w:ascii="Times New Roman" w:hAnsi="Times New Roman" w:cs="Times New Roman"/>
          <w:b/>
          <w:sz w:val="30"/>
          <w:szCs w:val="30"/>
          <w:u w:val="single"/>
        </w:rPr>
      </w:pPr>
      <w:r w:rsidRPr="000F1F11">
        <w:rPr>
          <w:rFonts w:ascii="Times New Roman" w:hAnsi="Times New Roman" w:cs="Times New Roman"/>
          <w:b/>
          <w:sz w:val="30"/>
          <w:szCs w:val="30"/>
          <w:u w:val="single"/>
        </w:rPr>
        <w:lastRenderedPageBreak/>
        <w:t>ВОПРОСЫ ДЛЯ ПОДГОТОВКИ К ЗАЧЕТУ</w:t>
      </w:r>
    </w:p>
    <w:p w:rsidR="000F1F11" w:rsidRPr="000F1F11" w:rsidRDefault="000F1F11" w:rsidP="00700A13">
      <w:pPr>
        <w:spacing w:after="0" w:line="240" w:lineRule="auto"/>
        <w:ind w:right="425" w:firstLine="709"/>
        <w:jc w:val="both"/>
        <w:rPr>
          <w:rFonts w:ascii="Times New Roman" w:hAnsi="Times New Roman" w:cs="Times New Roman"/>
          <w:sz w:val="30"/>
          <w:szCs w:val="30"/>
        </w:rPr>
      </w:pPr>
    </w:p>
    <w:p w:rsidR="000F1F11" w:rsidRPr="00700A13" w:rsidRDefault="00992110" w:rsidP="00170322">
      <w:pPr>
        <w:pStyle w:val="af"/>
        <w:numPr>
          <w:ilvl w:val="0"/>
          <w:numId w:val="29"/>
        </w:numPr>
        <w:spacing w:after="0" w:line="240" w:lineRule="auto"/>
        <w:ind w:right="425"/>
        <w:contextualSpacing/>
        <w:jc w:val="both"/>
        <w:rPr>
          <w:rFonts w:ascii="Times New Roman" w:hAnsi="Times New Roman" w:cs="Times New Roman"/>
          <w:sz w:val="30"/>
          <w:szCs w:val="30"/>
        </w:rPr>
      </w:pPr>
      <w:r w:rsidRPr="00700A13">
        <w:rPr>
          <w:rFonts w:ascii="Times New Roman" w:hAnsi="Times New Roman" w:cs="Times New Roman"/>
          <w:sz w:val="30"/>
          <w:szCs w:val="30"/>
        </w:rPr>
        <w:t>Предмет,</w:t>
      </w:r>
      <w:r w:rsidR="008D2618" w:rsidRPr="00700A13">
        <w:rPr>
          <w:rFonts w:ascii="Times New Roman" w:hAnsi="Times New Roman" w:cs="Times New Roman"/>
          <w:sz w:val="30"/>
          <w:szCs w:val="30"/>
        </w:rPr>
        <w:t xml:space="preserve"> задачи </w:t>
      </w:r>
      <w:r w:rsidRPr="00700A13">
        <w:rPr>
          <w:rFonts w:ascii="Times New Roman" w:hAnsi="Times New Roman" w:cs="Times New Roman"/>
          <w:sz w:val="30"/>
          <w:szCs w:val="30"/>
        </w:rPr>
        <w:t xml:space="preserve">и методы </w:t>
      </w:r>
      <w:r w:rsidR="008D2618" w:rsidRPr="00700A13">
        <w:rPr>
          <w:rFonts w:ascii="Times New Roman" w:hAnsi="Times New Roman" w:cs="Times New Roman"/>
          <w:sz w:val="30"/>
          <w:szCs w:val="30"/>
        </w:rPr>
        <w:t>инженерной экологии</w:t>
      </w:r>
      <w:r w:rsidR="000F1F11" w:rsidRPr="00700A13">
        <w:rPr>
          <w:rFonts w:ascii="Times New Roman" w:hAnsi="Times New Roman" w:cs="Times New Roman"/>
          <w:sz w:val="30"/>
          <w:szCs w:val="30"/>
        </w:rPr>
        <w:t>.</w:t>
      </w:r>
    </w:p>
    <w:p w:rsidR="000F1F11" w:rsidRPr="00700A13" w:rsidRDefault="00992110" w:rsidP="00170322">
      <w:pPr>
        <w:pStyle w:val="af"/>
        <w:numPr>
          <w:ilvl w:val="0"/>
          <w:numId w:val="29"/>
        </w:numPr>
        <w:spacing w:after="0" w:line="240" w:lineRule="auto"/>
        <w:ind w:right="425"/>
        <w:contextualSpacing/>
        <w:jc w:val="both"/>
        <w:rPr>
          <w:rFonts w:ascii="Times New Roman" w:hAnsi="Times New Roman" w:cs="Times New Roman"/>
          <w:sz w:val="30"/>
          <w:szCs w:val="30"/>
        </w:rPr>
      </w:pPr>
      <w:r w:rsidRPr="00700A13">
        <w:rPr>
          <w:rFonts w:ascii="Times New Roman" w:hAnsi="Times New Roman" w:cs="Times New Roman"/>
          <w:sz w:val="30"/>
          <w:szCs w:val="30"/>
        </w:rPr>
        <w:t>Экологические законы биосферы.</w:t>
      </w:r>
    </w:p>
    <w:p w:rsidR="00700A13" w:rsidRDefault="00992110" w:rsidP="00170322">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Классификация техногенных источников загрязнения</w:t>
      </w:r>
      <w:r w:rsidR="000F1F11" w:rsidRPr="00700A13">
        <w:rPr>
          <w:rFonts w:ascii="Times New Roman" w:hAnsi="Times New Roman" w:cs="Times New Roman"/>
          <w:sz w:val="30"/>
          <w:szCs w:val="30"/>
        </w:rPr>
        <w:t>.</w:t>
      </w:r>
      <w:r w:rsidR="00700A13" w:rsidRPr="00700A13">
        <w:rPr>
          <w:rFonts w:ascii="Times New Roman" w:hAnsi="Times New Roman" w:cs="Times New Roman"/>
          <w:sz w:val="30"/>
          <w:szCs w:val="30"/>
        </w:rPr>
        <w:t xml:space="preserve"> </w:t>
      </w:r>
    </w:p>
    <w:p w:rsidR="000F1F11" w:rsidRDefault="00700A13" w:rsidP="00170322">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Классификация антропогенных воздействий на природу.</w:t>
      </w:r>
    </w:p>
    <w:p w:rsidR="00170322" w:rsidRDefault="00700A13" w:rsidP="00170322">
      <w:pPr>
        <w:pStyle w:val="af"/>
        <w:numPr>
          <w:ilvl w:val="0"/>
          <w:numId w:val="29"/>
        </w:numPr>
        <w:spacing w:after="0" w:line="240" w:lineRule="auto"/>
        <w:ind w:left="0" w:right="425" w:firstLine="709"/>
        <w:jc w:val="both"/>
        <w:rPr>
          <w:rFonts w:ascii="Times New Roman" w:hAnsi="Times New Roman" w:cs="Times New Roman"/>
          <w:sz w:val="30"/>
          <w:szCs w:val="30"/>
        </w:rPr>
      </w:pPr>
      <w:r>
        <w:rPr>
          <w:rFonts w:ascii="Times New Roman" w:hAnsi="Times New Roman" w:cs="Times New Roman"/>
          <w:sz w:val="30"/>
          <w:szCs w:val="30"/>
        </w:rPr>
        <w:t xml:space="preserve"> Геологический и биологический круговороты.</w:t>
      </w:r>
      <w:r w:rsidR="00170322" w:rsidRPr="00170322">
        <w:rPr>
          <w:rFonts w:ascii="Times New Roman" w:hAnsi="Times New Roman" w:cs="Times New Roman"/>
          <w:sz w:val="30"/>
          <w:szCs w:val="30"/>
        </w:rPr>
        <w:t xml:space="preserve"> </w:t>
      </w:r>
    </w:p>
    <w:p w:rsidR="00700A13" w:rsidRPr="00170322" w:rsidRDefault="00170322" w:rsidP="00170322">
      <w:pPr>
        <w:pStyle w:val="af"/>
        <w:numPr>
          <w:ilvl w:val="0"/>
          <w:numId w:val="29"/>
        </w:numPr>
        <w:spacing w:after="0" w:line="240" w:lineRule="auto"/>
        <w:ind w:left="0" w:right="425" w:firstLine="709"/>
        <w:jc w:val="both"/>
        <w:rPr>
          <w:rFonts w:ascii="Times New Roman" w:hAnsi="Times New Roman" w:cs="Times New Roman"/>
          <w:sz w:val="30"/>
          <w:szCs w:val="30"/>
        </w:rPr>
      </w:pPr>
      <w:r>
        <w:rPr>
          <w:rFonts w:ascii="Times New Roman" w:hAnsi="Times New Roman" w:cs="Times New Roman"/>
          <w:sz w:val="30"/>
          <w:szCs w:val="30"/>
        </w:rPr>
        <w:t>Биосфера – глобальная экосистема Земли. Устойчивость би</w:t>
      </w:r>
      <w:r>
        <w:rPr>
          <w:rFonts w:ascii="Times New Roman" w:hAnsi="Times New Roman" w:cs="Times New Roman"/>
          <w:sz w:val="30"/>
          <w:szCs w:val="30"/>
        </w:rPr>
        <w:t>о</w:t>
      </w:r>
      <w:r>
        <w:rPr>
          <w:rFonts w:ascii="Times New Roman" w:hAnsi="Times New Roman" w:cs="Times New Roman"/>
          <w:sz w:val="30"/>
          <w:szCs w:val="30"/>
        </w:rPr>
        <w:t>сферы.</w:t>
      </w:r>
    </w:p>
    <w:p w:rsidR="000F1F11" w:rsidRPr="00700A13" w:rsidRDefault="00992110" w:rsidP="00170322">
      <w:pPr>
        <w:pStyle w:val="af"/>
        <w:numPr>
          <w:ilvl w:val="0"/>
          <w:numId w:val="29"/>
        </w:numPr>
        <w:tabs>
          <w:tab w:val="clear" w:pos="1080"/>
          <w:tab w:val="num" w:pos="567"/>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Правовые основы экологического нормирования</w:t>
      </w:r>
      <w:r w:rsidR="000F1F11" w:rsidRPr="00700A13">
        <w:rPr>
          <w:rFonts w:ascii="Times New Roman" w:hAnsi="Times New Roman" w:cs="Times New Roman"/>
          <w:sz w:val="30"/>
          <w:szCs w:val="30"/>
        </w:rPr>
        <w:t>.</w:t>
      </w:r>
    </w:p>
    <w:p w:rsidR="000F1F11" w:rsidRPr="00700A13" w:rsidRDefault="00992110" w:rsidP="00170322">
      <w:pPr>
        <w:pStyle w:val="af"/>
        <w:numPr>
          <w:ilvl w:val="0"/>
          <w:numId w:val="29"/>
        </w:numPr>
        <w:tabs>
          <w:tab w:val="clear" w:pos="1080"/>
          <w:tab w:val="num" w:pos="567"/>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Юридическая ответственность за экологические правон</w:t>
      </w:r>
      <w:r w:rsidRPr="00700A13">
        <w:rPr>
          <w:rFonts w:ascii="Times New Roman" w:hAnsi="Times New Roman" w:cs="Times New Roman"/>
          <w:sz w:val="30"/>
          <w:szCs w:val="30"/>
        </w:rPr>
        <w:t>а</w:t>
      </w:r>
      <w:r w:rsidRPr="00700A13">
        <w:rPr>
          <w:rFonts w:ascii="Times New Roman" w:hAnsi="Times New Roman" w:cs="Times New Roman"/>
          <w:sz w:val="30"/>
          <w:szCs w:val="30"/>
        </w:rPr>
        <w:t>рушения</w:t>
      </w:r>
      <w:r w:rsidR="000F1F11" w:rsidRPr="00700A13">
        <w:rPr>
          <w:rFonts w:ascii="Times New Roman" w:hAnsi="Times New Roman" w:cs="Times New Roman"/>
          <w:sz w:val="30"/>
          <w:szCs w:val="30"/>
        </w:rPr>
        <w:t>.</w:t>
      </w:r>
    </w:p>
    <w:p w:rsidR="00992110" w:rsidRPr="00700A13" w:rsidRDefault="00992110"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Система экологического контроля в России</w:t>
      </w:r>
    </w:p>
    <w:p w:rsidR="00992110" w:rsidRPr="00700A13" w:rsidRDefault="00992110"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Понятие об экологической экспертизе.</w:t>
      </w:r>
    </w:p>
    <w:p w:rsidR="00992110" w:rsidRPr="00700A13" w:rsidRDefault="00992110"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Концепция устойчивого развития России.</w:t>
      </w:r>
    </w:p>
    <w:p w:rsidR="00992110" w:rsidRPr="00700A13" w:rsidRDefault="00992110"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Экономический механизм природопользования и охраны окружающей среды</w:t>
      </w:r>
      <w:r w:rsidR="00700A13">
        <w:rPr>
          <w:rFonts w:ascii="Times New Roman" w:hAnsi="Times New Roman" w:cs="Times New Roman"/>
          <w:sz w:val="30"/>
          <w:szCs w:val="30"/>
        </w:rPr>
        <w:t>.</w:t>
      </w:r>
    </w:p>
    <w:p w:rsidR="000F1F11" w:rsidRPr="00700A13" w:rsidRDefault="000F1F11"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w:t>
      </w:r>
      <w:r w:rsidR="00992110" w:rsidRPr="00700A13">
        <w:rPr>
          <w:rFonts w:ascii="Times New Roman" w:hAnsi="Times New Roman" w:cs="Times New Roman"/>
          <w:sz w:val="30"/>
          <w:szCs w:val="30"/>
        </w:rPr>
        <w:t>Экологический риск</w:t>
      </w:r>
      <w:r w:rsidR="00700A13">
        <w:rPr>
          <w:rFonts w:ascii="Times New Roman" w:hAnsi="Times New Roman" w:cs="Times New Roman"/>
          <w:sz w:val="30"/>
          <w:szCs w:val="30"/>
        </w:rPr>
        <w:t>.</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Экологические кризисы и экологические катастрофы.</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Антропогенное воздействие на атмосферный воздух.</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Антропогенное воздействие на гидросферу.</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w:t>
      </w:r>
      <w:r w:rsidR="00A94D82" w:rsidRPr="00700A13">
        <w:rPr>
          <w:rFonts w:ascii="Times New Roman" w:hAnsi="Times New Roman" w:cs="Times New Roman"/>
          <w:sz w:val="30"/>
          <w:szCs w:val="30"/>
        </w:rPr>
        <w:t>Альтернативные и природные источники энергии. Класс</w:t>
      </w:r>
      <w:r w:rsidR="00A94D82" w:rsidRPr="00700A13">
        <w:rPr>
          <w:rFonts w:ascii="Times New Roman" w:hAnsi="Times New Roman" w:cs="Times New Roman"/>
          <w:sz w:val="30"/>
          <w:szCs w:val="30"/>
        </w:rPr>
        <w:t>и</w:t>
      </w:r>
      <w:r w:rsidR="00A94D82" w:rsidRPr="00700A13">
        <w:rPr>
          <w:rFonts w:ascii="Times New Roman" w:hAnsi="Times New Roman" w:cs="Times New Roman"/>
          <w:sz w:val="30"/>
          <w:szCs w:val="30"/>
        </w:rPr>
        <w:t>фикация возобновляемых источников энергии.</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Воздействие сельскохозяйственной деятельности на прир</w:t>
      </w:r>
      <w:r w:rsidRPr="00700A13">
        <w:rPr>
          <w:rFonts w:ascii="Times New Roman" w:hAnsi="Times New Roman" w:cs="Times New Roman"/>
          <w:sz w:val="30"/>
          <w:szCs w:val="30"/>
        </w:rPr>
        <w:t>о</w:t>
      </w:r>
      <w:r w:rsidRPr="00700A13">
        <w:rPr>
          <w:rFonts w:ascii="Times New Roman" w:hAnsi="Times New Roman" w:cs="Times New Roman"/>
          <w:sz w:val="30"/>
          <w:szCs w:val="30"/>
        </w:rPr>
        <w:t>ду.</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Энергопотребление, функционирование и биопродукти</w:t>
      </w:r>
      <w:r w:rsidRPr="00700A13">
        <w:rPr>
          <w:rFonts w:ascii="Times New Roman" w:hAnsi="Times New Roman" w:cs="Times New Roman"/>
          <w:sz w:val="30"/>
          <w:szCs w:val="30"/>
        </w:rPr>
        <w:t>в</w:t>
      </w:r>
      <w:r w:rsidRPr="00700A13">
        <w:rPr>
          <w:rFonts w:ascii="Times New Roman" w:hAnsi="Times New Roman" w:cs="Times New Roman"/>
          <w:sz w:val="30"/>
          <w:szCs w:val="30"/>
        </w:rPr>
        <w:t>ность агроэкосистем.</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w:t>
      </w:r>
      <w:r w:rsidR="00A94D82" w:rsidRPr="00700A13">
        <w:rPr>
          <w:rFonts w:ascii="Times New Roman" w:hAnsi="Times New Roman" w:cs="Times New Roman"/>
          <w:sz w:val="30"/>
          <w:szCs w:val="30"/>
        </w:rPr>
        <w:t>Геотермальная энергетика</w:t>
      </w:r>
      <w:r w:rsidR="00700A13">
        <w:rPr>
          <w:rFonts w:ascii="Times New Roman" w:hAnsi="Times New Roman" w:cs="Times New Roman"/>
          <w:sz w:val="30"/>
          <w:szCs w:val="30"/>
        </w:rPr>
        <w:t>.</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Экол</w:t>
      </w:r>
      <w:r w:rsidR="00992110" w:rsidRPr="00700A13">
        <w:rPr>
          <w:rFonts w:ascii="Times New Roman" w:hAnsi="Times New Roman" w:cs="Times New Roman"/>
          <w:sz w:val="30"/>
          <w:szCs w:val="30"/>
        </w:rPr>
        <w:t>огические аспекты интенсификации сельского хозя</w:t>
      </w:r>
      <w:r w:rsidR="00992110" w:rsidRPr="00700A13">
        <w:rPr>
          <w:rFonts w:ascii="Times New Roman" w:hAnsi="Times New Roman" w:cs="Times New Roman"/>
          <w:sz w:val="30"/>
          <w:szCs w:val="30"/>
        </w:rPr>
        <w:t>й</w:t>
      </w:r>
      <w:r w:rsidR="00992110" w:rsidRPr="00700A13">
        <w:rPr>
          <w:rFonts w:ascii="Times New Roman" w:hAnsi="Times New Roman" w:cs="Times New Roman"/>
          <w:sz w:val="30"/>
          <w:szCs w:val="30"/>
        </w:rPr>
        <w:t>ства</w:t>
      </w:r>
      <w:r w:rsidRPr="00700A13">
        <w:rPr>
          <w:rFonts w:ascii="Times New Roman" w:hAnsi="Times New Roman" w:cs="Times New Roman"/>
          <w:sz w:val="30"/>
          <w:szCs w:val="30"/>
        </w:rPr>
        <w:t>.</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w:t>
      </w:r>
      <w:r w:rsidR="00A94D82" w:rsidRPr="00700A13">
        <w:rPr>
          <w:rFonts w:ascii="Times New Roman" w:hAnsi="Times New Roman" w:cs="Times New Roman"/>
          <w:sz w:val="30"/>
          <w:szCs w:val="30"/>
        </w:rPr>
        <w:t xml:space="preserve">Природное топливо: состав, </w:t>
      </w:r>
      <w:r w:rsidR="00661ACD" w:rsidRPr="00700A13">
        <w:rPr>
          <w:rFonts w:ascii="Times New Roman" w:hAnsi="Times New Roman" w:cs="Times New Roman"/>
          <w:sz w:val="30"/>
          <w:szCs w:val="30"/>
        </w:rPr>
        <w:t>исчерпаемость, теплотворная способность природного топлива.</w:t>
      </w:r>
    </w:p>
    <w:p w:rsidR="00700A13" w:rsidRPr="00700A13" w:rsidRDefault="00700A13"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Искусственное топливо.</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Влияние состояния окружающей среды на здоровье чел</w:t>
      </w:r>
      <w:r w:rsidRPr="00700A13">
        <w:rPr>
          <w:rFonts w:ascii="Times New Roman" w:hAnsi="Times New Roman" w:cs="Times New Roman"/>
          <w:sz w:val="30"/>
          <w:szCs w:val="30"/>
        </w:rPr>
        <w:t>о</w:t>
      </w:r>
      <w:r w:rsidRPr="00700A13">
        <w:rPr>
          <w:rFonts w:ascii="Times New Roman" w:hAnsi="Times New Roman" w:cs="Times New Roman"/>
          <w:sz w:val="30"/>
          <w:szCs w:val="30"/>
        </w:rPr>
        <w:t>века.</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Техногенные аварии и природные катастрофы.</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Пути решения экологических проблем.</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Методы экологических исследований.</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Международное сотрудничество в области </w:t>
      </w:r>
      <w:r w:rsidR="00992110" w:rsidRPr="00700A13">
        <w:rPr>
          <w:rFonts w:ascii="Times New Roman" w:hAnsi="Times New Roman" w:cs="Times New Roman"/>
          <w:sz w:val="30"/>
          <w:szCs w:val="30"/>
        </w:rPr>
        <w:t xml:space="preserve">инженерной </w:t>
      </w:r>
      <w:r w:rsidRPr="00700A13">
        <w:rPr>
          <w:rFonts w:ascii="Times New Roman" w:hAnsi="Times New Roman" w:cs="Times New Roman"/>
          <w:sz w:val="30"/>
          <w:szCs w:val="30"/>
        </w:rPr>
        <w:t>экологии.</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Экологическое моделирование и прогнозирование.</w:t>
      </w:r>
    </w:p>
    <w:p w:rsidR="000F1F11" w:rsidRPr="00700A13"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lastRenderedPageBreak/>
        <w:t xml:space="preserve"> Экологический мониторинг.</w:t>
      </w:r>
    </w:p>
    <w:p w:rsidR="00661ACD" w:rsidRPr="00CF3595" w:rsidRDefault="000F1F11"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 xml:space="preserve"> </w:t>
      </w:r>
      <w:r w:rsidR="00661ACD" w:rsidRPr="00700A13">
        <w:rPr>
          <w:rFonts w:ascii="Times New Roman" w:hAnsi="Times New Roman" w:cs="Times New Roman"/>
          <w:sz w:val="30"/>
          <w:szCs w:val="30"/>
        </w:rPr>
        <w:t>Ядерная</w:t>
      </w:r>
      <w:r w:rsidR="00661ACD" w:rsidRPr="00CF3595">
        <w:rPr>
          <w:rFonts w:ascii="Times New Roman" w:hAnsi="Times New Roman" w:cs="Times New Roman"/>
          <w:sz w:val="30"/>
          <w:szCs w:val="30"/>
        </w:rPr>
        <w:t xml:space="preserve"> энергетика и ее воздействие на природную среду.</w:t>
      </w:r>
    </w:p>
    <w:p w:rsidR="00661ACD" w:rsidRPr="00CF3595" w:rsidRDefault="00661ACD"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Мероприятия по снижению загрязнений воздушной среды выбросами теплоэлектростанций.</w:t>
      </w:r>
    </w:p>
    <w:p w:rsidR="00661ACD" w:rsidRPr="00CF3595" w:rsidRDefault="00661ACD"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Изменения состояния экосистем и снижение биоразнообр</w:t>
      </w:r>
      <w:r w:rsidRPr="00CF3595">
        <w:rPr>
          <w:rFonts w:ascii="Times New Roman" w:hAnsi="Times New Roman" w:cs="Times New Roman"/>
          <w:sz w:val="30"/>
          <w:szCs w:val="30"/>
        </w:rPr>
        <w:t>а</w:t>
      </w:r>
      <w:r w:rsidRPr="00CF3595">
        <w:rPr>
          <w:rFonts w:ascii="Times New Roman" w:hAnsi="Times New Roman" w:cs="Times New Roman"/>
          <w:sz w:val="30"/>
          <w:szCs w:val="30"/>
        </w:rPr>
        <w:t>зия.</w:t>
      </w:r>
    </w:p>
    <w:p w:rsidR="00661ACD" w:rsidRPr="00CF3595" w:rsidRDefault="00661ACD"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Экологические проблемы транспорта и пути их решения.</w:t>
      </w:r>
    </w:p>
    <w:p w:rsidR="00661ACD" w:rsidRPr="00CF3595" w:rsidRDefault="00661ACD"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Рациональное использование недр и рекультивация нар</w:t>
      </w:r>
      <w:r w:rsidRPr="00CF3595">
        <w:rPr>
          <w:rFonts w:ascii="Times New Roman" w:hAnsi="Times New Roman" w:cs="Times New Roman"/>
          <w:sz w:val="30"/>
          <w:szCs w:val="30"/>
        </w:rPr>
        <w:t>у</w:t>
      </w:r>
      <w:r w:rsidRPr="00CF3595">
        <w:rPr>
          <w:rFonts w:ascii="Times New Roman" w:hAnsi="Times New Roman" w:cs="Times New Roman"/>
          <w:sz w:val="30"/>
          <w:szCs w:val="30"/>
        </w:rPr>
        <w:t>шенных территорий.</w:t>
      </w:r>
    </w:p>
    <w:p w:rsidR="00661ACD" w:rsidRPr="00CF3595" w:rsidRDefault="00661ACD"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Проблемы сырьевой безопасности России.</w:t>
      </w:r>
    </w:p>
    <w:p w:rsidR="00661ACD" w:rsidRPr="00CF3595" w:rsidRDefault="00CF3595" w:rsidP="00700A13">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Виды отходов и масштабы их образования.</w:t>
      </w:r>
    </w:p>
    <w:p w:rsidR="00CF3595" w:rsidRPr="00CF3595" w:rsidRDefault="00CF3595"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Экономический механизм природопользования и охраны окружающей среды</w:t>
      </w:r>
      <w:r w:rsidR="00700A13">
        <w:rPr>
          <w:rFonts w:ascii="Times New Roman" w:hAnsi="Times New Roman" w:cs="Times New Roman"/>
          <w:sz w:val="30"/>
          <w:szCs w:val="30"/>
        </w:rPr>
        <w:t>.</w:t>
      </w:r>
    </w:p>
    <w:p w:rsidR="00CF3595" w:rsidRDefault="00CF3595"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Актуальность перехода России на энергосберегающий тип развития экономии.</w:t>
      </w:r>
    </w:p>
    <w:p w:rsidR="00CF3595" w:rsidRDefault="00CF3595"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Экологические платежи.</w:t>
      </w:r>
    </w:p>
    <w:p w:rsidR="00CF3595" w:rsidRDefault="00CF3595"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Загрязнение поверхности земли промышленными и быт</w:t>
      </w:r>
      <w:r w:rsidRPr="00CF3595">
        <w:rPr>
          <w:rFonts w:ascii="Times New Roman" w:hAnsi="Times New Roman" w:cs="Times New Roman"/>
          <w:sz w:val="30"/>
          <w:szCs w:val="30"/>
        </w:rPr>
        <w:t>о</w:t>
      </w:r>
      <w:r w:rsidRPr="00CF3595">
        <w:rPr>
          <w:rFonts w:ascii="Times New Roman" w:hAnsi="Times New Roman" w:cs="Times New Roman"/>
          <w:sz w:val="30"/>
          <w:szCs w:val="30"/>
        </w:rPr>
        <w:t>выми отходами.</w:t>
      </w:r>
      <w:r>
        <w:rPr>
          <w:rFonts w:ascii="Times New Roman" w:hAnsi="Times New Roman" w:cs="Times New Roman"/>
          <w:sz w:val="30"/>
          <w:szCs w:val="30"/>
        </w:rPr>
        <w:t xml:space="preserve"> </w:t>
      </w:r>
      <w:r w:rsidRPr="00CF3595">
        <w:rPr>
          <w:rFonts w:ascii="Times New Roman" w:hAnsi="Times New Roman" w:cs="Times New Roman"/>
          <w:sz w:val="30"/>
          <w:szCs w:val="30"/>
        </w:rPr>
        <w:t>Проблемы их размещения, переработки и захорон</w:t>
      </w:r>
      <w:r w:rsidRPr="00CF3595">
        <w:rPr>
          <w:rFonts w:ascii="Times New Roman" w:hAnsi="Times New Roman" w:cs="Times New Roman"/>
          <w:sz w:val="30"/>
          <w:szCs w:val="30"/>
        </w:rPr>
        <w:t>е</w:t>
      </w:r>
      <w:r w:rsidRPr="00CF3595">
        <w:rPr>
          <w:rFonts w:ascii="Times New Roman" w:hAnsi="Times New Roman" w:cs="Times New Roman"/>
          <w:sz w:val="30"/>
          <w:szCs w:val="30"/>
        </w:rPr>
        <w:t>ния.</w:t>
      </w:r>
    </w:p>
    <w:p w:rsidR="00CF3595" w:rsidRDefault="00CF3595"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Безотходная и малоотходная технологии. Понятие об об</w:t>
      </w:r>
      <w:r w:rsidRPr="00CF3595">
        <w:rPr>
          <w:rFonts w:ascii="Times New Roman" w:hAnsi="Times New Roman" w:cs="Times New Roman"/>
          <w:sz w:val="30"/>
          <w:szCs w:val="30"/>
        </w:rPr>
        <w:t>о</w:t>
      </w:r>
      <w:r w:rsidRPr="00CF3595">
        <w:rPr>
          <w:rFonts w:ascii="Times New Roman" w:hAnsi="Times New Roman" w:cs="Times New Roman"/>
          <w:sz w:val="30"/>
          <w:szCs w:val="30"/>
        </w:rPr>
        <w:t>ротных системах</w:t>
      </w:r>
      <w:r>
        <w:rPr>
          <w:rFonts w:ascii="Times New Roman" w:hAnsi="Times New Roman" w:cs="Times New Roman"/>
          <w:sz w:val="30"/>
          <w:szCs w:val="30"/>
        </w:rPr>
        <w:t xml:space="preserve"> </w:t>
      </w:r>
      <w:r w:rsidRPr="00CF3595">
        <w:rPr>
          <w:rFonts w:ascii="Times New Roman" w:hAnsi="Times New Roman" w:cs="Times New Roman"/>
          <w:sz w:val="30"/>
          <w:szCs w:val="30"/>
        </w:rPr>
        <w:t>водоснабжения предприятий, замкнутых циклах в</w:t>
      </w:r>
      <w:r w:rsidRPr="00CF3595">
        <w:rPr>
          <w:rFonts w:ascii="Times New Roman" w:hAnsi="Times New Roman" w:cs="Times New Roman"/>
          <w:sz w:val="30"/>
          <w:szCs w:val="30"/>
        </w:rPr>
        <w:t>о</w:t>
      </w:r>
      <w:r w:rsidRPr="00CF3595">
        <w:rPr>
          <w:rFonts w:ascii="Times New Roman" w:hAnsi="Times New Roman" w:cs="Times New Roman"/>
          <w:sz w:val="30"/>
          <w:szCs w:val="30"/>
        </w:rPr>
        <w:t>доснабжения. Их</w:t>
      </w:r>
      <w:r>
        <w:rPr>
          <w:rFonts w:ascii="Times New Roman" w:hAnsi="Times New Roman" w:cs="Times New Roman"/>
          <w:sz w:val="30"/>
          <w:szCs w:val="30"/>
        </w:rPr>
        <w:t xml:space="preserve"> </w:t>
      </w:r>
      <w:r w:rsidRPr="00CF3595">
        <w:rPr>
          <w:rFonts w:ascii="Times New Roman" w:hAnsi="Times New Roman" w:cs="Times New Roman"/>
          <w:sz w:val="30"/>
          <w:szCs w:val="30"/>
        </w:rPr>
        <w:t>назначение.</w:t>
      </w:r>
    </w:p>
    <w:p w:rsidR="00CF3595" w:rsidRDefault="00CF3595"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Методы очистки сточной воды населенных пунктов и пр</w:t>
      </w:r>
      <w:r w:rsidRPr="00CF3595">
        <w:rPr>
          <w:rFonts w:ascii="Times New Roman" w:hAnsi="Times New Roman" w:cs="Times New Roman"/>
          <w:sz w:val="30"/>
          <w:szCs w:val="30"/>
        </w:rPr>
        <w:t>о</w:t>
      </w:r>
      <w:r w:rsidRPr="00CF3595">
        <w:rPr>
          <w:rFonts w:ascii="Times New Roman" w:hAnsi="Times New Roman" w:cs="Times New Roman"/>
          <w:sz w:val="30"/>
          <w:szCs w:val="30"/>
        </w:rPr>
        <w:t>мышленных</w:t>
      </w:r>
      <w:r>
        <w:rPr>
          <w:rFonts w:ascii="Times New Roman" w:hAnsi="Times New Roman" w:cs="Times New Roman"/>
          <w:sz w:val="30"/>
          <w:szCs w:val="30"/>
        </w:rPr>
        <w:t xml:space="preserve"> </w:t>
      </w:r>
      <w:r w:rsidRPr="00CF3595">
        <w:rPr>
          <w:rFonts w:ascii="Times New Roman" w:hAnsi="Times New Roman" w:cs="Times New Roman"/>
          <w:sz w:val="30"/>
          <w:szCs w:val="30"/>
        </w:rPr>
        <w:t>предприятий.</w:t>
      </w:r>
    </w:p>
    <w:p w:rsidR="00CF3595" w:rsidRDefault="00CF3595"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t>Причины и следствия выпадения кислотных дождей</w:t>
      </w:r>
      <w:r>
        <w:rPr>
          <w:rFonts w:ascii="Times New Roman" w:hAnsi="Times New Roman" w:cs="Times New Roman"/>
          <w:sz w:val="30"/>
          <w:szCs w:val="30"/>
        </w:rPr>
        <w:t xml:space="preserve"> и поя</w:t>
      </w:r>
      <w:r>
        <w:rPr>
          <w:rFonts w:ascii="Times New Roman" w:hAnsi="Times New Roman" w:cs="Times New Roman"/>
          <w:sz w:val="30"/>
          <w:szCs w:val="30"/>
        </w:rPr>
        <w:t>в</w:t>
      </w:r>
      <w:r>
        <w:rPr>
          <w:rFonts w:ascii="Times New Roman" w:hAnsi="Times New Roman" w:cs="Times New Roman"/>
          <w:sz w:val="30"/>
          <w:szCs w:val="30"/>
        </w:rPr>
        <w:t>ления озоновых дыр</w:t>
      </w:r>
      <w:r w:rsidRPr="00CF3595">
        <w:rPr>
          <w:rFonts w:ascii="Times New Roman" w:hAnsi="Times New Roman" w:cs="Times New Roman"/>
          <w:sz w:val="30"/>
          <w:szCs w:val="30"/>
        </w:rPr>
        <w:t>.</w:t>
      </w:r>
    </w:p>
    <w:p w:rsidR="00CF3595" w:rsidRDefault="00CF3595"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Pr>
          <w:rFonts w:ascii="Times New Roman" w:hAnsi="Times New Roman" w:cs="Times New Roman"/>
          <w:sz w:val="30"/>
          <w:szCs w:val="30"/>
        </w:rPr>
        <w:t>Ноосфера как стадия развития биосферы. Техносфера.</w:t>
      </w:r>
    </w:p>
    <w:p w:rsidR="00CF3595" w:rsidRDefault="004C663C"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Pr>
          <w:rFonts w:ascii="Times New Roman" w:hAnsi="Times New Roman" w:cs="Times New Roman"/>
          <w:sz w:val="30"/>
          <w:szCs w:val="30"/>
        </w:rPr>
        <w:t>Экологическая сертификация.</w:t>
      </w:r>
    </w:p>
    <w:p w:rsidR="00170322" w:rsidRDefault="00170322" w:rsidP="00170322">
      <w:pPr>
        <w:pStyle w:val="af"/>
        <w:numPr>
          <w:ilvl w:val="0"/>
          <w:numId w:val="29"/>
        </w:numPr>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Инженерная мелиорация сельскохозяйственных земель и её виды</w:t>
      </w:r>
    </w:p>
    <w:p w:rsidR="004C663C" w:rsidRDefault="00700A13" w:rsidP="00700A13">
      <w:pPr>
        <w:pStyle w:val="af"/>
        <w:numPr>
          <w:ilvl w:val="0"/>
          <w:numId w:val="29"/>
        </w:numPr>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Мероприятия по снижению загрязнения водоёмов сточными водами ТЭС</w:t>
      </w:r>
      <w:r>
        <w:rPr>
          <w:rFonts w:ascii="Times New Roman" w:hAnsi="Times New Roman" w:cs="Times New Roman"/>
          <w:sz w:val="30"/>
          <w:szCs w:val="30"/>
        </w:rPr>
        <w:t>.</w:t>
      </w:r>
    </w:p>
    <w:p w:rsidR="00170322" w:rsidRDefault="00700A13" w:rsidP="00170322">
      <w:pPr>
        <w:pStyle w:val="af"/>
        <w:numPr>
          <w:ilvl w:val="0"/>
          <w:numId w:val="29"/>
        </w:numPr>
        <w:spacing w:after="0" w:line="240" w:lineRule="auto"/>
        <w:ind w:left="0" w:right="425" w:firstLine="709"/>
        <w:jc w:val="both"/>
        <w:rPr>
          <w:rFonts w:ascii="Times New Roman" w:hAnsi="Times New Roman" w:cs="Times New Roman"/>
          <w:sz w:val="30"/>
          <w:szCs w:val="30"/>
        </w:rPr>
      </w:pPr>
      <w:r w:rsidRPr="00700A13">
        <w:rPr>
          <w:rFonts w:ascii="Times New Roman" w:hAnsi="Times New Roman" w:cs="Times New Roman"/>
          <w:sz w:val="30"/>
          <w:szCs w:val="30"/>
        </w:rPr>
        <w:t>Классификация систем и методов очистки отходящих газов и показатели их эффективности</w:t>
      </w:r>
      <w:r>
        <w:rPr>
          <w:rFonts w:ascii="Times New Roman" w:hAnsi="Times New Roman" w:cs="Times New Roman"/>
          <w:sz w:val="30"/>
          <w:szCs w:val="30"/>
        </w:rPr>
        <w:t>.</w:t>
      </w:r>
      <w:r w:rsidR="00170322" w:rsidRPr="00170322">
        <w:rPr>
          <w:rFonts w:ascii="Times New Roman" w:hAnsi="Times New Roman" w:cs="Times New Roman"/>
          <w:sz w:val="30"/>
          <w:szCs w:val="30"/>
        </w:rPr>
        <w:t xml:space="preserve"> </w:t>
      </w:r>
    </w:p>
    <w:p w:rsidR="00170322" w:rsidRDefault="00170322" w:rsidP="00170322">
      <w:pPr>
        <w:pStyle w:val="af"/>
        <w:numPr>
          <w:ilvl w:val="0"/>
          <w:numId w:val="29"/>
        </w:numPr>
        <w:spacing w:after="0" w:line="240" w:lineRule="auto"/>
        <w:ind w:left="0" w:right="425" w:firstLine="709"/>
        <w:jc w:val="both"/>
        <w:rPr>
          <w:rFonts w:ascii="Times New Roman" w:hAnsi="Times New Roman" w:cs="Times New Roman"/>
          <w:sz w:val="30"/>
          <w:szCs w:val="30"/>
        </w:rPr>
      </w:pPr>
      <w:r>
        <w:rPr>
          <w:rFonts w:ascii="Times New Roman" w:hAnsi="Times New Roman" w:cs="Times New Roman"/>
          <w:sz w:val="30"/>
          <w:szCs w:val="30"/>
        </w:rPr>
        <w:t>Экологизация общественного сознания.</w:t>
      </w:r>
    </w:p>
    <w:p w:rsidR="00700A13" w:rsidRDefault="00700A13" w:rsidP="00170322">
      <w:pPr>
        <w:pStyle w:val="af"/>
        <w:spacing w:after="0" w:line="240" w:lineRule="auto"/>
        <w:ind w:left="0" w:right="425"/>
        <w:jc w:val="both"/>
        <w:rPr>
          <w:rFonts w:ascii="Times New Roman" w:hAnsi="Times New Roman" w:cs="Times New Roman"/>
          <w:sz w:val="30"/>
          <w:szCs w:val="30"/>
        </w:rPr>
      </w:pPr>
      <w:bookmarkStart w:id="0" w:name="_GoBack"/>
      <w:bookmarkEnd w:id="0"/>
    </w:p>
    <w:p w:rsidR="00700A13" w:rsidRPr="00CF3595" w:rsidRDefault="00700A13" w:rsidP="00700A13">
      <w:pPr>
        <w:pStyle w:val="af"/>
        <w:tabs>
          <w:tab w:val="num" w:pos="1080"/>
        </w:tabs>
        <w:spacing w:after="0" w:line="240" w:lineRule="auto"/>
        <w:ind w:left="0" w:right="425" w:firstLine="709"/>
        <w:jc w:val="both"/>
        <w:rPr>
          <w:rFonts w:ascii="Times New Roman" w:hAnsi="Times New Roman" w:cs="Times New Roman"/>
          <w:sz w:val="30"/>
          <w:szCs w:val="30"/>
        </w:rPr>
      </w:pPr>
    </w:p>
    <w:p w:rsidR="000F1F11" w:rsidRPr="00CF3595" w:rsidRDefault="000F1F11" w:rsidP="00661ACD">
      <w:pPr>
        <w:pStyle w:val="af"/>
        <w:numPr>
          <w:ilvl w:val="0"/>
          <w:numId w:val="29"/>
        </w:numPr>
        <w:tabs>
          <w:tab w:val="clear" w:pos="1080"/>
          <w:tab w:val="num" w:pos="567"/>
          <w:tab w:val="num" w:pos="993"/>
        </w:tabs>
        <w:spacing w:after="0" w:line="240" w:lineRule="auto"/>
        <w:ind w:left="0" w:right="425" w:firstLine="709"/>
        <w:jc w:val="both"/>
        <w:rPr>
          <w:rFonts w:ascii="Times New Roman" w:hAnsi="Times New Roman" w:cs="Times New Roman"/>
          <w:sz w:val="30"/>
          <w:szCs w:val="30"/>
        </w:rPr>
      </w:pPr>
      <w:r w:rsidRPr="00CF3595">
        <w:rPr>
          <w:rFonts w:ascii="Times New Roman" w:hAnsi="Times New Roman" w:cs="Times New Roman"/>
          <w:sz w:val="30"/>
          <w:szCs w:val="30"/>
        </w:rPr>
        <w:br w:type="page"/>
      </w:r>
    </w:p>
    <w:p w:rsidR="004B1C82" w:rsidRPr="00374B2D" w:rsidRDefault="004B1C82" w:rsidP="004B1C82">
      <w:pPr>
        <w:spacing w:after="0" w:line="240" w:lineRule="auto"/>
        <w:jc w:val="center"/>
        <w:rPr>
          <w:rFonts w:ascii="Times New Roman" w:hAnsi="Times New Roman" w:cs="Times New Roman"/>
          <w:b/>
          <w:sz w:val="30"/>
          <w:szCs w:val="30"/>
          <w:u w:val="single"/>
        </w:rPr>
      </w:pPr>
      <w:r w:rsidRPr="00374B2D">
        <w:rPr>
          <w:rFonts w:ascii="Times New Roman" w:hAnsi="Times New Roman" w:cs="Times New Roman"/>
          <w:b/>
          <w:sz w:val="30"/>
          <w:szCs w:val="30"/>
          <w:u w:val="single"/>
        </w:rPr>
        <w:lastRenderedPageBreak/>
        <w:t>СПИСОК ИСПОЛЬЗОВАННОЙ ЛИТЕРАТУРЫ ПРИ ПОДГОТО</w:t>
      </w:r>
      <w:r w:rsidRPr="00374B2D">
        <w:rPr>
          <w:rFonts w:ascii="Times New Roman" w:hAnsi="Times New Roman" w:cs="Times New Roman"/>
          <w:b/>
          <w:sz w:val="30"/>
          <w:szCs w:val="30"/>
          <w:u w:val="single"/>
        </w:rPr>
        <w:t>В</w:t>
      </w:r>
      <w:r w:rsidRPr="00374B2D">
        <w:rPr>
          <w:rFonts w:ascii="Times New Roman" w:hAnsi="Times New Roman" w:cs="Times New Roman"/>
          <w:b/>
          <w:sz w:val="30"/>
          <w:szCs w:val="30"/>
          <w:u w:val="single"/>
        </w:rPr>
        <w:t>КЕ ПРАКТИКУМА</w:t>
      </w:r>
    </w:p>
    <w:p w:rsidR="004B1C82" w:rsidRPr="004B1C82" w:rsidRDefault="004B1C82" w:rsidP="004B1C82">
      <w:pPr>
        <w:spacing w:after="0" w:line="240" w:lineRule="auto"/>
        <w:ind w:right="424" w:firstLine="709"/>
        <w:jc w:val="both"/>
        <w:rPr>
          <w:rFonts w:ascii="Times New Roman" w:hAnsi="Times New Roman" w:cs="Times New Roman"/>
          <w:sz w:val="30"/>
          <w:szCs w:val="30"/>
        </w:rPr>
      </w:pPr>
    </w:p>
    <w:p w:rsid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Акимова Т. А., Хаскин В. В. Экология. М.: ЮНИТИ, 1998.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415 с.</w:t>
      </w:r>
    </w:p>
    <w:p w:rsidR="004B1C82" w:rsidRDefault="004B1C82"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4B1C82">
        <w:rPr>
          <w:rFonts w:ascii="Times New Roman" w:hAnsi="Times New Roman" w:cs="Times New Roman"/>
          <w:sz w:val="30"/>
          <w:szCs w:val="30"/>
        </w:rPr>
        <w:t>Акрилонитрил. // Гигиенические критерии состояния окр</w:t>
      </w:r>
      <w:r w:rsidRPr="004B1C82">
        <w:rPr>
          <w:rFonts w:ascii="Times New Roman" w:hAnsi="Times New Roman" w:cs="Times New Roman"/>
          <w:sz w:val="30"/>
          <w:szCs w:val="30"/>
        </w:rPr>
        <w:t>у</w:t>
      </w:r>
      <w:r w:rsidRPr="004B1C82">
        <w:rPr>
          <w:rFonts w:ascii="Times New Roman" w:hAnsi="Times New Roman" w:cs="Times New Roman"/>
          <w:sz w:val="30"/>
          <w:szCs w:val="30"/>
        </w:rPr>
        <w:t>жающей среды. 28. - Женева: ВОЗ, 1987. – 114 с.</w:t>
      </w:r>
    </w:p>
    <w:p w:rsidR="005D44B5" w:rsidRP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Берляид М. Е. Прогноз и регулирование загрязнения атмосф</w:t>
      </w:r>
      <w:r w:rsidRPr="005D44B5">
        <w:rPr>
          <w:rFonts w:ascii="Times New Roman" w:hAnsi="Times New Roman" w:cs="Times New Roman"/>
          <w:sz w:val="30"/>
          <w:szCs w:val="30"/>
        </w:rPr>
        <w:t>е</w:t>
      </w:r>
      <w:r w:rsidRPr="005D44B5">
        <w:rPr>
          <w:rFonts w:ascii="Times New Roman" w:hAnsi="Times New Roman" w:cs="Times New Roman"/>
          <w:sz w:val="30"/>
          <w:szCs w:val="30"/>
        </w:rPr>
        <w:t xml:space="preserve">ры.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Л.: Гидрометеоиздат, 1985.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272 с.</w:t>
      </w:r>
    </w:p>
    <w:p w:rsid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Будыко М. И. Глобальная экология.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М., 1977.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327 с.</w:t>
      </w:r>
    </w:p>
    <w:p w:rsidR="004B1C82" w:rsidRDefault="004B1C82"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4B1C82">
        <w:rPr>
          <w:rFonts w:ascii="Times New Roman" w:hAnsi="Times New Roman" w:cs="Times New Roman"/>
          <w:sz w:val="30"/>
          <w:szCs w:val="30"/>
        </w:rPr>
        <w:t>Ваганов П. А., Ман-Сунг Им. Экологические риски. – СПб.: Изд-во С.-Петерб. ун-та, 2001. – 152 с.</w:t>
      </w:r>
    </w:p>
    <w:p w:rsidR="005D44B5" w:rsidRP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Войткевич Г. В., Вронский В. А. Основы учения о биосфере.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Просвещение, 1989.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160 с.</w:t>
      </w:r>
    </w:p>
    <w:p w:rsid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Воронцов А. И., Харитонова Н. 3. Охрана природы.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Высшая школа, 1977.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408 с.</w:t>
      </w:r>
    </w:p>
    <w:p w:rsid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Глухов В. В. и др. Экономические основы экологии.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СПб: Специальная литература. 1995.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280 с.</w:t>
      </w:r>
    </w:p>
    <w:p w:rsidR="000F1F11" w:rsidRDefault="000F1F11"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0F1F11">
        <w:rPr>
          <w:rFonts w:ascii="Times New Roman" w:hAnsi="Times New Roman" w:cs="Times New Roman"/>
          <w:sz w:val="30"/>
          <w:szCs w:val="30"/>
        </w:rPr>
        <w:t>Горелов, А. А. Экология : учебник для студентов вузов по г</w:t>
      </w:r>
      <w:r w:rsidRPr="000F1F11">
        <w:rPr>
          <w:rFonts w:ascii="Times New Roman" w:hAnsi="Times New Roman" w:cs="Times New Roman"/>
          <w:sz w:val="30"/>
          <w:szCs w:val="30"/>
        </w:rPr>
        <w:t>у</w:t>
      </w:r>
      <w:r w:rsidRPr="000F1F11">
        <w:rPr>
          <w:rFonts w:ascii="Times New Roman" w:hAnsi="Times New Roman" w:cs="Times New Roman"/>
          <w:sz w:val="30"/>
          <w:szCs w:val="30"/>
        </w:rPr>
        <w:t xml:space="preserve">манит. специальностям.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3-е изд., стер.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М. : Академия, 2009.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400 с.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(Высшее професиональное образование. Гр. ).</w:t>
      </w:r>
    </w:p>
    <w:p w:rsidR="004B1C82" w:rsidRPr="004B1C82" w:rsidRDefault="004B1C82"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4B1C82">
        <w:rPr>
          <w:rFonts w:ascii="Times New Roman" w:hAnsi="Times New Roman" w:cs="Times New Roman"/>
          <w:sz w:val="30"/>
          <w:szCs w:val="30"/>
        </w:rPr>
        <w:t>Демин, В.Ф. Научно-методические аспекты риска // Атомная энергия. № 1. 1999. С. 12-15.</w:t>
      </w:r>
    </w:p>
    <w:p w:rsidR="004B1C82" w:rsidRPr="005D44B5" w:rsidRDefault="004B1C82"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Меньшиков, В.В. Концептуальные основы оценки экологич</w:t>
      </w:r>
      <w:r w:rsidRPr="005D44B5">
        <w:rPr>
          <w:rFonts w:ascii="Times New Roman" w:hAnsi="Times New Roman" w:cs="Times New Roman"/>
          <w:sz w:val="30"/>
          <w:szCs w:val="30"/>
        </w:rPr>
        <w:t>е</w:t>
      </w:r>
      <w:r w:rsidRPr="005D44B5">
        <w:rPr>
          <w:rFonts w:ascii="Times New Roman" w:hAnsi="Times New Roman" w:cs="Times New Roman"/>
          <w:sz w:val="30"/>
          <w:szCs w:val="30"/>
        </w:rPr>
        <w:t>ского</w:t>
      </w:r>
      <w:r w:rsidR="005D44B5">
        <w:rPr>
          <w:rFonts w:ascii="Times New Roman" w:hAnsi="Times New Roman" w:cs="Times New Roman"/>
          <w:sz w:val="30"/>
          <w:szCs w:val="30"/>
        </w:rPr>
        <w:t xml:space="preserve"> </w:t>
      </w:r>
      <w:r w:rsidRPr="005D44B5">
        <w:rPr>
          <w:rFonts w:ascii="Times New Roman" w:hAnsi="Times New Roman" w:cs="Times New Roman"/>
          <w:sz w:val="30"/>
          <w:szCs w:val="30"/>
        </w:rPr>
        <w:t>риска: учеб. пособие. М.: Изд-во МГУ, 2003. 264 с.</w:t>
      </w:r>
    </w:p>
    <w:p w:rsidR="004B1C82" w:rsidRDefault="004B1C82"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4B1C82">
        <w:rPr>
          <w:rFonts w:ascii="Times New Roman" w:hAnsi="Times New Roman" w:cs="Times New Roman"/>
          <w:sz w:val="30"/>
          <w:szCs w:val="30"/>
        </w:rPr>
        <w:t>Израэль, Ю.А. Эколо</w:t>
      </w:r>
      <w:r w:rsidR="005D44B5">
        <w:rPr>
          <w:rFonts w:ascii="Times New Roman" w:hAnsi="Times New Roman" w:cs="Times New Roman"/>
          <w:sz w:val="30"/>
          <w:szCs w:val="30"/>
        </w:rPr>
        <w:t>гия и контроль состояния среды</w:t>
      </w:r>
      <w:r w:rsidRPr="004B1C82">
        <w:rPr>
          <w:rFonts w:ascii="Times New Roman" w:hAnsi="Times New Roman" w:cs="Times New Roman"/>
          <w:sz w:val="30"/>
          <w:szCs w:val="30"/>
        </w:rPr>
        <w:t>. М.:</w:t>
      </w:r>
      <w:r w:rsidR="005D44B5">
        <w:rPr>
          <w:rFonts w:ascii="Times New Roman" w:hAnsi="Times New Roman" w:cs="Times New Roman"/>
          <w:sz w:val="30"/>
          <w:szCs w:val="30"/>
        </w:rPr>
        <w:t xml:space="preserve"> </w:t>
      </w:r>
      <w:r w:rsidRPr="005D44B5">
        <w:rPr>
          <w:rFonts w:ascii="Times New Roman" w:hAnsi="Times New Roman" w:cs="Times New Roman"/>
          <w:sz w:val="30"/>
          <w:szCs w:val="30"/>
        </w:rPr>
        <w:t>Гидрометеоиздат, 1984. 348 с.</w:t>
      </w:r>
    </w:p>
    <w:p w:rsid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Иоганзен Б. Г. Основы экологии.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Томск, 1959. </w:t>
      </w:r>
      <w:r w:rsidRPr="004B1C82">
        <w:rPr>
          <w:rFonts w:ascii="Times New Roman" w:hAnsi="Times New Roman" w:cs="Times New Roman"/>
          <w:sz w:val="30"/>
          <w:szCs w:val="30"/>
        </w:rPr>
        <w:t>–</w:t>
      </w:r>
      <w:r w:rsidRPr="005D44B5">
        <w:rPr>
          <w:rFonts w:ascii="Times New Roman" w:hAnsi="Times New Roman" w:cs="Times New Roman"/>
          <w:sz w:val="30"/>
          <w:szCs w:val="30"/>
        </w:rPr>
        <w:t xml:space="preserve"> 390 с.</w:t>
      </w:r>
    </w:p>
    <w:p w:rsid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Лацко Р. Экономические проблемы охраны окружающей ср</w:t>
      </w:r>
      <w:r w:rsidRPr="005D44B5">
        <w:rPr>
          <w:rFonts w:ascii="Times New Roman" w:hAnsi="Times New Roman" w:cs="Times New Roman"/>
          <w:sz w:val="30"/>
          <w:szCs w:val="30"/>
        </w:rPr>
        <w:t>е</w:t>
      </w:r>
      <w:r w:rsidRPr="005D44B5">
        <w:rPr>
          <w:rFonts w:ascii="Times New Roman" w:hAnsi="Times New Roman" w:cs="Times New Roman"/>
          <w:sz w:val="30"/>
          <w:szCs w:val="30"/>
        </w:rPr>
        <w:t xml:space="preserve">ды.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Прогресс, 1979.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216 с.</w:t>
      </w:r>
    </w:p>
    <w:p w:rsidR="005D44B5" w:rsidRP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Одум Ю. Экология.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Мир, 1986.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Т. I.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328 с., Т. 11.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376 с.</w:t>
      </w:r>
    </w:p>
    <w:p w:rsid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Оуэн О. С. Охрана природных ресурсов.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Колос, 1977.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416 с.</w:t>
      </w:r>
    </w:p>
    <w:p w:rsidR="005D44B5" w:rsidRP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Пономарева И. Н. Экология растений с основами биогеоцен</w:t>
      </w:r>
      <w:r w:rsidRPr="005D44B5">
        <w:rPr>
          <w:rFonts w:ascii="Times New Roman" w:hAnsi="Times New Roman" w:cs="Times New Roman"/>
          <w:sz w:val="30"/>
          <w:szCs w:val="30"/>
        </w:rPr>
        <w:t>о</w:t>
      </w:r>
      <w:r w:rsidRPr="005D44B5">
        <w:rPr>
          <w:rFonts w:ascii="Times New Roman" w:hAnsi="Times New Roman" w:cs="Times New Roman"/>
          <w:sz w:val="30"/>
          <w:szCs w:val="30"/>
        </w:rPr>
        <w:t xml:space="preserve">логии.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Просвещение, 1978.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207 с.</w:t>
      </w:r>
    </w:p>
    <w:p w:rsid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Протасов В. Ф., Молчанов А. В. Экология, здоровье и прир</w:t>
      </w:r>
      <w:r w:rsidRPr="005D44B5">
        <w:rPr>
          <w:rFonts w:ascii="Times New Roman" w:hAnsi="Times New Roman" w:cs="Times New Roman"/>
          <w:sz w:val="30"/>
          <w:szCs w:val="30"/>
        </w:rPr>
        <w:t>о</w:t>
      </w:r>
      <w:r w:rsidRPr="005D44B5">
        <w:rPr>
          <w:rFonts w:ascii="Times New Roman" w:hAnsi="Times New Roman" w:cs="Times New Roman"/>
          <w:sz w:val="30"/>
          <w:szCs w:val="30"/>
        </w:rPr>
        <w:t xml:space="preserve">допользование в России.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Финансы и статистика, 1995.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528 с.</w:t>
      </w:r>
    </w:p>
    <w:p w:rsidR="005D44B5" w:rsidRP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t xml:space="preserve">Реймерс Н. Ф. Природопользование: словарь-справочник.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Мысль, 1990.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637 с.</w:t>
      </w:r>
    </w:p>
    <w:p w:rsidR="005D44B5" w:rsidRDefault="005D44B5"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5D44B5">
        <w:rPr>
          <w:rFonts w:ascii="Times New Roman" w:hAnsi="Times New Roman" w:cs="Times New Roman"/>
          <w:sz w:val="30"/>
          <w:szCs w:val="30"/>
        </w:rPr>
        <w:lastRenderedPageBreak/>
        <w:t xml:space="preserve">Реймерс Н. Ф. Экология (теории, законы, правила, принципы и гипотезы).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М.: Россия молодая, 1994. </w:t>
      </w:r>
      <w:r w:rsidR="000C5088" w:rsidRPr="004B1C82">
        <w:rPr>
          <w:rFonts w:ascii="Times New Roman" w:hAnsi="Times New Roman" w:cs="Times New Roman"/>
          <w:sz w:val="30"/>
          <w:szCs w:val="30"/>
        </w:rPr>
        <w:t>–</w:t>
      </w:r>
      <w:r w:rsidRPr="005D44B5">
        <w:rPr>
          <w:rFonts w:ascii="Times New Roman" w:hAnsi="Times New Roman" w:cs="Times New Roman"/>
          <w:sz w:val="30"/>
          <w:szCs w:val="30"/>
        </w:rPr>
        <w:t xml:space="preserve"> 367 с.</w:t>
      </w:r>
    </w:p>
    <w:p w:rsidR="005D44B5" w:rsidRDefault="000C5088"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0C5088">
        <w:rPr>
          <w:rFonts w:ascii="Times New Roman" w:hAnsi="Times New Roman" w:cs="Times New Roman"/>
          <w:sz w:val="30"/>
          <w:szCs w:val="30"/>
        </w:rPr>
        <w:t>Степановских А. С. Рациональное использование и охрана з</w:t>
      </w:r>
      <w:r w:rsidRPr="000C5088">
        <w:rPr>
          <w:rFonts w:ascii="Times New Roman" w:hAnsi="Times New Roman" w:cs="Times New Roman"/>
          <w:sz w:val="30"/>
          <w:szCs w:val="30"/>
        </w:rPr>
        <w:t>е</w:t>
      </w:r>
      <w:r w:rsidRPr="000C5088">
        <w:rPr>
          <w:rFonts w:ascii="Times New Roman" w:hAnsi="Times New Roman" w:cs="Times New Roman"/>
          <w:sz w:val="30"/>
          <w:szCs w:val="30"/>
        </w:rPr>
        <w:t xml:space="preserve">мель.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Омск: ОмСХИ, 1980.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20 с.</w:t>
      </w:r>
    </w:p>
    <w:p w:rsidR="000F1F11" w:rsidRDefault="000F1F11"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0F1F11">
        <w:rPr>
          <w:rFonts w:ascii="Times New Roman" w:hAnsi="Times New Roman" w:cs="Times New Roman"/>
          <w:sz w:val="30"/>
          <w:szCs w:val="30"/>
        </w:rPr>
        <w:t xml:space="preserve">Степановских, А. С. Экология : учебник для вузов.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М. : ЮНИТИ-ДАНА, 2003.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703 с. </w:t>
      </w:r>
    </w:p>
    <w:p w:rsidR="000C5088" w:rsidRDefault="000C5088"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0C5088">
        <w:rPr>
          <w:rFonts w:ascii="Times New Roman" w:hAnsi="Times New Roman" w:cs="Times New Roman"/>
          <w:sz w:val="30"/>
          <w:szCs w:val="30"/>
        </w:rPr>
        <w:t xml:space="preserve">Степановских А. С. Охрана окружающей среды.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Курган: ГИПП Зауралье, 1998.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512 с.</w:t>
      </w:r>
    </w:p>
    <w:p w:rsidR="000C5088" w:rsidRPr="000C5088" w:rsidRDefault="000C5088"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0C5088">
        <w:rPr>
          <w:rFonts w:ascii="Times New Roman" w:hAnsi="Times New Roman" w:cs="Times New Roman"/>
          <w:sz w:val="30"/>
          <w:szCs w:val="30"/>
        </w:rPr>
        <w:t xml:space="preserve">Сукачев В. Н. Основы лесной биогеоценологии.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М.: Наука, 1964.</w:t>
      </w:r>
    </w:p>
    <w:p w:rsidR="000C5088" w:rsidRDefault="000C5088"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0C5088">
        <w:rPr>
          <w:rFonts w:ascii="Times New Roman" w:hAnsi="Times New Roman" w:cs="Times New Roman"/>
          <w:sz w:val="30"/>
          <w:szCs w:val="30"/>
        </w:rPr>
        <w:t xml:space="preserve">Сукачев В. Н. Избранные труды.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М.: Наука, 1972.</w:t>
      </w:r>
    </w:p>
    <w:p w:rsidR="000C5088" w:rsidRDefault="000C5088"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0C5088">
        <w:rPr>
          <w:rFonts w:ascii="Times New Roman" w:hAnsi="Times New Roman" w:cs="Times New Roman"/>
          <w:sz w:val="30"/>
          <w:szCs w:val="30"/>
        </w:rPr>
        <w:t>Уорк К., Уорнер С. Загрязнение воздуха. Источники и ко</w:t>
      </w:r>
      <w:r w:rsidRPr="000C5088">
        <w:rPr>
          <w:rFonts w:ascii="Times New Roman" w:hAnsi="Times New Roman" w:cs="Times New Roman"/>
          <w:sz w:val="30"/>
          <w:szCs w:val="30"/>
        </w:rPr>
        <w:t>н</w:t>
      </w:r>
      <w:r w:rsidRPr="000C5088">
        <w:rPr>
          <w:rFonts w:ascii="Times New Roman" w:hAnsi="Times New Roman" w:cs="Times New Roman"/>
          <w:sz w:val="30"/>
          <w:szCs w:val="30"/>
        </w:rPr>
        <w:t xml:space="preserve">троль.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М.: Мир, 1980. </w:t>
      </w:r>
      <w:r w:rsidRPr="004B1C82">
        <w:rPr>
          <w:rFonts w:ascii="Times New Roman" w:hAnsi="Times New Roman" w:cs="Times New Roman"/>
          <w:sz w:val="30"/>
          <w:szCs w:val="30"/>
        </w:rPr>
        <w:t>–</w:t>
      </w:r>
      <w:r w:rsidRPr="000C5088">
        <w:rPr>
          <w:rFonts w:ascii="Times New Roman" w:hAnsi="Times New Roman" w:cs="Times New Roman"/>
          <w:sz w:val="30"/>
          <w:szCs w:val="30"/>
        </w:rPr>
        <w:t xml:space="preserve"> 640 с.</w:t>
      </w:r>
    </w:p>
    <w:p w:rsidR="00992FBA" w:rsidRPr="00992FBA" w:rsidRDefault="00992FBA"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 xml:space="preserve">ЭБС «Znanium»: Маринченко, А. В. Экология [Электронный ресурс] : Учебник для бакалавров / А. В. Маринченко.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7-е изд., пер</w:t>
      </w:r>
      <w:r w:rsidRPr="00992FBA">
        <w:rPr>
          <w:rFonts w:ascii="Times New Roman" w:hAnsi="Times New Roman" w:cs="Times New Roman"/>
          <w:sz w:val="30"/>
          <w:szCs w:val="30"/>
        </w:rPr>
        <w:t>е</w:t>
      </w:r>
      <w:r w:rsidRPr="00992FBA">
        <w:rPr>
          <w:rFonts w:ascii="Times New Roman" w:hAnsi="Times New Roman" w:cs="Times New Roman"/>
          <w:sz w:val="30"/>
          <w:szCs w:val="30"/>
        </w:rPr>
        <w:t xml:space="preserve">раб. и доп.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М.: Издательско-торговая корпорация «Дашков и К°», 2015.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304 с.</w:t>
      </w:r>
    </w:p>
    <w:p w:rsidR="00992FBA" w:rsidRPr="00992FBA" w:rsidRDefault="00992FBA"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ЭБС «Znanium»: Валова (Копылова), В. Д. Экология [Эле</w:t>
      </w:r>
      <w:r w:rsidRPr="00992FBA">
        <w:rPr>
          <w:rFonts w:ascii="Times New Roman" w:hAnsi="Times New Roman" w:cs="Times New Roman"/>
          <w:sz w:val="30"/>
          <w:szCs w:val="30"/>
        </w:rPr>
        <w:t>к</w:t>
      </w:r>
      <w:r w:rsidRPr="00992FBA">
        <w:rPr>
          <w:rFonts w:ascii="Times New Roman" w:hAnsi="Times New Roman" w:cs="Times New Roman"/>
          <w:sz w:val="30"/>
          <w:szCs w:val="30"/>
        </w:rPr>
        <w:t xml:space="preserve">тронный ресурс] : Учебник / В. Д. Валова (Копылова).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2-е изд., пер</w:t>
      </w:r>
      <w:r w:rsidRPr="00992FBA">
        <w:rPr>
          <w:rFonts w:ascii="Times New Roman" w:hAnsi="Times New Roman" w:cs="Times New Roman"/>
          <w:sz w:val="30"/>
          <w:szCs w:val="30"/>
        </w:rPr>
        <w:t>е</w:t>
      </w:r>
      <w:r w:rsidRPr="00992FBA">
        <w:rPr>
          <w:rFonts w:ascii="Times New Roman" w:hAnsi="Times New Roman" w:cs="Times New Roman"/>
          <w:sz w:val="30"/>
          <w:szCs w:val="30"/>
        </w:rPr>
        <w:t xml:space="preserve">раб. и доп.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М. : Издательско-торговая корпорация «Дашков и К°», 2012. </w:t>
      </w:r>
      <w:r w:rsidR="000F1F11" w:rsidRPr="004B1C82">
        <w:rPr>
          <w:rFonts w:ascii="Times New Roman" w:hAnsi="Times New Roman" w:cs="Times New Roman"/>
          <w:sz w:val="30"/>
          <w:szCs w:val="30"/>
        </w:rPr>
        <w:t>–</w:t>
      </w:r>
      <w:r w:rsidRPr="00992FBA">
        <w:rPr>
          <w:rFonts w:ascii="Times New Roman" w:hAnsi="Times New Roman" w:cs="Times New Roman"/>
          <w:sz w:val="30"/>
          <w:szCs w:val="30"/>
        </w:rPr>
        <w:t xml:space="preserve"> 360 с.</w:t>
      </w:r>
    </w:p>
    <w:p w:rsidR="00992FBA" w:rsidRDefault="00992FBA"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ЭБС «Znanium»: Общая экология. Курс лекций: Учебное п</w:t>
      </w:r>
      <w:r w:rsidRPr="00992FBA">
        <w:rPr>
          <w:rFonts w:ascii="Times New Roman" w:hAnsi="Times New Roman" w:cs="Times New Roman"/>
          <w:sz w:val="30"/>
          <w:szCs w:val="30"/>
        </w:rPr>
        <w:t>о</w:t>
      </w:r>
      <w:r w:rsidRPr="00992FBA">
        <w:rPr>
          <w:rFonts w:ascii="Times New Roman" w:hAnsi="Times New Roman" w:cs="Times New Roman"/>
          <w:sz w:val="30"/>
          <w:szCs w:val="30"/>
        </w:rPr>
        <w:t xml:space="preserve">собие / В.В. Маврищев.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3-e изд., стер. - М.: НИЦ ИНФРА-М; Мн.: Нов. знание, 2013.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299 с.: ил.; 60x90 1/16.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(Высшее образование: Бакалавриат).</w:t>
      </w:r>
    </w:p>
    <w:p w:rsidR="00FF1212" w:rsidRDefault="00195032" w:rsidP="00FF1212">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ЭБС «Znanium»: Общая экология. Курс лекций: Учебное п</w:t>
      </w:r>
      <w:r w:rsidRPr="00992FBA">
        <w:rPr>
          <w:rFonts w:ascii="Times New Roman" w:hAnsi="Times New Roman" w:cs="Times New Roman"/>
          <w:sz w:val="30"/>
          <w:szCs w:val="30"/>
        </w:rPr>
        <w:t>о</w:t>
      </w:r>
      <w:r w:rsidRPr="00992FBA">
        <w:rPr>
          <w:rFonts w:ascii="Times New Roman" w:hAnsi="Times New Roman" w:cs="Times New Roman"/>
          <w:sz w:val="30"/>
          <w:szCs w:val="30"/>
        </w:rPr>
        <w:t xml:space="preserve">собие / В.В. Маврищев.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3-e изд., стер. - М.: НИЦ ИНФРА-М; Мн.: Нов. знание, 2013.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299 с.: ил.; 60x90 1/16.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(Высшее образование: Бакалавриат).</w:t>
      </w:r>
    </w:p>
    <w:p w:rsidR="00FF1212" w:rsidRDefault="00FF1212" w:rsidP="00FF1212">
      <w:pPr>
        <w:pStyle w:val="a4"/>
        <w:numPr>
          <w:ilvl w:val="0"/>
          <w:numId w:val="28"/>
        </w:numPr>
        <w:tabs>
          <w:tab w:val="left" w:pos="1134"/>
        </w:tabs>
        <w:spacing w:after="0" w:line="240" w:lineRule="auto"/>
        <w:ind w:left="0" w:right="425" w:firstLine="709"/>
        <w:jc w:val="both"/>
        <w:rPr>
          <w:rFonts w:ascii="Times New Roman" w:hAnsi="Times New Roman" w:cs="Times New Roman"/>
          <w:sz w:val="30"/>
          <w:szCs w:val="30"/>
          <w:highlight w:val="yellow"/>
        </w:rPr>
      </w:pPr>
      <w:r w:rsidRPr="00FF1212">
        <w:rPr>
          <w:rFonts w:ascii="Times New Roman" w:hAnsi="Times New Roman" w:cs="Times New Roman"/>
          <w:sz w:val="30"/>
          <w:szCs w:val="30"/>
          <w:highlight w:val="yellow"/>
        </w:rPr>
        <w:t>ЭБС «Znanium»:</w:t>
      </w:r>
      <w:r w:rsidRPr="00FF1212">
        <w:rPr>
          <w:highlight w:val="yellow"/>
        </w:rPr>
        <w:t xml:space="preserve"> </w:t>
      </w:r>
      <w:r w:rsidRPr="00FF1212">
        <w:rPr>
          <w:rFonts w:ascii="Times New Roman" w:hAnsi="Times New Roman" w:cs="Times New Roman"/>
          <w:sz w:val="30"/>
          <w:szCs w:val="30"/>
          <w:highlight w:val="yellow"/>
        </w:rPr>
        <w:t>37.</w:t>
      </w:r>
      <w:r w:rsidRPr="00FF1212">
        <w:rPr>
          <w:rFonts w:ascii="Times New Roman" w:hAnsi="Times New Roman" w:cs="Times New Roman"/>
          <w:sz w:val="30"/>
          <w:szCs w:val="30"/>
          <w:highlight w:val="yellow"/>
        </w:rPr>
        <w:tab/>
        <w:t>Экологический мониторинг и экол</w:t>
      </w:r>
      <w:r w:rsidRPr="00FF1212">
        <w:rPr>
          <w:rFonts w:ascii="Times New Roman" w:hAnsi="Times New Roman" w:cs="Times New Roman"/>
          <w:sz w:val="30"/>
          <w:szCs w:val="30"/>
          <w:highlight w:val="yellow"/>
        </w:rPr>
        <w:t>о</w:t>
      </w:r>
      <w:r w:rsidRPr="00FF1212">
        <w:rPr>
          <w:rFonts w:ascii="Times New Roman" w:hAnsi="Times New Roman" w:cs="Times New Roman"/>
          <w:sz w:val="30"/>
          <w:szCs w:val="30"/>
          <w:highlight w:val="yellow"/>
        </w:rPr>
        <w:t>гическая экспертиза: учеб. пособие / М.Г. Ясовеев, Н.Л. Стреха, Э.В. Какарека, Н.С. Шевцова; под ред. проф. М.Г. Ясовссва. – Минск: Н</w:t>
      </w:r>
      <w:r w:rsidRPr="00FF1212">
        <w:rPr>
          <w:rFonts w:ascii="Times New Roman" w:hAnsi="Times New Roman" w:cs="Times New Roman"/>
          <w:sz w:val="30"/>
          <w:szCs w:val="30"/>
          <w:highlight w:val="yellow"/>
        </w:rPr>
        <w:t>о</w:t>
      </w:r>
      <w:r w:rsidRPr="00FF1212">
        <w:rPr>
          <w:rFonts w:ascii="Times New Roman" w:hAnsi="Times New Roman" w:cs="Times New Roman"/>
          <w:sz w:val="30"/>
          <w:szCs w:val="30"/>
          <w:highlight w:val="yellow"/>
        </w:rPr>
        <w:t>вое знание; Москва: ИНФРА-М, 2018. – 304 с.</w:t>
      </w:r>
    </w:p>
    <w:p w:rsidR="00FF1212" w:rsidRPr="00FF1212" w:rsidRDefault="00FF1212" w:rsidP="00FF1212">
      <w:pPr>
        <w:pStyle w:val="a4"/>
        <w:numPr>
          <w:ilvl w:val="0"/>
          <w:numId w:val="28"/>
        </w:numPr>
        <w:tabs>
          <w:tab w:val="left" w:pos="1134"/>
        </w:tabs>
        <w:spacing w:after="0" w:line="240" w:lineRule="auto"/>
        <w:ind w:left="0" w:right="425" w:firstLine="709"/>
        <w:jc w:val="both"/>
        <w:rPr>
          <w:rFonts w:ascii="Times New Roman" w:hAnsi="Times New Roman" w:cs="Times New Roman"/>
          <w:sz w:val="30"/>
          <w:szCs w:val="30"/>
          <w:highlight w:val="yellow"/>
        </w:rPr>
      </w:pPr>
      <w:r>
        <w:rPr>
          <w:rFonts w:ascii="Times New Roman" w:hAnsi="Times New Roman" w:cs="Times New Roman"/>
          <w:sz w:val="30"/>
          <w:szCs w:val="30"/>
          <w:highlight w:val="yellow"/>
        </w:rPr>
        <w:t>ЭБС «Лань»:</w:t>
      </w:r>
      <w:r>
        <w:rPr>
          <w:rFonts w:ascii="Times New Roman" w:hAnsi="Times New Roman" w:cs="Times New Roman"/>
          <w:sz w:val="30"/>
          <w:szCs w:val="30"/>
        </w:rPr>
        <w:t xml:space="preserve"> </w:t>
      </w:r>
      <w:r w:rsidRPr="00FF1212">
        <w:rPr>
          <w:rFonts w:ascii="Times New Roman" w:hAnsi="Times New Roman" w:cs="Times New Roman"/>
          <w:sz w:val="30"/>
          <w:szCs w:val="30"/>
          <w:highlight w:val="yellow"/>
        </w:rPr>
        <w:t>Кулакова, Е. С. Охрана окружающей среды: учебное пособие / Е. С. Кулакова. – Новочеркасск: Новочерк. инж.-мелиор. ин-т Донской ГАУ, 2018. – 164 с.</w:t>
      </w:r>
    </w:p>
    <w:p w:rsidR="00FF1212" w:rsidRPr="00FF1212" w:rsidRDefault="00FF1212" w:rsidP="00FF1212">
      <w:pPr>
        <w:pStyle w:val="a4"/>
        <w:numPr>
          <w:ilvl w:val="0"/>
          <w:numId w:val="28"/>
        </w:numPr>
        <w:tabs>
          <w:tab w:val="left" w:pos="1134"/>
        </w:tabs>
        <w:spacing w:after="0" w:line="240" w:lineRule="auto"/>
        <w:ind w:left="0" w:right="425" w:firstLine="709"/>
        <w:jc w:val="both"/>
        <w:rPr>
          <w:rFonts w:ascii="Times New Roman" w:hAnsi="Times New Roman" w:cs="Times New Roman"/>
          <w:sz w:val="30"/>
          <w:szCs w:val="30"/>
          <w:highlight w:val="yellow"/>
        </w:rPr>
      </w:pPr>
      <w:r w:rsidRPr="00FF1212">
        <w:rPr>
          <w:rFonts w:ascii="Times New Roman" w:hAnsi="Times New Roman" w:cs="Times New Roman"/>
          <w:sz w:val="30"/>
          <w:szCs w:val="30"/>
          <w:highlight w:val="yellow"/>
        </w:rPr>
        <w:t>ЭБС «Лань»: 40.</w:t>
      </w:r>
      <w:r w:rsidRPr="00FF1212">
        <w:rPr>
          <w:rFonts w:ascii="Times New Roman" w:hAnsi="Times New Roman" w:cs="Times New Roman"/>
          <w:sz w:val="30"/>
          <w:szCs w:val="30"/>
          <w:highlight w:val="yellow"/>
        </w:rPr>
        <w:tab/>
        <w:t>Быков, А. П. Инженерная экологи : учебное пособие / А. П. Быков. – Новосибирск : НГТУ, [б. г.]. – Часть 4 : Осн</w:t>
      </w:r>
      <w:r w:rsidRPr="00FF1212">
        <w:rPr>
          <w:rFonts w:ascii="Times New Roman" w:hAnsi="Times New Roman" w:cs="Times New Roman"/>
          <w:sz w:val="30"/>
          <w:szCs w:val="30"/>
          <w:highlight w:val="yellow"/>
        </w:rPr>
        <w:t>о</w:t>
      </w:r>
      <w:r w:rsidRPr="00FF1212">
        <w:rPr>
          <w:rFonts w:ascii="Times New Roman" w:hAnsi="Times New Roman" w:cs="Times New Roman"/>
          <w:sz w:val="30"/>
          <w:szCs w:val="30"/>
          <w:highlight w:val="yellow"/>
        </w:rPr>
        <w:t>вы экологии производства – 2016. – 104 с.</w:t>
      </w:r>
    </w:p>
    <w:p w:rsidR="00FF1212" w:rsidRPr="00FF1212" w:rsidRDefault="00FF1212" w:rsidP="00FF1212">
      <w:pPr>
        <w:pStyle w:val="a4"/>
        <w:numPr>
          <w:ilvl w:val="0"/>
          <w:numId w:val="28"/>
        </w:numPr>
        <w:tabs>
          <w:tab w:val="left" w:pos="1134"/>
        </w:tabs>
        <w:spacing w:after="0" w:line="240" w:lineRule="auto"/>
        <w:ind w:left="0" w:right="425" w:firstLine="709"/>
        <w:jc w:val="both"/>
        <w:rPr>
          <w:rFonts w:ascii="Times New Roman" w:hAnsi="Times New Roman" w:cs="Times New Roman"/>
          <w:sz w:val="30"/>
          <w:szCs w:val="30"/>
          <w:highlight w:val="yellow"/>
        </w:rPr>
      </w:pPr>
      <w:r w:rsidRPr="00FF1212">
        <w:rPr>
          <w:rFonts w:ascii="Times New Roman" w:hAnsi="Times New Roman" w:cs="Times New Roman"/>
          <w:sz w:val="30"/>
          <w:szCs w:val="30"/>
          <w:highlight w:val="yellow"/>
        </w:rPr>
        <w:lastRenderedPageBreak/>
        <w:t>ЭБС «Лань»:</w:t>
      </w:r>
      <w:r w:rsidRPr="00FF1212">
        <w:rPr>
          <w:highlight w:val="yellow"/>
        </w:rPr>
        <w:t xml:space="preserve"> </w:t>
      </w:r>
      <w:r w:rsidRPr="00FF1212">
        <w:rPr>
          <w:rFonts w:ascii="Times New Roman" w:hAnsi="Times New Roman" w:cs="Times New Roman"/>
          <w:sz w:val="30"/>
          <w:szCs w:val="30"/>
          <w:highlight w:val="yellow"/>
        </w:rPr>
        <w:t>41.</w:t>
      </w:r>
      <w:r w:rsidRPr="00FF1212">
        <w:rPr>
          <w:rFonts w:ascii="Times New Roman" w:hAnsi="Times New Roman" w:cs="Times New Roman"/>
          <w:sz w:val="30"/>
          <w:szCs w:val="30"/>
          <w:highlight w:val="yellow"/>
        </w:rPr>
        <w:tab/>
        <w:t>Ветошкин, А. Г. Основы инженерной эк</w:t>
      </w:r>
      <w:r w:rsidRPr="00FF1212">
        <w:rPr>
          <w:rFonts w:ascii="Times New Roman" w:hAnsi="Times New Roman" w:cs="Times New Roman"/>
          <w:sz w:val="30"/>
          <w:szCs w:val="30"/>
          <w:highlight w:val="yellow"/>
        </w:rPr>
        <w:t>о</w:t>
      </w:r>
      <w:r w:rsidRPr="00FF1212">
        <w:rPr>
          <w:rFonts w:ascii="Times New Roman" w:hAnsi="Times New Roman" w:cs="Times New Roman"/>
          <w:sz w:val="30"/>
          <w:szCs w:val="30"/>
          <w:highlight w:val="yellow"/>
        </w:rPr>
        <w:t xml:space="preserve">логии : учебное по-собие для вузов / А. Г. Ветошкин. </w:t>
      </w:r>
      <w:r>
        <w:rPr>
          <w:rFonts w:ascii="Times New Roman" w:hAnsi="Times New Roman" w:cs="Times New Roman"/>
          <w:sz w:val="30"/>
          <w:szCs w:val="30"/>
          <w:highlight w:val="yellow"/>
        </w:rPr>
        <w:t>– 2-е изд., стер. – Санкт-Петербург : Лань, 2021. –</w:t>
      </w:r>
      <w:r w:rsidRPr="00FF1212">
        <w:rPr>
          <w:rFonts w:ascii="Times New Roman" w:hAnsi="Times New Roman" w:cs="Times New Roman"/>
          <w:sz w:val="30"/>
          <w:szCs w:val="30"/>
          <w:highlight w:val="yellow"/>
        </w:rPr>
        <w:t xml:space="preserve"> 332 с.</w:t>
      </w:r>
    </w:p>
    <w:p w:rsidR="00992FBA" w:rsidRPr="00992FBA" w:rsidRDefault="00992FBA"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Экология : учебник для студентов вузов по техн. специальн</w:t>
      </w:r>
      <w:r w:rsidRPr="00992FBA">
        <w:rPr>
          <w:rFonts w:ascii="Times New Roman" w:hAnsi="Times New Roman" w:cs="Times New Roman"/>
          <w:sz w:val="30"/>
          <w:szCs w:val="30"/>
        </w:rPr>
        <w:t>о</w:t>
      </w:r>
      <w:r w:rsidRPr="00992FBA">
        <w:rPr>
          <w:rFonts w:ascii="Times New Roman" w:hAnsi="Times New Roman" w:cs="Times New Roman"/>
          <w:sz w:val="30"/>
          <w:szCs w:val="30"/>
        </w:rPr>
        <w:t xml:space="preserve">стям / под ред. Г. В. Тягунова, Ю. Г. Ярошенко.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3-е изд., стер.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М</w:t>
      </w:r>
      <w:r w:rsidRPr="00992FBA">
        <w:rPr>
          <w:rFonts w:ascii="Times New Roman" w:hAnsi="Times New Roman" w:cs="Times New Roman"/>
          <w:sz w:val="30"/>
          <w:szCs w:val="30"/>
        </w:rPr>
        <w:t>о</w:t>
      </w:r>
      <w:r w:rsidRPr="00992FBA">
        <w:rPr>
          <w:rFonts w:ascii="Times New Roman" w:hAnsi="Times New Roman" w:cs="Times New Roman"/>
          <w:sz w:val="30"/>
          <w:szCs w:val="30"/>
        </w:rPr>
        <w:t xml:space="preserve">сква : КНОРУС, 2016.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304 с.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(Бакалавриат. Гр.).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Доп. материалы [Электронный ресурс; Режим доступа http://www.book.ru]. </w:t>
      </w:r>
    </w:p>
    <w:p w:rsidR="00992FBA" w:rsidRPr="00992FBA" w:rsidRDefault="00992FBA"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 xml:space="preserve">ЭБ «Труды ученых СтГАУ»: Экология [электронный полный текст] : курс лекций / И. О. Лысенко, С. В. Окрут, Т. Г. Зеленская, О. А. Поспелова, Е. Е. Степаненко, Р. А. Кубрина, Е. Н. Башкот; СтГАУ. </w:t>
      </w:r>
      <w:r w:rsidR="000F1F11" w:rsidRPr="004B1C82">
        <w:rPr>
          <w:rFonts w:ascii="Times New Roman" w:hAnsi="Times New Roman" w:cs="Times New Roman"/>
          <w:sz w:val="30"/>
          <w:szCs w:val="30"/>
        </w:rPr>
        <w:t>–</w:t>
      </w:r>
      <w:r w:rsidRPr="00992FBA">
        <w:rPr>
          <w:rFonts w:ascii="Times New Roman" w:hAnsi="Times New Roman" w:cs="Times New Roman"/>
          <w:sz w:val="30"/>
          <w:szCs w:val="30"/>
        </w:rPr>
        <w:t xml:space="preserve"> Ставрополь : АГРУС, 2008. </w:t>
      </w:r>
      <w:r w:rsidR="000F1F11" w:rsidRPr="004B1C82">
        <w:rPr>
          <w:rFonts w:ascii="Times New Roman" w:hAnsi="Times New Roman" w:cs="Times New Roman"/>
          <w:sz w:val="30"/>
          <w:szCs w:val="30"/>
        </w:rPr>
        <w:t>–</w:t>
      </w:r>
      <w:r w:rsidRPr="00992FBA">
        <w:rPr>
          <w:rFonts w:ascii="Times New Roman" w:hAnsi="Times New Roman" w:cs="Times New Roman"/>
          <w:sz w:val="30"/>
          <w:szCs w:val="30"/>
        </w:rPr>
        <w:t xml:space="preserve"> 1,41 МБ.</w:t>
      </w:r>
    </w:p>
    <w:p w:rsidR="00992FBA" w:rsidRPr="00992FBA" w:rsidRDefault="00992FBA"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 xml:space="preserve">Экология : курс лекций / И. О. Лысенко [и др.] ; СтГАУ. </w:t>
      </w:r>
      <w:r w:rsidR="000F1F11" w:rsidRPr="004B1C82">
        <w:rPr>
          <w:rFonts w:ascii="Times New Roman" w:hAnsi="Times New Roman" w:cs="Times New Roman"/>
          <w:sz w:val="30"/>
          <w:szCs w:val="30"/>
        </w:rPr>
        <w:t>–</w:t>
      </w:r>
      <w:r w:rsidRPr="00992FBA">
        <w:rPr>
          <w:rFonts w:ascii="Times New Roman" w:hAnsi="Times New Roman" w:cs="Times New Roman"/>
          <w:sz w:val="30"/>
          <w:szCs w:val="30"/>
        </w:rPr>
        <w:t xml:space="preserve"> Ставрополь : АГРУС, 2008. </w:t>
      </w:r>
      <w:r w:rsidR="000F1F11" w:rsidRPr="004B1C82">
        <w:rPr>
          <w:rFonts w:ascii="Times New Roman" w:hAnsi="Times New Roman" w:cs="Times New Roman"/>
          <w:sz w:val="30"/>
          <w:szCs w:val="30"/>
        </w:rPr>
        <w:t>–</w:t>
      </w:r>
      <w:r w:rsidRPr="00992FBA">
        <w:rPr>
          <w:rFonts w:ascii="Times New Roman" w:hAnsi="Times New Roman" w:cs="Times New Roman"/>
          <w:sz w:val="30"/>
          <w:szCs w:val="30"/>
        </w:rPr>
        <w:t xml:space="preserve"> 240 с.</w:t>
      </w:r>
    </w:p>
    <w:p w:rsidR="00992FBA" w:rsidRDefault="000F1F11"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0F1F11">
        <w:rPr>
          <w:rFonts w:ascii="Times New Roman" w:hAnsi="Times New Roman" w:cs="Times New Roman"/>
          <w:sz w:val="30"/>
          <w:szCs w:val="30"/>
        </w:rPr>
        <w:t>Экология: методы исследований : учеб.-метод. пособие / сос</w:t>
      </w:r>
      <w:r>
        <w:rPr>
          <w:rFonts w:ascii="Times New Roman" w:hAnsi="Times New Roman" w:cs="Times New Roman"/>
          <w:sz w:val="30"/>
          <w:szCs w:val="30"/>
        </w:rPr>
        <w:t>т.: О. Г. Шабалдас, Т. Г. Зелен</w:t>
      </w:r>
      <w:r w:rsidRPr="000F1F11">
        <w:rPr>
          <w:rFonts w:ascii="Times New Roman" w:hAnsi="Times New Roman" w:cs="Times New Roman"/>
          <w:sz w:val="30"/>
          <w:szCs w:val="30"/>
        </w:rPr>
        <w:t xml:space="preserve">ская, О. А. Поспелова, Е. Е. Степаненко ; СтГАУ.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Ставрополь : АГРУС, 2009. </w:t>
      </w:r>
      <w:r w:rsidRPr="004B1C82">
        <w:rPr>
          <w:rFonts w:ascii="Times New Roman" w:hAnsi="Times New Roman" w:cs="Times New Roman"/>
          <w:sz w:val="30"/>
          <w:szCs w:val="30"/>
        </w:rPr>
        <w:t>–</w:t>
      </w:r>
      <w:r w:rsidRPr="000F1F11">
        <w:rPr>
          <w:rFonts w:ascii="Times New Roman" w:hAnsi="Times New Roman" w:cs="Times New Roman"/>
          <w:sz w:val="30"/>
          <w:szCs w:val="30"/>
        </w:rPr>
        <w:t xml:space="preserve"> 136 с.</w:t>
      </w:r>
    </w:p>
    <w:p w:rsidR="00195032" w:rsidRPr="00992FBA" w:rsidRDefault="00195032" w:rsidP="00A85F23">
      <w:pPr>
        <w:pStyle w:val="a4"/>
        <w:numPr>
          <w:ilvl w:val="0"/>
          <w:numId w:val="28"/>
        </w:numPr>
        <w:tabs>
          <w:tab w:val="left" w:pos="1134"/>
        </w:tabs>
        <w:spacing w:after="0" w:line="240" w:lineRule="auto"/>
        <w:ind w:left="0" w:right="424" w:firstLine="709"/>
        <w:jc w:val="both"/>
        <w:rPr>
          <w:rFonts w:ascii="Times New Roman" w:hAnsi="Times New Roman" w:cs="Times New Roman"/>
          <w:sz w:val="30"/>
          <w:szCs w:val="30"/>
        </w:rPr>
      </w:pPr>
      <w:r w:rsidRPr="00992FBA">
        <w:rPr>
          <w:rFonts w:ascii="Times New Roman" w:hAnsi="Times New Roman" w:cs="Times New Roman"/>
          <w:sz w:val="30"/>
          <w:szCs w:val="30"/>
        </w:rPr>
        <w:t>ЭБ «Труды ученых СтГАУ»: Экол</w:t>
      </w:r>
      <w:r w:rsidR="003125C9">
        <w:rPr>
          <w:rFonts w:ascii="Times New Roman" w:hAnsi="Times New Roman" w:cs="Times New Roman"/>
          <w:sz w:val="30"/>
          <w:szCs w:val="30"/>
        </w:rPr>
        <w:t>огия [электронный полный текст]</w:t>
      </w:r>
      <w:r w:rsidRPr="00992FBA">
        <w:rPr>
          <w:rFonts w:ascii="Times New Roman" w:hAnsi="Times New Roman" w:cs="Times New Roman"/>
          <w:sz w:val="30"/>
          <w:szCs w:val="30"/>
        </w:rPr>
        <w:t xml:space="preserve">: курс лекций / И. О. Лысенко, С. В. Окрут, Т. Г. Зеленская, О. А. Поспелова, Е. Е. Степаненко, Р. А. Кубрина, Е. Н. Башкот; СтГАУ. </w:t>
      </w:r>
      <w:r w:rsidRPr="004B1C82">
        <w:rPr>
          <w:rFonts w:ascii="Times New Roman" w:hAnsi="Times New Roman" w:cs="Times New Roman"/>
          <w:sz w:val="30"/>
          <w:szCs w:val="30"/>
        </w:rPr>
        <w:t>–</w:t>
      </w:r>
      <w:r w:rsidR="003125C9">
        <w:rPr>
          <w:rFonts w:ascii="Times New Roman" w:hAnsi="Times New Roman" w:cs="Times New Roman"/>
          <w:sz w:val="30"/>
          <w:szCs w:val="30"/>
        </w:rPr>
        <w:t xml:space="preserve"> Ставрополь</w:t>
      </w:r>
      <w:r w:rsidRPr="00992FBA">
        <w:rPr>
          <w:rFonts w:ascii="Times New Roman" w:hAnsi="Times New Roman" w:cs="Times New Roman"/>
          <w:sz w:val="30"/>
          <w:szCs w:val="30"/>
        </w:rPr>
        <w:t xml:space="preserve">: АГРУС, 2008. </w:t>
      </w:r>
      <w:r w:rsidRPr="004B1C82">
        <w:rPr>
          <w:rFonts w:ascii="Times New Roman" w:hAnsi="Times New Roman" w:cs="Times New Roman"/>
          <w:sz w:val="30"/>
          <w:szCs w:val="30"/>
        </w:rPr>
        <w:t>–</w:t>
      </w:r>
      <w:r w:rsidRPr="00992FBA">
        <w:rPr>
          <w:rFonts w:ascii="Times New Roman" w:hAnsi="Times New Roman" w:cs="Times New Roman"/>
          <w:sz w:val="30"/>
          <w:szCs w:val="30"/>
        </w:rPr>
        <w:t xml:space="preserve"> 1,41 МБ.</w:t>
      </w:r>
    </w:p>
    <w:p w:rsidR="003125C9" w:rsidRPr="003125C9" w:rsidRDefault="003125C9" w:rsidP="003125C9">
      <w:pPr>
        <w:pStyle w:val="a4"/>
        <w:numPr>
          <w:ilvl w:val="0"/>
          <w:numId w:val="28"/>
        </w:numPr>
        <w:shd w:val="clear" w:color="auto" w:fill="FFFF00"/>
        <w:tabs>
          <w:tab w:val="left" w:pos="1134"/>
        </w:tabs>
        <w:spacing w:after="0" w:line="240" w:lineRule="auto"/>
        <w:ind w:left="0" w:right="424" w:firstLine="709"/>
        <w:jc w:val="both"/>
        <w:rPr>
          <w:rFonts w:ascii="Times New Roman" w:hAnsi="Times New Roman" w:cs="Times New Roman"/>
          <w:sz w:val="30"/>
          <w:szCs w:val="30"/>
        </w:rPr>
      </w:pPr>
      <w:r w:rsidRPr="001C3DBE">
        <w:rPr>
          <w:rFonts w:ascii="Times New Roman" w:hAnsi="Times New Roman" w:cs="Times New Roman"/>
          <w:sz w:val="28"/>
          <w:szCs w:val="28"/>
        </w:rPr>
        <w:t>Хаустов, А. П.  Нормирование и снижение загрязнения окружа</w:t>
      </w:r>
      <w:r w:rsidRPr="001C3DBE">
        <w:rPr>
          <w:rFonts w:ascii="Times New Roman" w:hAnsi="Times New Roman" w:cs="Times New Roman"/>
          <w:sz w:val="28"/>
          <w:szCs w:val="28"/>
        </w:rPr>
        <w:t>ю</w:t>
      </w:r>
      <w:r w:rsidRPr="001C3DBE">
        <w:rPr>
          <w:rFonts w:ascii="Times New Roman" w:hAnsi="Times New Roman" w:cs="Times New Roman"/>
          <w:sz w:val="28"/>
          <w:szCs w:val="28"/>
        </w:rPr>
        <w:t>щей среды: учебник для вузов / А. П. Хаустов, М. М. Редина. – 2-е изд., п</w:t>
      </w:r>
      <w:r w:rsidRPr="001C3DBE">
        <w:rPr>
          <w:rFonts w:ascii="Times New Roman" w:hAnsi="Times New Roman" w:cs="Times New Roman"/>
          <w:sz w:val="28"/>
          <w:szCs w:val="28"/>
        </w:rPr>
        <w:t>е</w:t>
      </w:r>
      <w:r w:rsidRPr="001C3DBE">
        <w:rPr>
          <w:rFonts w:ascii="Times New Roman" w:hAnsi="Times New Roman" w:cs="Times New Roman"/>
          <w:sz w:val="28"/>
          <w:szCs w:val="28"/>
        </w:rPr>
        <w:t>рераб. и доп. – Москва: Издательство Юрайт, 2020. – 387 с.</w:t>
      </w:r>
    </w:p>
    <w:p w:rsidR="004B1C82" w:rsidRPr="004B1C82" w:rsidRDefault="004B1C82" w:rsidP="004B1C82">
      <w:pPr>
        <w:spacing w:after="0" w:line="240" w:lineRule="auto"/>
        <w:ind w:right="424" w:firstLine="709"/>
        <w:jc w:val="both"/>
        <w:rPr>
          <w:rFonts w:ascii="Times New Roman" w:hAnsi="Times New Roman" w:cs="Times New Roman"/>
          <w:sz w:val="30"/>
          <w:szCs w:val="30"/>
        </w:rPr>
      </w:pPr>
    </w:p>
    <w:p w:rsidR="004B1C82" w:rsidRDefault="004B1C82">
      <w:pPr>
        <w:rPr>
          <w:rFonts w:ascii="Times New Roman" w:hAnsi="Times New Roman" w:cs="Times New Roman"/>
          <w:b/>
          <w:i/>
          <w:sz w:val="30"/>
          <w:szCs w:val="30"/>
        </w:rPr>
      </w:pPr>
    </w:p>
    <w:sectPr w:rsidR="004B1C82" w:rsidSect="002A47C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CFA" w:rsidRDefault="00035CFA" w:rsidP="00463B15">
      <w:pPr>
        <w:spacing w:after="0" w:line="240" w:lineRule="auto"/>
      </w:pPr>
      <w:r>
        <w:separator/>
      </w:r>
    </w:p>
  </w:endnote>
  <w:endnote w:type="continuationSeparator" w:id="0">
    <w:p w:rsidR="00035CFA" w:rsidRDefault="00035CFA" w:rsidP="00463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etersburg-Bol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857668"/>
      <w:docPartObj>
        <w:docPartGallery w:val="Page Numbers (Bottom of Page)"/>
        <w:docPartUnique/>
      </w:docPartObj>
    </w:sdtPr>
    <w:sdtEndPr>
      <w:rPr>
        <w:rFonts w:ascii="Times New Roman" w:hAnsi="Times New Roman" w:cs="Times New Roman"/>
        <w:sz w:val="30"/>
        <w:szCs w:val="30"/>
      </w:rPr>
    </w:sdtEndPr>
    <w:sdtContent>
      <w:p w:rsidR="003B5154" w:rsidRPr="0012607F" w:rsidRDefault="00715689">
        <w:pPr>
          <w:pStyle w:val="aa"/>
          <w:jc w:val="center"/>
          <w:rPr>
            <w:rFonts w:ascii="Times New Roman" w:hAnsi="Times New Roman" w:cs="Times New Roman"/>
            <w:sz w:val="30"/>
            <w:szCs w:val="30"/>
          </w:rPr>
        </w:pPr>
        <w:r w:rsidRPr="0012607F">
          <w:rPr>
            <w:rFonts w:ascii="Times New Roman" w:hAnsi="Times New Roman" w:cs="Times New Roman"/>
            <w:sz w:val="30"/>
            <w:szCs w:val="30"/>
          </w:rPr>
          <w:fldChar w:fldCharType="begin"/>
        </w:r>
        <w:r w:rsidR="003B5154" w:rsidRPr="0012607F">
          <w:rPr>
            <w:rFonts w:ascii="Times New Roman" w:hAnsi="Times New Roman" w:cs="Times New Roman"/>
            <w:sz w:val="30"/>
            <w:szCs w:val="30"/>
          </w:rPr>
          <w:instrText>PAGE   \* MERGEFORMAT</w:instrText>
        </w:r>
        <w:r w:rsidRPr="0012607F">
          <w:rPr>
            <w:rFonts w:ascii="Times New Roman" w:hAnsi="Times New Roman" w:cs="Times New Roman"/>
            <w:sz w:val="30"/>
            <w:szCs w:val="30"/>
          </w:rPr>
          <w:fldChar w:fldCharType="separate"/>
        </w:r>
        <w:r w:rsidR="001A3FEC">
          <w:rPr>
            <w:rFonts w:ascii="Times New Roman" w:hAnsi="Times New Roman" w:cs="Times New Roman"/>
            <w:noProof/>
            <w:sz w:val="30"/>
            <w:szCs w:val="30"/>
          </w:rPr>
          <w:t>6</w:t>
        </w:r>
        <w:r w:rsidRPr="0012607F">
          <w:rPr>
            <w:rFonts w:ascii="Times New Roman" w:hAnsi="Times New Roman" w:cs="Times New Roman"/>
            <w:sz w:val="30"/>
            <w:szCs w:val="30"/>
          </w:rPr>
          <w:fldChar w:fldCharType="end"/>
        </w:r>
      </w:p>
    </w:sdtContent>
  </w:sdt>
  <w:p w:rsidR="003B5154" w:rsidRDefault="003B515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CFA" w:rsidRDefault="00035CFA" w:rsidP="00463B15">
      <w:pPr>
        <w:spacing w:after="0" w:line="240" w:lineRule="auto"/>
      </w:pPr>
      <w:r>
        <w:separator/>
      </w:r>
    </w:p>
  </w:footnote>
  <w:footnote w:type="continuationSeparator" w:id="0">
    <w:p w:rsidR="00035CFA" w:rsidRDefault="00035CFA" w:rsidP="00463B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142"/>
    <w:multiLevelType w:val="hybridMultilevel"/>
    <w:tmpl w:val="ADCE27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6D5330"/>
    <w:multiLevelType w:val="hybridMultilevel"/>
    <w:tmpl w:val="5292193A"/>
    <w:lvl w:ilvl="0" w:tplc="AC7222A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029954B3"/>
    <w:multiLevelType w:val="hybridMultilevel"/>
    <w:tmpl w:val="A170DF8A"/>
    <w:lvl w:ilvl="0" w:tplc="B4CC9E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82F323E"/>
    <w:multiLevelType w:val="hybridMultilevel"/>
    <w:tmpl w:val="6204A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48CC"/>
    <w:multiLevelType w:val="hybridMultilevel"/>
    <w:tmpl w:val="21E81E6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111618"/>
    <w:multiLevelType w:val="hybridMultilevel"/>
    <w:tmpl w:val="933AB652"/>
    <w:lvl w:ilvl="0" w:tplc="E3EA1A9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E307DB"/>
    <w:multiLevelType w:val="hybridMultilevel"/>
    <w:tmpl w:val="F814D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E01D30"/>
    <w:multiLevelType w:val="hybridMultilevel"/>
    <w:tmpl w:val="7BB2E37C"/>
    <w:lvl w:ilvl="0" w:tplc="FFD06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0E71A91"/>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3821040"/>
    <w:multiLevelType w:val="hybridMultilevel"/>
    <w:tmpl w:val="1DF466CA"/>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9905410"/>
    <w:multiLevelType w:val="hybridMultilevel"/>
    <w:tmpl w:val="4F42F5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D880EC9"/>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4DD7C4E"/>
    <w:multiLevelType w:val="hybridMultilevel"/>
    <w:tmpl w:val="DD4C2990"/>
    <w:lvl w:ilvl="0" w:tplc="305ED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6E84FAA"/>
    <w:multiLevelType w:val="hybridMultilevel"/>
    <w:tmpl w:val="F72E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676937"/>
    <w:multiLevelType w:val="hybridMultilevel"/>
    <w:tmpl w:val="F72E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554FCF"/>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313F6A"/>
    <w:multiLevelType w:val="hybridMultilevel"/>
    <w:tmpl w:val="1DF466CA"/>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2E4415A0"/>
    <w:multiLevelType w:val="hybridMultilevel"/>
    <w:tmpl w:val="C292E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0A73E18"/>
    <w:multiLevelType w:val="hybridMultilevel"/>
    <w:tmpl w:val="A6A81D00"/>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10013BA"/>
    <w:multiLevelType w:val="hybridMultilevel"/>
    <w:tmpl w:val="F5C4EC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37F4BC5"/>
    <w:multiLevelType w:val="hybridMultilevel"/>
    <w:tmpl w:val="2AF8B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B96F41"/>
    <w:multiLevelType w:val="hybridMultilevel"/>
    <w:tmpl w:val="DF5A0DB2"/>
    <w:lvl w:ilvl="0" w:tplc="D2905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3C84E7C"/>
    <w:multiLevelType w:val="hybridMultilevel"/>
    <w:tmpl w:val="5554EC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5984E2B"/>
    <w:multiLevelType w:val="hybridMultilevel"/>
    <w:tmpl w:val="1EBC62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7877EFF"/>
    <w:multiLevelType w:val="hybridMultilevel"/>
    <w:tmpl w:val="F6F6F6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DC62277"/>
    <w:multiLevelType w:val="hybridMultilevel"/>
    <w:tmpl w:val="C78028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E8E1A13"/>
    <w:multiLevelType w:val="hybridMultilevel"/>
    <w:tmpl w:val="4F42F5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997615D"/>
    <w:multiLevelType w:val="hybridMultilevel"/>
    <w:tmpl w:val="05665D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B9D0F70"/>
    <w:multiLevelType w:val="hybridMultilevel"/>
    <w:tmpl w:val="F07A2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58A65BF"/>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A15109C"/>
    <w:multiLevelType w:val="hybridMultilevel"/>
    <w:tmpl w:val="898C4E12"/>
    <w:lvl w:ilvl="0" w:tplc="AC7222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DD879BA"/>
    <w:multiLevelType w:val="hybridMultilevel"/>
    <w:tmpl w:val="C0EA6CE4"/>
    <w:lvl w:ilvl="0" w:tplc="29D8B0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A757EF"/>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4892C28"/>
    <w:multiLevelType w:val="singleLevel"/>
    <w:tmpl w:val="B3904D8C"/>
    <w:lvl w:ilvl="0">
      <w:start w:val="1"/>
      <w:numFmt w:val="decimal"/>
      <w:lvlText w:val="%1."/>
      <w:lvlJc w:val="left"/>
      <w:pPr>
        <w:tabs>
          <w:tab w:val="num" w:pos="1080"/>
        </w:tabs>
        <w:ind w:left="1080" w:hanging="360"/>
      </w:pPr>
      <w:rPr>
        <w:rFonts w:ascii="Times New Roman" w:eastAsiaTheme="minorEastAsia" w:hAnsi="Times New Roman" w:cs="Times New Roman"/>
      </w:rPr>
    </w:lvl>
  </w:abstractNum>
  <w:abstractNum w:abstractNumId="34">
    <w:nsid w:val="6D314129"/>
    <w:multiLevelType w:val="hybridMultilevel"/>
    <w:tmpl w:val="D9182128"/>
    <w:lvl w:ilvl="0" w:tplc="B008AF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18308A8"/>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29E696E"/>
    <w:multiLevelType w:val="hybridMultilevel"/>
    <w:tmpl w:val="E32CB3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0D612F"/>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6893204"/>
    <w:multiLevelType w:val="hybridMultilevel"/>
    <w:tmpl w:val="FE78D5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8"/>
  </w:num>
  <w:num w:numId="2">
    <w:abstractNumId w:val="15"/>
  </w:num>
  <w:num w:numId="3">
    <w:abstractNumId w:val="35"/>
  </w:num>
  <w:num w:numId="4">
    <w:abstractNumId w:val="29"/>
  </w:num>
  <w:num w:numId="5">
    <w:abstractNumId w:val="37"/>
  </w:num>
  <w:num w:numId="6">
    <w:abstractNumId w:val="8"/>
  </w:num>
  <w:num w:numId="7">
    <w:abstractNumId w:val="18"/>
  </w:num>
  <w:num w:numId="8">
    <w:abstractNumId w:val="20"/>
  </w:num>
  <w:num w:numId="9">
    <w:abstractNumId w:val="17"/>
  </w:num>
  <w:num w:numId="10">
    <w:abstractNumId w:val="36"/>
  </w:num>
  <w:num w:numId="11">
    <w:abstractNumId w:val="16"/>
  </w:num>
  <w:num w:numId="12">
    <w:abstractNumId w:val="9"/>
  </w:num>
  <w:num w:numId="13">
    <w:abstractNumId w:val="23"/>
  </w:num>
  <w:num w:numId="14">
    <w:abstractNumId w:val="27"/>
  </w:num>
  <w:num w:numId="15">
    <w:abstractNumId w:val="19"/>
  </w:num>
  <w:num w:numId="16">
    <w:abstractNumId w:val="0"/>
  </w:num>
  <w:num w:numId="17">
    <w:abstractNumId w:val="6"/>
  </w:num>
  <w:num w:numId="18">
    <w:abstractNumId w:val="24"/>
  </w:num>
  <w:num w:numId="19">
    <w:abstractNumId w:val="12"/>
  </w:num>
  <w:num w:numId="20">
    <w:abstractNumId w:val="5"/>
  </w:num>
  <w:num w:numId="21">
    <w:abstractNumId w:val="32"/>
  </w:num>
  <w:num w:numId="22">
    <w:abstractNumId w:val="13"/>
  </w:num>
  <w:num w:numId="23">
    <w:abstractNumId w:val="30"/>
  </w:num>
  <w:num w:numId="24">
    <w:abstractNumId w:val="34"/>
  </w:num>
  <w:num w:numId="25">
    <w:abstractNumId w:val="1"/>
  </w:num>
  <w:num w:numId="26">
    <w:abstractNumId w:val="14"/>
  </w:num>
  <w:num w:numId="27">
    <w:abstractNumId w:val="26"/>
  </w:num>
  <w:num w:numId="28">
    <w:abstractNumId w:val="10"/>
  </w:num>
  <w:num w:numId="29">
    <w:abstractNumId w:val="33"/>
  </w:num>
  <w:num w:numId="30">
    <w:abstractNumId w:val="11"/>
  </w:num>
  <w:num w:numId="31">
    <w:abstractNumId w:val="21"/>
  </w:num>
  <w:num w:numId="32">
    <w:abstractNumId w:val="31"/>
  </w:num>
  <w:num w:numId="33">
    <w:abstractNumId w:val="25"/>
  </w:num>
  <w:num w:numId="34">
    <w:abstractNumId w:val="28"/>
  </w:num>
  <w:num w:numId="35">
    <w:abstractNumId w:val="22"/>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7"/>
  </w:num>
  <w:num w:numId="39">
    <w:abstractNumId w:val="4"/>
  </w:num>
  <w:num w:numId="40">
    <w:abstractNumId w:val="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FELayout/>
  </w:compat>
  <w:rsids>
    <w:rsidRoot w:val="001129D8"/>
    <w:rsid w:val="00003192"/>
    <w:rsid w:val="00010296"/>
    <w:rsid w:val="00010EB6"/>
    <w:rsid w:val="0002312C"/>
    <w:rsid w:val="00031D11"/>
    <w:rsid w:val="00035CFA"/>
    <w:rsid w:val="000479C0"/>
    <w:rsid w:val="00060201"/>
    <w:rsid w:val="00070A12"/>
    <w:rsid w:val="00075260"/>
    <w:rsid w:val="00083256"/>
    <w:rsid w:val="00093437"/>
    <w:rsid w:val="000A0D20"/>
    <w:rsid w:val="000C5088"/>
    <w:rsid w:val="000D1EFD"/>
    <w:rsid w:val="000D495A"/>
    <w:rsid w:val="000D4972"/>
    <w:rsid w:val="000E649A"/>
    <w:rsid w:val="000F1F11"/>
    <w:rsid w:val="000F5696"/>
    <w:rsid w:val="00102AAE"/>
    <w:rsid w:val="00106971"/>
    <w:rsid w:val="001129D8"/>
    <w:rsid w:val="0012607F"/>
    <w:rsid w:val="001315CE"/>
    <w:rsid w:val="00142D87"/>
    <w:rsid w:val="00156190"/>
    <w:rsid w:val="00164134"/>
    <w:rsid w:val="00170322"/>
    <w:rsid w:val="00170EDD"/>
    <w:rsid w:val="00180148"/>
    <w:rsid w:val="001806C5"/>
    <w:rsid w:val="001944A0"/>
    <w:rsid w:val="0019491B"/>
    <w:rsid w:val="00195032"/>
    <w:rsid w:val="00196480"/>
    <w:rsid w:val="001A3FEC"/>
    <w:rsid w:val="001D338E"/>
    <w:rsid w:val="001E1F7C"/>
    <w:rsid w:val="001E45BF"/>
    <w:rsid w:val="001E5C6D"/>
    <w:rsid w:val="001E5E2C"/>
    <w:rsid w:val="001E6833"/>
    <w:rsid w:val="001F457F"/>
    <w:rsid w:val="001F66BC"/>
    <w:rsid w:val="00203709"/>
    <w:rsid w:val="0020648E"/>
    <w:rsid w:val="00210E22"/>
    <w:rsid w:val="002152F7"/>
    <w:rsid w:val="0021733A"/>
    <w:rsid w:val="00220DF3"/>
    <w:rsid w:val="00221989"/>
    <w:rsid w:val="00230CF4"/>
    <w:rsid w:val="00236221"/>
    <w:rsid w:val="00237545"/>
    <w:rsid w:val="0024169E"/>
    <w:rsid w:val="002434EC"/>
    <w:rsid w:val="00243C95"/>
    <w:rsid w:val="0024712E"/>
    <w:rsid w:val="00253DDE"/>
    <w:rsid w:val="002756F6"/>
    <w:rsid w:val="00283198"/>
    <w:rsid w:val="0029132F"/>
    <w:rsid w:val="0029697B"/>
    <w:rsid w:val="002A41EB"/>
    <w:rsid w:val="002A47CE"/>
    <w:rsid w:val="002B5A37"/>
    <w:rsid w:val="002B64AB"/>
    <w:rsid w:val="002B6F9B"/>
    <w:rsid w:val="002B7AE4"/>
    <w:rsid w:val="002C303D"/>
    <w:rsid w:val="002D2FAB"/>
    <w:rsid w:val="002D2FD0"/>
    <w:rsid w:val="002F226B"/>
    <w:rsid w:val="002F6A6E"/>
    <w:rsid w:val="0031114B"/>
    <w:rsid w:val="003125C9"/>
    <w:rsid w:val="00317B95"/>
    <w:rsid w:val="00320A32"/>
    <w:rsid w:val="0032113D"/>
    <w:rsid w:val="00334100"/>
    <w:rsid w:val="003364F3"/>
    <w:rsid w:val="003367B8"/>
    <w:rsid w:val="00343E10"/>
    <w:rsid w:val="00351D3A"/>
    <w:rsid w:val="00355721"/>
    <w:rsid w:val="00355965"/>
    <w:rsid w:val="00391F1B"/>
    <w:rsid w:val="003A4CE5"/>
    <w:rsid w:val="003B2179"/>
    <w:rsid w:val="003B5154"/>
    <w:rsid w:val="003B68F1"/>
    <w:rsid w:val="003D27B2"/>
    <w:rsid w:val="003D7C7E"/>
    <w:rsid w:val="004020F6"/>
    <w:rsid w:val="00403403"/>
    <w:rsid w:val="00404104"/>
    <w:rsid w:val="00410F8A"/>
    <w:rsid w:val="004205FE"/>
    <w:rsid w:val="00434AE0"/>
    <w:rsid w:val="00436D55"/>
    <w:rsid w:val="00440189"/>
    <w:rsid w:val="004426BC"/>
    <w:rsid w:val="00451A33"/>
    <w:rsid w:val="00461AA0"/>
    <w:rsid w:val="00463B15"/>
    <w:rsid w:val="004675B6"/>
    <w:rsid w:val="00470038"/>
    <w:rsid w:val="00473A87"/>
    <w:rsid w:val="00473DD8"/>
    <w:rsid w:val="00477F47"/>
    <w:rsid w:val="00481C2E"/>
    <w:rsid w:val="00482C2B"/>
    <w:rsid w:val="00491D33"/>
    <w:rsid w:val="00496531"/>
    <w:rsid w:val="004A7285"/>
    <w:rsid w:val="004B1C82"/>
    <w:rsid w:val="004C3A71"/>
    <w:rsid w:val="004C4563"/>
    <w:rsid w:val="004C663C"/>
    <w:rsid w:val="004D16D7"/>
    <w:rsid w:val="004D71AC"/>
    <w:rsid w:val="004E3B1A"/>
    <w:rsid w:val="004E3CBA"/>
    <w:rsid w:val="004F0EBD"/>
    <w:rsid w:val="004F6833"/>
    <w:rsid w:val="00507BC1"/>
    <w:rsid w:val="0051203A"/>
    <w:rsid w:val="005158B0"/>
    <w:rsid w:val="00521FE7"/>
    <w:rsid w:val="005245D9"/>
    <w:rsid w:val="00542295"/>
    <w:rsid w:val="00555FF3"/>
    <w:rsid w:val="00580409"/>
    <w:rsid w:val="00587BE3"/>
    <w:rsid w:val="005A48F1"/>
    <w:rsid w:val="005C1EE1"/>
    <w:rsid w:val="005C784B"/>
    <w:rsid w:val="005D44B5"/>
    <w:rsid w:val="005D587C"/>
    <w:rsid w:val="005D6E41"/>
    <w:rsid w:val="005E6FA1"/>
    <w:rsid w:val="005F2B9E"/>
    <w:rsid w:val="005F3D1F"/>
    <w:rsid w:val="00603ECA"/>
    <w:rsid w:val="00604C55"/>
    <w:rsid w:val="0061193F"/>
    <w:rsid w:val="00615715"/>
    <w:rsid w:val="00616DFE"/>
    <w:rsid w:val="00617202"/>
    <w:rsid w:val="00627229"/>
    <w:rsid w:val="006450AB"/>
    <w:rsid w:val="00647ECA"/>
    <w:rsid w:val="006509BC"/>
    <w:rsid w:val="00652B17"/>
    <w:rsid w:val="00655E49"/>
    <w:rsid w:val="00661ACD"/>
    <w:rsid w:val="00664731"/>
    <w:rsid w:val="00665766"/>
    <w:rsid w:val="006666CC"/>
    <w:rsid w:val="006A463B"/>
    <w:rsid w:val="006A48C1"/>
    <w:rsid w:val="006A564D"/>
    <w:rsid w:val="006C7D0E"/>
    <w:rsid w:val="00700A13"/>
    <w:rsid w:val="007037F5"/>
    <w:rsid w:val="00703A45"/>
    <w:rsid w:val="00715689"/>
    <w:rsid w:val="007243DB"/>
    <w:rsid w:val="0076200F"/>
    <w:rsid w:val="007858B6"/>
    <w:rsid w:val="00794560"/>
    <w:rsid w:val="007A3978"/>
    <w:rsid w:val="007D08FA"/>
    <w:rsid w:val="007D0903"/>
    <w:rsid w:val="007D41AC"/>
    <w:rsid w:val="007E1D92"/>
    <w:rsid w:val="007E22EF"/>
    <w:rsid w:val="007F1C59"/>
    <w:rsid w:val="007F60D1"/>
    <w:rsid w:val="00801229"/>
    <w:rsid w:val="008074D5"/>
    <w:rsid w:val="008170B8"/>
    <w:rsid w:val="00826EFA"/>
    <w:rsid w:val="0084345E"/>
    <w:rsid w:val="00846B41"/>
    <w:rsid w:val="00847AF0"/>
    <w:rsid w:val="00864899"/>
    <w:rsid w:val="00883DFF"/>
    <w:rsid w:val="00890FBA"/>
    <w:rsid w:val="00894B65"/>
    <w:rsid w:val="008967D9"/>
    <w:rsid w:val="008A4151"/>
    <w:rsid w:val="008B2D0D"/>
    <w:rsid w:val="008C06DA"/>
    <w:rsid w:val="008C3EB6"/>
    <w:rsid w:val="008D2618"/>
    <w:rsid w:val="008D3BEB"/>
    <w:rsid w:val="008F10CA"/>
    <w:rsid w:val="008F2FE5"/>
    <w:rsid w:val="008F423A"/>
    <w:rsid w:val="008F5F21"/>
    <w:rsid w:val="0090234E"/>
    <w:rsid w:val="00913587"/>
    <w:rsid w:val="00923AE6"/>
    <w:rsid w:val="00924448"/>
    <w:rsid w:val="00924881"/>
    <w:rsid w:val="009401FC"/>
    <w:rsid w:val="009424FA"/>
    <w:rsid w:val="00952658"/>
    <w:rsid w:val="00953840"/>
    <w:rsid w:val="00955C85"/>
    <w:rsid w:val="009750B9"/>
    <w:rsid w:val="009906FD"/>
    <w:rsid w:val="00992110"/>
    <w:rsid w:val="0099273A"/>
    <w:rsid w:val="00992FBA"/>
    <w:rsid w:val="009A0350"/>
    <w:rsid w:val="009A5F44"/>
    <w:rsid w:val="009A787E"/>
    <w:rsid w:val="009D371B"/>
    <w:rsid w:val="009E5468"/>
    <w:rsid w:val="009E5660"/>
    <w:rsid w:val="009F216E"/>
    <w:rsid w:val="009F4D78"/>
    <w:rsid w:val="00A00DE8"/>
    <w:rsid w:val="00A028F6"/>
    <w:rsid w:val="00A04E3A"/>
    <w:rsid w:val="00A04E92"/>
    <w:rsid w:val="00A12768"/>
    <w:rsid w:val="00A27F54"/>
    <w:rsid w:val="00A40522"/>
    <w:rsid w:val="00A4268D"/>
    <w:rsid w:val="00A4309D"/>
    <w:rsid w:val="00A55215"/>
    <w:rsid w:val="00A61CD4"/>
    <w:rsid w:val="00A66E77"/>
    <w:rsid w:val="00A716C2"/>
    <w:rsid w:val="00A72FCE"/>
    <w:rsid w:val="00A76BAE"/>
    <w:rsid w:val="00A82FA5"/>
    <w:rsid w:val="00A85F23"/>
    <w:rsid w:val="00A86221"/>
    <w:rsid w:val="00A94D82"/>
    <w:rsid w:val="00AA13DB"/>
    <w:rsid w:val="00AC29E9"/>
    <w:rsid w:val="00AD36B9"/>
    <w:rsid w:val="00AE7540"/>
    <w:rsid w:val="00B0042F"/>
    <w:rsid w:val="00B02137"/>
    <w:rsid w:val="00B11647"/>
    <w:rsid w:val="00B12AE9"/>
    <w:rsid w:val="00B212D5"/>
    <w:rsid w:val="00B3440F"/>
    <w:rsid w:val="00B51AE6"/>
    <w:rsid w:val="00B549E0"/>
    <w:rsid w:val="00B64DFB"/>
    <w:rsid w:val="00B80E46"/>
    <w:rsid w:val="00B82FB2"/>
    <w:rsid w:val="00BA765A"/>
    <w:rsid w:val="00BB3E4A"/>
    <w:rsid w:val="00BB6BD8"/>
    <w:rsid w:val="00BC3E42"/>
    <w:rsid w:val="00BD1124"/>
    <w:rsid w:val="00BD32EB"/>
    <w:rsid w:val="00BF51DE"/>
    <w:rsid w:val="00C10817"/>
    <w:rsid w:val="00C123FD"/>
    <w:rsid w:val="00C27F38"/>
    <w:rsid w:val="00C3213E"/>
    <w:rsid w:val="00C47F6E"/>
    <w:rsid w:val="00C52EB7"/>
    <w:rsid w:val="00C61755"/>
    <w:rsid w:val="00CB4B3B"/>
    <w:rsid w:val="00CC0842"/>
    <w:rsid w:val="00CC75F4"/>
    <w:rsid w:val="00CD6F26"/>
    <w:rsid w:val="00CF3595"/>
    <w:rsid w:val="00D03E6B"/>
    <w:rsid w:val="00D056AB"/>
    <w:rsid w:val="00D2120A"/>
    <w:rsid w:val="00D22EEF"/>
    <w:rsid w:val="00D23B2A"/>
    <w:rsid w:val="00D36BC0"/>
    <w:rsid w:val="00D44EEF"/>
    <w:rsid w:val="00D54937"/>
    <w:rsid w:val="00D55D0D"/>
    <w:rsid w:val="00D5642E"/>
    <w:rsid w:val="00D71B35"/>
    <w:rsid w:val="00D856E7"/>
    <w:rsid w:val="00D86566"/>
    <w:rsid w:val="00D93383"/>
    <w:rsid w:val="00DA3817"/>
    <w:rsid w:val="00DB199E"/>
    <w:rsid w:val="00DB6881"/>
    <w:rsid w:val="00DB7338"/>
    <w:rsid w:val="00DC3FDA"/>
    <w:rsid w:val="00DC5583"/>
    <w:rsid w:val="00DD018F"/>
    <w:rsid w:val="00DD3E19"/>
    <w:rsid w:val="00DD4FAA"/>
    <w:rsid w:val="00DD74E4"/>
    <w:rsid w:val="00E05C35"/>
    <w:rsid w:val="00E06287"/>
    <w:rsid w:val="00E100FD"/>
    <w:rsid w:val="00E105A6"/>
    <w:rsid w:val="00E129E5"/>
    <w:rsid w:val="00E21E12"/>
    <w:rsid w:val="00E239D3"/>
    <w:rsid w:val="00E306F7"/>
    <w:rsid w:val="00E31CE3"/>
    <w:rsid w:val="00E33469"/>
    <w:rsid w:val="00E34E89"/>
    <w:rsid w:val="00E4054A"/>
    <w:rsid w:val="00E5344F"/>
    <w:rsid w:val="00E54A26"/>
    <w:rsid w:val="00E73EA6"/>
    <w:rsid w:val="00E77943"/>
    <w:rsid w:val="00E779DD"/>
    <w:rsid w:val="00E93096"/>
    <w:rsid w:val="00EA75B9"/>
    <w:rsid w:val="00EC5712"/>
    <w:rsid w:val="00EC5CA0"/>
    <w:rsid w:val="00ED75F2"/>
    <w:rsid w:val="00EE3DBE"/>
    <w:rsid w:val="00F04089"/>
    <w:rsid w:val="00F053A1"/>
    <w:rsid w:val="00F101F5"/>
    <w:rsid w:val="00F218C2"/>
    <w:rsid w:val="00F409C2"/>
    <w:rsid w:val="00F532EC"/>
    <w:rsid w:val="00F55436"/>
    <w:rsid w:val="00F565B5"/>
    <w:rsid w:val="00F62EAD"/>
    <w:rsid w:val="00F65F0C"/>
    <w:rsid w:val="00F744E9"/>
    <w:rsid w:val="00F826DA"/>
    <w:rsid w:val="00F976F7"/>
    <w:rsid w:val="00F97D9C"/>
    <w:rsid w:val="00FA582C"/>
    <w:rsid w:val="00FB114B"/>
    <w:rsid w:val="00FB7CBD"/>
    <w:rsid w:val="00FC3079"/>
    <w:rsid w:val="00FE177D"/>
    <w:rsid w:val="00FF1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8E"/>
  </w:style>
  <w:style w:type="paragraph" w:styleId="1">
    <w:name w:val="heading 1"/>
    <w:basedOn w:val="a"/>
    <w:link w:val="10"/>
    <w:uiPriority w:val="9"/>
    <w:qFormat/>
    <w:rsid w:val="007243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243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3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243DB"/>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EE3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7D08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34"/>
    <w:qFormat/>
    <w:rsid w:val="007D08FA"/>
    <w:pPr>
      <w:ind w:left="720"/>
      <w:contextualSpacing/>
    </w:pPr>
  </w:style>
  <w:style w:type="table" w:customStyle="1" w:styleId="11">
    <w:name w:val="Сетка таблицы1"/>
    <w:basedOn w:val="a1"/>
    <w:next w:val="a3"/>
    <w:uiPriority w:val="59"/>
    <w:rsid w:val="00BF5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46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B41"/>
    <w:rPr>
      <w:rFonts w:ascii="Tahoma" w:hAnsi="Tahoma" w:cs="Tahoma"/>
      <w:sz w:val="16"/>
      <w:szCs w:val="16"/>
    </w:rPr>
  </w:style>
  <w:style w:type="character" w:styleId="a7">
    <w:name w:val="Placeholder Text"/>
    <w:basedOn w:val="a0"/>
    <w:uiPriority w:val="99"/>
    <w:semiHidden/>
    <w:rsid w:val="00E129E5"/>
    <w:rPr>
      <w:color w:val="808080"/>
    </w:rPr>
  </w:style>
  <w:style w:type="paragraph" w:styleId="a8">
    <w:name w:val="header"/>
    <w:basedOn w:val="a"/>
    <w:link w:val="a9"/>
    <w:uiPriority w:val="99"/>
    <w:unhideWhenUsed/>
    <w:rsid w:val="00463B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3B15"/>
  </w:style>
  <w:style w:type="paragraph" w:styleId="aa">
    <w:name w:val="footer"/>
    <w:basedOn w:val="a"/>
    <w:link w:val="ab"/>
    <w:uiPriority w:val="99"/>
    <w:unhideWhenUsed/>
    <w:rsid w:val="00463B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3B15"/>
  </w:style>
  <w:style w:type="table" w:customStyle="1" w:styleId="TableNormal">
    <w:name w:val="Table Normal"/>
    <w:uiPriority w:val="2"/>
    <w:semiHidden/>
    <w:unhideWhenUsed/>
    <w:qFormat/>
    <w:rsid w:val="001E5E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1E5E2C"/>
    <w:pPr>
      <w:widowControl w:val="0"/>
      <w:autoSpaceDE w:val="0"/>
      <w:autoSpaceDN w:val="0"/>
      <w:spacing w:after="0" w:line="240" w:lineRule="auto"/>
      <w:ind w:left="218" w:right="226" w:firstLine="566"/>
      <w:jc w:val="both"/>
    </w:pPr>
    <w:rPr>
      <w:rFonts w:ascii="Times New Roman" w:eastAsia="Times New Roman" w:hAnsi="Times New Roman" w:cs="Times New Roman"/>
      <w:sz w:val="30"/>
      <w:szCs w:val="30"/>
      <w:lang w:bidi="ru-RU"/>
    </w:rPr>
  </w:style>
  <w:style w:type="character" w:customStyle="1" w:styleId="ad">
    <w:name w:val="Основной текст Знак"/>
    <w:basedOn w:val="a0"/>
    <w:link w:val="ac"/>
    <w:uiPriority w:val="1"/>
    <w:rsid w:val="001E5E2C"/>
    <w:rPr>
      <w:rFonts w:ascii="Times New Roman" w:eastAsia="Times New Roman" w:hAnsi="Times New Roman" w:cs="Times New Roman"/>
      <w:sz w:val="30"/>
      <w:szCs w:val="30"/>
      <w:lang w:eastAsia="ru-RU" w:bidi="ru-RU"/>
    </w:rPr>
  </w:style>
  <w:style w:type="paragraph" w:customStyle="1" w:styleId="TableParagraph">
    <w:name w:val="Table Paragraph"/>
    <w:basedOn w:val="a"/>
    <w:uiPriority w:val="1"/>
    <w:qFormat/>
    <w:rsid w:val="001E5E2C"/>
    <w:pPr>
      <w:widowControl w:val="0"/>
      <w:autoSpaceDE w:val="0"/>
      <w:autoSpaceDN w:val="0"/>
      <w:spacing w:after="0" w:line="240" w:lineRule="auto"/>
    </w:pPr>
    <w:rPr>
      <w:rFonts w:ascii="Times New Roman" w:eastAsia="Times New Roman" w:hAnsi="Times New Roman" w:cs="Times New Roman"/>
      <w:lang w:bidi="ru-RU"/>
    </w:rPr>
  </w:style>
  <w:style w:type="paragraph" w:styleId="ae">
    <w:name w:val="Normal (Web)"/>
    <w:basedOn w:val="a"/>
    <w:uiPriority w:val="99"/>
    <w:semiHidden/>
    <w:unhideWhenUsed/>
    <w:rsid w:val="00003192"/>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Indent"/>
    <w:basedOn w:val="a"/>
    <w:link w:val="af0"/>
    <w:uiPriority w:val="99"/>
    <w:unhideWhenUsed/>
    <w:rsid w:val="000F1F11"/>
    <w:pPr>
      <w:spacing w:after="120"/>
      <w:ind w:left="283"/>
    </w:pPr>
  </w:style>
  <w:style w:type="character" w:customStyle="1" w:styleId="af0">
    <w:name w:val="Основной текст с отступом Знак"/>
    <w:basedOn w:val="a0"/>
    <w:link w:val="af"/>
    <w:uiPriority w:val="99"/>
    <w:rsid w:val="000F1F11"/>
  </w:style>
  <w:style w:type="character" w:styleId="af1">
    <w:name w:val="Strong"/>
    <w:uiPriority w:val="22"/>
    <w:qFormat/>
    <w:rsid w:val="007243DB"/>
    <w:rPr>
      <w:rFonts w:ascii="Times New Roman" w:hAnsi="Times New Roman" w:cs="Times New Roman" w:hint="default"/>
      <w:b/>
      <w:bCs/>
    </w:rPr>
  </w:style>
  <w:style w:type="paragraph" w:customStyle="1" w:styleId="msonormal0">
    <w:name w:val="msonormal"/>
    <w:basedOn w:val="a"/>
    <w:uiPriority w:val="99"/>
    <w:rsid w:val="00724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Текст сноски Знак"/>
    <w:basedOn w:val="a0"/>
    <w:link w:val="af3"/>
    <w:uiPriority w:val="99"/>
    <w:semiHidden/>
    <w:rsid w:val="007243DB"/>
    <w:rPr>
      <w:rFonts w:ascii="Calibri" w:eastAsia="Times New Roman" w:hAnsi="Calibri" w:cs="Times New Roman"/>
      <w:sz w:val="20"/>
      <w:szCs w:val="20"/>
      <w:lang w:eastAsia="ru-RU"/>
    </w:rPr>
  </w:style>
  <w:style w:type="paragraph" w:styleId="af3">
    <w:name w:val="footnote text"/>
    <w:basedOn w:val="a"/>
    <w:link w:val="af2"/>
    <w:uiPriority w:val="99"/>
    <w:semiHidden/>
    <w:unhideWhenUsed/>
    <w:rsid w:val="007243DB"/>
    <w:rPr>
      <w:rFonts w:ascii="Calibri" w:eastAsia="Times New Roman" w:hAnsi="Calibri" w:cs="Times New Roman"/>
      <w:sz w:val="20"/>
      <w:szCs w:val="20"/>
    </w:rPr>
  </w:style>
  <w:style w:type="character" w:customStyle="1" w:styleId="21">
    <w:name w:val="Основной текст с отступом 2 Знак"/>
    <w:basedOn w:val="a0"/>
    <w:link w:val="22"/>
    <w:uiPriority w:val="99"/>
    <w:semiHidden/>
    <w:rsid w:val="007243DB"/>
    <w:rPr>
      <w:rFonts w:ascii="Times New Roman" w:eastAsia="Times New Roman" w:hAnsi="Times New Roman" w:cs="Times New Roman"/>
      <w:sz w:val="28"/>
      <w:szCs w:val="20"/>
      <w:lang w:eastAsia="ru-RU"/>
    </w:rPr>
  </w:style>
  <w:style w:type="paragraph" w:styleId="22">
    <w:name w:val="Body Text Indent 2"/>
    <w:basedOn w:val="a"/>
    <w:link w:val="21"/>
    <w:uiPriority w:val="99"/>
    <w:semiHidden/>
    <w:unhideWhenUsed/>
    <w:rsid w:val="007243DB"/>
    <w:pPr>
      <w:spacing w:after="0" w:line="240" w:lineRule="auto"/>
      <w:ind w:firstLine="567"/>
      <w:jc w:val="both"/>
    </w:pPr>
    <w:rPr>
      <w:rFonts w:ascii="Times New Roman" w:eastAsia="Times New Roman" w:hAnsi="Times New Roman" w:cs="Times New Roman"/>
      <w:sz w:val="28"/>
      <w:szCs w:val="20"/>
    </w:rPr>
  </w:style>
  <w:style w:type="character" w:customStyle="1" w:styleId="af4">
    <w:name w:val="Текст Знак"/>
    <w:basedOn w:val="a0"/>
    <w:link w:val="af5"/>
    <w:uiPriority w:val="99"/>
    <w:semiHidden/>
    <w:rsid w:val="007243DB"/>
    <w:rPr>
      <w:rFonts w:ascii="Courier New" w:eastAsia="Times New Roman" w:hAnsi="Courier New" w:cs="Courier New"/>
      <w:sz w:val="20"/>
      <w:szCs w:val="20"/>
      <w:lang w:eastAsia="ru-RU"/>
    </w:rPr>
  </w:style>
  <w:style w:type="paragraph" w:styleId="af5">
    <w:name w:val="Plain Text"/>
    <w:basedOn w:val="a"/>
    <w:link w:val="af4"/>
    <w:uiPriority w:val="99"/>
    <w:semiHidden/>
    <w:unhideWhenUsed/>
    <w:rsid w:val="007243DB"/>
    <w:pPr>
      <w:spacing w:after="0" w:line="240" w:lineRule="auto"/>
    </w:pPr>
    <w:rPr>
      <w:rFonts w:ascii="Courier New" w:eastAsia="Times New Roman" w:hAnsi="Courier New" w:cs="Courier New"/>
      <w:sz w:val="20"/>
      <w:szCs w:val="20"/>
    </w:rPr>
  </w:style>
  <w:style w:type="paragraph" w:customStyle="1" w:styleId="af6">
    <w:name w:val="список с точками"/>
    <w:basedOn w:val="a"/>
    <w:uiPriority w:val="99"/>
    <w:rsid w:val="007243DB"/>
    <w:pPr>
      <w:tabs>
        <w:tab w:val="num" w:pos="720"/>
      </w:tabs>
      <w:spacing w:after="0" w:line="312" w:lineRule="auto"/>
      <w:ind w:left="720" w:hanging="360"/>
      <w:jc w:val="both"/>
    </w:pPr>
    <w:rPr>
      <w:rFonts w:ascii="Times New Roman" w:eastAsia="Times New Roman" w:hAnsi="Times New Roman" w:cs="Times New Roman"/>
      <w:sz w:val="24"/>
      <w:szCs w:val="24"/>
    </w:rPr>
  </w:style>
  <w:style w:type="paragraph" w:customStyle="1" w:styleId="ConsPlusTitle">
    <w:name w:val="ConsPlusTitle"/>
    <w:uiPriority w:val="99"/>
    <w:rsid w:val="007243D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7">
    <w:name w:val="a"/>
    <w:basedOn w:val="a"/>
    <w:uiPriority w:val="99"/>
    <w:rsid w:val="00724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Стиль14 Знак"/>
    <w:basedOn w:val="a0"/>
    <w:link w:val="140"/>
    <w:locked/>
    <w:rsid w:val="007243DB"/>
    <w:rPr>
      <w:rFonts w:ascii="Times New Roman" w:eastAsia="SimSun" w:hAnsi="Times New Roman" w:cs="Times New Roman"/>
      <w:sz w:val="28"/>
      <w:szCs w:val="24"/>
      <w:lang w:eastAsia="zh-CN"/>
    </w:rPr>
  </w:style>
  <w:style w:type="paragraph" w:customStyle="1" w:styleId="140">
    <w:name w:val="Стиль14"/>
    <w:basedOn w:val="a"/>
    <w:link w:val="14"/>
    <w:rsid w:val="007243DB"/>
    <w:pPr>
      <w:spacing w:after="0" w:line="360" w:lineRule="auto"/>
      <w:ind w:firstLine="709"/>
      <w:jc w:val="both"/>
    </w:pPr>
    <w:rPr>
      <w:rFonts w:ascii="Times New Roman" w:eastAsia="SimSun" w:hAnsi="Times New Roman" w:cs="Times New Roman"/>
      <w:sz w:val="28"/>
      <w:szCs w:val="24"/>
      <w:lang w:eastAsia="zh-CN"/>
    </w:rPr>
  </w:style>
  <w:style w:type="paragraph" w:customStyle="1" w:styleId="csubs">
    <w:name w:val="csubs"/>
    <w:basedOn w:val="a"/>
    <w:uiPriority w:val="99"/>
    <w:rsid w:val="007243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7243DB"/>
    <w:pPr>
      <w:ind w:left="720"/>
    </w:pPr>
    <w:rPr>
      <w:rFonts w:ascii="Calibri" w:eastAsia="Times New Roman" w:hAnsi="Calibri" w:cs="Times New Roman"/>
    </w:rPr>
  </w:style>
  <w:style w:type="character" w:customStyle="1" w:styleId="apple-converted-space">
    <w:name w:val="apple-converted-space"/>
    <w:basedOn w:val="a0"/>
    <w:rsid w:val="007243DB"/>
  </w:style>
  <w:style w:type="character" w:customStyle="1" w:styleId="13">
    <w:name w:val="Название1"/>
    <w:basedOn w:val="a0"/>
    <w:rsid w:val="007243DB"/>
  </w:style>
  <w:style w:type="character" w:customStyle="1" w:styleId="fontstyle01">
    <w:name w:val="fontstyle01"/>
    <w:basedOn w:val="a0"/>
    <w:rsid w:val="007243DB"/>
    <w:rPr>
      <w:rFonts w:ascii="Times New Roman" w:hAnsi="Times New Roman" w:cs="Times New Roman" w:hint="default"/>
      <w:b w:val="0"/>
      <w:bCs w:val="0"/>
      <w:i/>
      <w:iCs/>
      <w:color w:val="000000"/>
      <w:sz w:val="24"/>
      <w:szCs w:val="24"/>
    </w:rPr>
  </w:style>
  <w:style w:type="character" w:customStyle="1" w:styleId="fontstyle21">
    <w:name w:val="fontstyle21"/>
    <w:basedOn w:val="a0"/>
    <w:rsid w:val="007243DB"/>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7243DB"/>
    <w:rPr>
      <w:rFonts w:ascii="Petersburg-Bold" w:hAnsi="Petersburg-Bold" w:hint="default"/>
      <w:b/>
      <w:bCs/>
      <w:i w:val="0"/>
      <w:iCs w:val="0"/>
      <w:color w:val="231F20"/>
      <w:sz w:val="22"/>
      <w:szCs w:val="22"/>
    </w:rPr>
  </w:style>
  <w:style w:type="character" w:customStyle="1" w:styleId="fontstyle41">
    <w:name w:val="fontstyle41"/>
    <w:basedOn w:val="a0"/>
    <w:rsid w:val="007243DB"/>
    <w:rPr>
      <w:rFonts w:ascii="Times New Roman" w:hAnsi="Times New Roman" w:cs="Times New Roman" w:hint="default"/>
      <w:b w:val="0"/>
      <w:bCs w:val="0"/>
      <w:i/>
      <w:iCs/>
      <w:color w:val="000000"/>
      <w:sz w:val="28"/>
      <w:szCs w:val="28"/>
    </w:rPr>
  </w:style>
  <w:style w:type="character" w:customStyle="1" w:styleId="fontstyle51">
    <w:name w:val="fontstyle51"/>
    <w:basedOn w:val="a0"/>
    <w:rsid w:val="007243DB"/>
    <w:rPr>
      <w:rFonts w:ascii="Times New Roman" w:hAnsi="Times New Roman" w:cs="Times New Roman" w:hint="default"/>
      <w:b/>
      <w:bCs/>
      <w:i w:val="0"/>
      <w:iCs w:val="0"/>
      <w:color w:val="000000"/>
      <w:sz w:val="28"/>
      <w:szCs w:val="28"/>
    </w:rPr>
  </w:style>
  <w:style w:type="character" w:customStyle="1" w:styleId="blk">
    <w:name w:val="blk"/>
    <w:basedOn w:val="a0"/>
    <w:rsid w:val="007243DB"/>
  </w:style>
  <w:style w:type="character" w:customStyle="1" w:styleId="hl">
    <w:name w:val="hl"/>
    <w:basedOn w:val="a0"/>
    <w:rsid w:val="007243DB"/>
  </w:style>
  <w:style w:type="character" w:customStyle="1" w:styleId="nobr">
    <w:name w:val="nobr"/>
    <w:basedOn w:val="a0"/>
    <w:rsid w:val="007243DB"/>
  </w:style>
  <w:style w:type="character" w:styleId="af8">
    <w:name w:val="Hyperlink"/>
    <w:basedOn w:val="a0"/>
    <w:uiPriority w:val="99"/>
    <w:unhideWhenUsed/>
    <w:rsid w:val="003125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43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243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3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243DB"/>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EE3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7D08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34"/>
    <w:qFormat/>
    <w:rsid w:val="007D08FA"/>
    <w:pPr>
      <w:ind w:left="720"/>
      <w:contextualSpacing/>
    </w:pPr>
  </w:style>
  <w:style w:type="table" w:customStyle="1" w:styleId="11">
    <w:name w:val="Сетка таблицы1"/>
    <w:basedOn w:val="a1"/>
    <w:next w:val="a3"/>
    <w:uiPriority w:val="59"/>
    <w:rsid w:val="00BF51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46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B41"/>
    <w:rPr>
      <w:rFonts w:ascii="Tahoma" w:hAnsi="Tahoma" w:cs="Tahoma"/>
      <w:sz w:val="16"/>
      <w:szCs w:val="16"/>
    </w:rPr>
  </w:style>
  <w:style w:type="character" w:styleId="a7">
    <w:name w:val="Placeholder Text"/>
    <w:basedOn w:val="a0"/>
    <w:uiPriority w:val="99"/>
    <w:semiHidden/>
    <w:rsid w:val="00E129E5"/>
    <w:rPr>
      <w:color w:val="808080"/>
    </w:rPr>
  </w:style>
  <w:style w:type="paragraph" w:styleId="a8">
    <w:name w:val="header"/>
    <w:basedOn w:val="a"/>
    <w:link w:val="a9"/>
    <w:uiPriority w:val="99"/>
    <w:unhideWhenUsed/>
    <w:rsid w:val="00463B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3B15"/>
  </w:style>
  <w:style w:type="paragraph" w:styleId="aa">
    <w:name w:val="footer"/>
    <w:basedOn w:val="a"/>
    <w:link w:val="ab"/>
    <w:uiPriority w:val="99"/>
    <w:unhideWhenUsed/>
    <w:rsid w:val="00463B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3B15"/>
  </w:style>
  <w:style w:type="table" w:customStyle="1" w:styleId="TableNormal">
    <w:name w:val="Table Normal"/>
    <w:uiPriority w:val="2"/>
    <w:semiHidden/>
    <w:unhideWhenUsed/>
    <w:qFormat/>
    <w:rsid w:val="001E5E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1E5E2C"/>
    <w:pPr>
      <w:widowControl w:val="0"/>
      <w:autoSpaceDE w:val="0"/>
      <w:autoSpaceDN w:val="0"/>
      <w:spacing w:after="0" w:line="240" w:lineRule="auto"/>
      <w:ind w:left="218" w:right="226" w:firstLine="566"/>
      <w:jc w:val="both"/>
    </w:pPr>
    <w:rPr>
      <w:rFonts w:ascii="Times New Roman" w:eastAsia="Times New Roman" w:hAnsi="Times New Roman" w:cs="Times New Roman"/>
      <w:sz w:val="30"/>
      <w:szCs w:val="30"/>
      <w:lang w:bidi="ru-RU"/>
    </w:rPr>
  </w:style>
  <w:style w:type="character" w:customStyle="1" w:styleId="ad">
    <w:name w:val="Основной текст Знак"/>
    <w:basedOn w:val="a0"/>
    <w:link w:val="ac"/>
    <w:uiPriority w:val="1"/>
    <w:rsid w:val="001E5E2C"/>
    <w:rPr>
      <w:rFonts w:ascii="Times New Roman" w:eastAsia="Times New Roman" w:hAnsi="Times New Roman" w:cs="Times New Roman"/>
      <w:sz w:val="30"/>
      <w:szCs w:val="30"/>
      <w:lang w:eastAsia="ru-RU" w:bidi="ru-RU"/>
    </w:rPr>
  </w:style>
  <w:style w:type="paragraph" w:customStyle="1" w:styleId="TableParagraph">
    <w:name w:val="Table Paragraph"/>
    <w:basedOn w:val="a"/>
    <w:uiPriority w:val="1"/>
    <w:qFormat/>
    <w:rsid w:val="001E5E2C"/>
    <w:pPr>
      <w:widowControl w:val="0"/>
      <w:autoSpaceDE w:val="0"/>
      <w:autoSpaceDN w:val="0"/>
      <w:spacing w:after="0" w:line="240" w:lineRule="auto"/>
    </w:pPr>
    <w:rPr>
      <w:rFonts w:ascii="Times New Roman" w:eastAsia="Times New Roman" w:hAnsi="Times New Roman" w:cs="Times New Roman"/>
      <w:lang w:bidi="ru-RU"/>
    </w:rPr>
  </w:style>
  <w:style w:type="paragraph" w:styleId="ae">
    <w:name w:val="Normal (Web)"/>
    <w:basedOn w:val="a"/>
    <w:uiPriority w:val="99"/>
    <w:semiHidden/>
    <w:unhideWhenUsed/>
    <w:rsid w:val="00003192"/>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Indent"/>
    <w:basedOn w:val="a"/>
    <w:link w:val="af0"/>
    <w:uiPriority w:val="99"/>
    <w:unhideWhenUsed/>
    <w:rsid w:val="000F1F11"/>
    <w:pPr>
      <w:spacing w:after="120"/>
      <w:ind w:left="283"/>
    </w:pPr>
  </w:style>
  <w:style w:type="character" w:customStyle="1" w:styleId="af0">
    <w:name w:val="Основной текст с отступом Знак"/>
    <w:basedOn w:val="a0"/>
    <w:link w:val="af"/>
    <w:uiPriority w:val="99"/>
    <w:rsid w:val="000F1F11"/>
  </w:style>
  <w:style w:type="character" w:styleId="af1">
    <w:name w:val="Strong"/>
    <w:uiPriority w:val="22"/>
    <w:qFormat/>
    <w:rsid w:val="007243DB"/>
    <w:rPr>
      <w:rFonts w:ascii="Times New Roman" w:hAnsi="Times New Roman" w:cs="Times New Roman" w:hint="default"/>
      <w:b/>
      <w:bCs/>
    </w:rPr>
  </w:style>
  <w:style w:type="paragraph" w:customStyle="1" w:styleId="msonormal0">
    <w:name w:val="msonormal"/>
    <w:basedOn w:val="a"/>
    <w:uiPriority w:val="99"/>
    <w:rsid w:val="00724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Текст сноски Знак"/>
    <w:basedOn w:val="a0"/>
    <w:link w:val="af3"/>
    <w:uiPriority w:val="99"/>
    <w:semiHidden/>
    <w:rsid w:val="007243DB"/>
    <w:rPr>
      <w:rFonts w:ascii="Calibri" w:eastAsia="Times New Roman" w:hAnsi="Calibri" w:cs="Times New Roman"/>
      <w:sz w:val="20"/>
      <w:szCs w:val="20"/>
      <w:lang w:eastAsia="ru-RU"/>
    </w:rPr>
  </w:style>
  <w:style w:type="paragraph" w:styleId="af3">
    <w:name w:val="footnote text"/>
    <w:basedOn w:val="a"/>
    <w:link w:val="af2"/>
    <w:uiPriority w:val="99"/>
    <w:semiHidden/>
    <w:unhideWhenUsed/>
    <w:rsid w:val="007243DB"/>
    <w:rPr>
      <w:rFonts w:ascii="Calibri" w:eastAsia="Times New Roman" w:hAnsi="Calibri" w:cs="Times New Roman"/>
      <w:sz w:val="20"/>
      <w:szCs w:val="20"/>
    </w:rPr>
  </w:style>
  <w:style w:type="character" w:customStyle="1" w:styleId="21">
    <w:name w:val="Основной текст с отступом 2 Знак"/>
    <w:basedOn w:val="a0"/>
    <w:link w:val="22"/>
    <w:uiPriority w:val="99"/>
    <w:semiHidden/>
    <w:rsid w:val="007243DB"/>
    <w:rPr>
      <w:rFonts w:ascii="Times New Roman" w:eastAsia="Times New Roman" w:hAnsi="Times New Roman" w:cs="Times New Roman"/>
      <w:sz w:val="28"/>
      <w:szCs w:val="20"/>
      <w:lang w:eastAsia="ru-RU"/>
    </w:rPr>
  </w:style>
  <w:style w:type="paragraph" w:styleId="22">
    <w:name w:val="Body Text Indent 2"/>
    <w:basedOn w:val="a"/>
    <w:link w:val="21"/>
    <w:uiPriority w:val="99"/>
    <w:semiHidden/>
    <w:unhideWhenUsed/>
    <w:rsid w:val="007243DB"/>
    <w:pPr>
      <w:spacing w:after="0" w:line="240" w:lineRule="auto"/>
      <w:ind w:firstLine="567"/>
      <w:jc w:val="both"/>
    </w:pPr>
    <w:rPr>
      <w:rFonts w:ascii="Times New Roman" w:eastAsia="Times New Roman" w:hAnsi="Times New Roman" w:cs="Times New Roman"/>
      <w:sz w:val="28"/>
      <w:szCs w:val="20"/>
    </w:rPr>
  </w:style>
  <w:style w:type="character" w:customStyle="1" w:styleId="af4">
    <w:name w:val="Текст Знак"/>
    <w:basedOn w:val="a0"/>
    <w:link w:val="af5"/>
    <w:uiPriority w:val="99"/>
    <w:semiHidden/>
    <w:rsid w:val="007243DB"/>
    <w:rPr>
      <w:rFonts w:ascii="Courier New" w:eastAsia="Times New Roman" w:hAnsi="Courier New" w:cs="Courier New"/>
      <w:sz w:val="20"/>
      <w:szCs w:val="20"/>
      <w:lang w:eastAsia="ru-RU"/>
    </w:rPr>
  </w:style>
  <w:style w:type="paragraph" w:styleId="af5">
    <w:name w:val="Plain Text"/>
    <w:basedOn w:val="a"/>
    <w:link w:val="af4"/>
    <w:uiPriority w:val="99"/>
    <w:semiHidden/>
    <w:unhideWhenUsed/>
    <w:rsid w:val="007243DB"/>
    <w:pPr>
      <w:spacing w:after="0" w:line="240" w:lineRule="auto"/>
    </w:pPr>
    <w:rPr>
      <w:rFonts w:ascii="Courier New" w:eastAsia="Times New Roman" w:hAnsi="Courier New" w:cs="Courier New"/>
      <w:sz w:val="20"/>
      <w:szCs w:val="20"/>
    </w:rPr>
  </w:style>
  <w:style w:type="paragraph" w:customStyle="1" w:styleId="af6">
    <w:name w:val="список с точками"/>
    <w:basedOn w:val="a"/>
    <w:uiPriority w:val="99"/>
    <w:rsid w:val="007243DB"/>
    <w:pPr>
      <w:tabs>
        <w:tab w:val="num" w:pos="720"/>
      </w:tabs>
      <w:spacing w:after="0" w:line="312" w:lineRule="auto"/>
      <w:ind w:left="720" w:hanging="360"/>
      <w:jc w:val="both"/>
    </w:pPr>
    <w:rPr>
      <w:rFonts w:ascii="Times New Roman" w:eastAsia="Times New Roman" w:hAnsi="Times New Roman" w:cs="Times New Roman"/>
      <w:sz w:val="24"/>
      <w:szCs w:val="24"/>
    </w:rPr>
  </w:style>
  <w:style w:type="paragraph" w:customStyle="1" w:styleId="ConsPlusTitle">
    <w:name w:val="ConsPlusTitle"/>
    <w:uiPriority w:val="99"/>
    <w:rsid w:val="007243D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7">
    <w:name w:val="a"/>
    <w:basedOn w:val="a"/>
    <w:uiPriority w:val="99"/>
    <w:rsid w:val="00724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Стиль14 Знак"/>
    <w:basedOn w:val="a0"/>
    <w:link w:val="140"/>
    <w:locked/>
    <w:rsid w:val="007243DB"/>
    <w:rPr>
      <w:rFonts w:ascii="Times New Roman" w:eastAsia="SimSun" w:hAnsi="Times New Roman" w:cs="Times New Roman"/>
      <w:sz w:val="28"/>
      <w:szCs w:val="24"/>
      <w:lang w:eastAsia="zh-CN"/>
    </w:rPr>
  </w:style>
  <w:style w:type="paragraph" w:customStyle="1" w:styleId="140">
    <w:name w:val="Стиль14"/>
    <w:basedOn w:val="a"/>
    <w:link w:val="14"/>
    <w:rsid w:val="007243DB"/>
    <w:pPr>
      <w:spacing w:after="0" w:line="360" w:lineRule="auto"/>
      <w:ind w:firstLine="709"/>
      <w:jc w:val="both"/>
    </w:pPr>
    <w:rPr>
      <w:rFonts w:ascii="Times New Roman" w:eastAsia="SimSun" w:hAnsi="Times New Roman" w:cs="Times New Roman"/>
      <w:sz w:val="28"/>
      <w:szCs w:val="24"/>
      <w:lang w:eastAsia="zh-CN"/>
    </w:rPr>
  </w:style>
  <w:style w:type="paragraph" w:customStyle="1" w:styleId="csubs">
    <w:name w:val="csubs"/>
    <w:basedOn w:val="a"/>
    <w:uiPriority w:val="99"/>
    <w:rsid w:val="007243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7243DB"/>
    <w:pPr>
      <w:ind w:left="720"/>
    </w:pPr>
    <w:rPr>
      <w:rFonts w:ascii="Calibri" w:eastAsia="Times New Roman" w:hAnsi="Calibri" w:cs="Times New Roman"/>
    </w:rPr>
  </w:style>
  <w:style w:type="character" w:customStyle="1" w:styleId="apple-converted-space">
    <w:name w:val="apple-converted-space"/>
    <w:basedOn w:val="a0"/>
    <w:rsid w:val="007243DB"/>
  </w:style>
  <w:style w:type="character" w:customStyle="1" w:styleId="13">
    <w:name w:val="Название1"/>
    <w:basedOn w:val="a0"/>
    <w:rsid w:val="007243DB"/>
  </w:style>
  <w:style w:type="character" w:customStyle="1" w:styleId="fontstyle01">
    <w:name w:val="fontstyle01"/>
    <w:basedOn w:val="a0"/>
    <w:rsid w:val="007243DB"/>
    <w:rPr>
      <w:rFonts w:ascii="Times New Roman" w:hAnsi="Times New Roman" w:cs="Times New Roman" w:hint="default"/>
      <w:b w:val="0"/>
      <w:bCs w:val="0"/>
      <w:i/>
      <w:iCs/>
      <w:color w:val="000000"/>
      <w:sz w:val="24"/>
      <w:szCs w:val="24"/>
    </w:rPr>
  </w:style>
  <w:style w:type="character" w:customStyle="1" w:styleId="fontstyle21">
    <w:name w:val="fontstyle21"/>
    <w:basedOn w:val="a0"/>
    <w:rsid w:val="007243DB"/>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7243DB"/>
    <w:rPr>
      <w:rFonts w:ascii="Petersburg-Bold" w:hAnsi="Petersburg-Bold" w:hint="default"/>
      <w:b/>
      <w:bCs/>
      <w:i w:val="0"/>
      <w:iCs w:val="0"/>
      <w:color w:val="231F20"/>
      <w:sz w:val="22"/>
      <w:szCs w:val="22"/>
    </w:rPr>
  </w:style>
  <w:style w:type="character" w:customStyle="1" w:styleId="fontstyle41">
    <w:name w:val="fontstyle41"/>
    <w:basedOn w:val="a0"/>
    <w:rsid w:val="007243DB"/>
    <w:rPr>
      <w:rFonts w:ascii="Times New Roman" w:hAnsi="Times New Roman" w:cs="Times New Roman" w:hint="default"/>
      <w:b w:val="0"/>
      <w:bCs w:val="0"/>
      <w:i/>
      <w:iCs/>
      <w:color w:val="000000"/>
      <w:sz w:val="28"/>
      <w:szCs w:val="28"/>
    </w:rPr>
  </w:style>
  <w:style w:type="character" w:customStyle="1" w:styleId="fontstyle51">
    <w:name w:val="fontstyle51"/>
    <w:basedOn w:val="a0"/>
    <w:rsid w:val="007243DB"/>
    <w:rPr>
      <w:rFonts w:ascii="Times New Roman" w:hAnsi="Times New Roman" w:cs="Times New Roman" w:hint="default"/>
      <w:b/>
      <w:bCs/>
      <w:i w:val="0"/>
      <w:iCs w:val="0"/>
      <w:color w:val="000000"/>
      <w:sz w:val="28"/>
      <w:szCs w:val="28"/>
    </w:rPr>
  </w:style>
  <w:style w:type="character" w:customStyle="1" w:styleId="blk">
    <w:name w:val="blk"/>
    <w:basedOn w:val="a0"/>
    <w:rsid w:val="007243DB"/>
  </w:style>
  <w:style w:type="character" w:customStyle="1" w:styleId="hl">
    <w:name w:val="hl"/>
    <w:basedOn w:val="a0"/>
    <w:rsid w:val="007243DB"/>
  </w:style>
  <w:style w:type="character" w:customStyle="1" w:styleId="nobr">
    <w:name w:val="nobr"/>
    <w:basedOn w:val="a0"/>
    <w:rsid w:val="007243DB"/>
  </w:style>
  <w:style w:type="character" w:styleId="af8">
    <w:name w:val="Hyperlink"/>
    <w:basedOn w:val="a0"/>
    <w:uiPriority w:val="99"/>
    <w:unhideWhenUsed/>
    <w:rsid w:val="003125C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70973">
      <w:bodyDiv w:val="1"/>
      <w:marLeft w:val="0"/>
      <w:marRight w:val="0"/>
      <w:marTop w:val="0"/>
      <w:marBottom w:val="0"/>
      <w:divBdr>
        <w:top w:val="none" w:sz="0" w:space="0" w:color="auto"/>
        <w:left w:val="none" w:sz="0" w:space="0" w:color="auto"/>
        <w:bottom w:val="none" w:sz="0" w:space="0" w:color="auto"/>
        <w:right w:val="none" w:sz="0" w:space="0" w:color="auto"/>
      </w:divBdr>
    </w:div>
    <w:div w:id="29762875">
      <w:bodyDiv w:val="1"/>
      <w:marLeft w:val="0"/>
      <w:marRight w:val="0"/>
      <w:marTop w:val="0"/>
      <w:marBottom w:val="0"/>
      <w:divBdr>
        <w:top w:val="none" w:sz="0" w:space="0" w:color="auto"/>
        <w:left w:val="none" w:sz="0" w:space="0" w:color="auto"/>
        <w:bottom w:val="none" w:sz="0" w:space="0" w:color="auto"/>
        <w:right w:val="none" w:sz="0" w:space="0" w:color="auto"/>
      </w:divBdr>
    </w:div>
    <w:div w:id="55666345">
      <w:bodyDiv w:val="1"/>
      <w:marLeft w:val="0"/>
      <w:marRight w:val="0"/>
      <w:marTop w:val="0"/>
      <w:marBottom w:val="0"/>
      <w:divBdr>
        <w:top w:val="none" w:sz="0" w:space="0" w:color="auto"/>
        <w:left w:val="none" w:sz="0" w:space="0" w:color="auto"/>
        <w:bottom w:val="none" w:sz="0" w:space="0" w:color="auto"/>
        <w:right w:val="none" w:sz="0" w:space="0" w:color="auto"/>
      </w:divBdr>
    </w:div>
    <w:div w:id="56706531">
      <w:bodyDiv w:val="1"/>
      <w:marLeft w:val="0"/>
      <w:marRight w:val="0"/>
      <w:marTop w:val="0"/>
      <w:marBottom w:val="0"/>
      <w:divBdr>
        <w:top w:val="none" w:sz="0" w:space="0" w:color="auto"/>
        <w:left w:val="none" w:sz="0" w:space="0" w:color="auto"/>
        <w:bottom w:val="none" w:sz="0" w:space="0" w:color="auto"/>
        <w:right w:val="none" w:sz="0" w:space="0" w:color="auto"/>
      </w:divBdr>
    </w:div>
    <w:div w:id="90010126">
      <w:bodyDiv w:val="1"/>
      <w:marLeft w:val="0"/>
      <w:marRight w:val="0"/>
      <w:marTop w:val="0"/>
      <w:marBottom w:val="0"/>
      <w:divBdr>
        <w:top w:val="none" w:sz="0" w:space="0" w:color="auto"/>
        <w:left w:val="none" w:sz="0" w:space="0" w:color="auto"/>
        <w:bottom w:val="none" w:sz="0" w:space="0" w:color="auto"/>
        <w:right w:val="none" w:sz="0" w:space="0" w:color="auto"/>
      </w:divBdr>
    </w:div>
    <w:div w:id="101731313">
      <w:bodyDiv w:val="1"/>
      <w:marLeft w:val="0"/>
      <w:marRight w:val="0"/>
      <w:marTop w:val="0"/>
      <w:marBottom w:val="0"/>
      <w:divBdr>
        <w:top w:val="none" w:sz="0" w:space="0" w:color="auto"/>
        <w:left w:val="none" w:sz="0" w:space="0" w:color="auto"/>
        <w:bottom w:val="none" w:sz="0" w:space="0" w:color="auto"/>
        <w:right w:val="none" w:sz="0" w:space="0" w:color="auto"/>
      </w:divBdr>
    </w:div>
    <w:div w:id="103619014">
      <w:bodyDiv w:val="1"/>
      <w:marLeft w:val="0"/>
      <w:marRight w:val="0"/>
      <w:marTop w:val="0"/>
      <w:marBottom w:val="0"/>
      <w:divBdr>
        <w:top w:val="none" w:sz="0" w:space="0" w:color="auto"/>
        <w:left w:val="none" w:sz="0" w:space="0" w:color="auto"/>
        <w:bottom w:val="none" w:sz="0" w:space="0" w:color="auto"/>
        <w:right w:val="none" w:sz="0" w:space="0" w:color="auto"/>
      </w:divBdr>
    </w:div>
    <w:div w:id="245379021">
      <w:bodyDiv w:val="1"/>
      <w:marLeft w:val="0"/>
      <w:marRight w:val="0"/>
      <w:marTop w:val="0"/>
      <w:marBottom w:val="0"/>
      <w:divBdr>
        <w:top w:val="none" w:sz="0" w:space="0" w:color="auto"/>
        <w:left w:val="none" w:sz="0" w:space="0" w:color="auto"/>
        <w:bottom w:val="none" w:sz="0" w:space="0" w:color="auto"/>
        <w:right w:val="none" w:sz="0" w:space="0" w:color="auto"/>
      </w:divBdr>
    </w:div>
    <w:div w:id="258566319">
      <w:bodyDiv w:val="1"/>
      <w:marLeft w:val="0"/>
      <w:marRight w:val="0"/>
      <w:marTop w:val="0"/>
      <w:marBottom w:val="0"/>
      <w:divBdr>
        <w:top w:val="none" w:sz="0" w:space="0" w:color="auto"/>
        <w:left w:val="none" w:sz="0" w:space="0" w:color="auto"/>
        <w:bottom w:val="none" w:sz="0" w:space="0" w:color="auto"/>
        <w:right w:val="none" w:sz="0" w:space="0" w:color="auto"/>
      </w:divBdr>
    </w:div>
    <w:div w:id="315496255">
      <w:bodyDiv w:val="1"/>
      <w:marLeft w:val="0"/>
      <w:marRight w:val="0"/>
      <w:marTop w:val="0"/>
      <w:marBottom w:val="0"/>
      <w:divBdr>
        <w:top w:val="none" w:sz="0" w:space="0" w:color="auto"/>
        <w:left w:val="none" w:sz="0" w:space="0" w:color="auto"/>
        <w:bottom w:val="none" w:sz="0" w:space="0" w:color="auto"/>
        <w:right w:val="none" w:sz="0" w:space="0" w:color="auto"/>
      </w:divBdr>
    </w:div>
    <w:div w:id="331761150">
      <w:bodyDiv w:val="1"/>
      <w:marLeft w:val="0"/>
      <w:marRight w:val="0"/>
      <w:marTop w:val="0"/>
      <w:marBottom w:val="0"/>
      <w:divBdr>
        <w:top w:val="none" w:sz="0" w:space="0" w:color="auto"/>
        <w:left w:val="none" w:sz="0" w:space="0" w:color="auto"/>
        <w:bottom w:val="none" w:sz="0" w:space="0" w:color="auto"/>
        <w:right w:val="none" w:sz="0" w:space="0" w:color="auto"/>
      </w:divBdr>
    </w:div>
    <w:div w:id="381754339">
      <w:bodyDiv w:val="1"/>
      <w:marLeft w:val="0"/>
      <w:marRight w:val="0"/>
      <w:marTop w:val="0"/>
      <w:marBottom w:val="0"/>
      <w:divBdr>
        <w:top w:val="none" w:sz="0" w:space="0" w:color="auto"/>
        <w:left w:val="none" w:sz="0" w:space="0" w:color="auto"/>
        <w:bottom w:val="none" w:sz="0" w:space="0" w:color="auto"/>
        <w:right w:val="none" w:sz="0" w:space="0" w:color="auto"/>
      </w:divBdr>
    </w:div>
    <w:div w:id="395201870">
      <w:bodyDiv w:val="1"/>
      <w:marLeft w:val="0"/>
      <w:marRight w:val="0"/>
      <w:marTop w:val="0"/>
      <w:marBottom w:val="0"/>
      <w:divBdr>
        <w:top w:val="none" w:sz="0" w:space="0" w:color="auto"/>
        <w:left w:val="none" w:sz="0" w:space="0" w:color="auto"/>
        <w:bottom w:val="none" w:sz="0" w:space="0" w:color="auto"/>
        <w:right w:val="none" w:sz="0" w:space="0" w:color="auto"/>
      </w:divBdr>
    </w:div>
    <w:div w:id="416903038">
      <w:bodyDiv w:val="1"/>
      <w:marLeft w:val="0"/>
      <w:marRight w:val="0"/>
      <w:marTop w:val="0"/>
      <w:marBottom w:val="0"/>
      <w:divBdr>
        <w:top w:val="none" w:sz="0" w:space="0" w:color="auto"/>
        <w:left w:val="none" w:sz="0" w:space="0" w:color="auto"/>
        <w:bottom w:val="none" w:sz="0" w:space="0" w:color="auto"/>
        <w:right w:val="none" w:sz="0" w:space="0" w:color="auto"/>
      </w:divBdr>
    </w:div>
    <w:div w:id="441346754">
      <w:bodyDiv w:val="1"/>
      <w:marLeft w:val="0"/>
      <w:marRight w:val="0"/>
      <w:marTop w:val="0"/>
      <w:marBottom w:val="0"/>
      <w:divBdr>
        <w:top w:val="none" w:sz="0" w:space="0" w:color="auto"/>
        <w:left w:val="none" w:sz="0" w:space="0" w:color="auto"/>
        <w:bottom w:val="none" w:sz="0" w:space="0" w:color="auto"/>
        <w:right w:val="none" w:sz="0" w:space="0" w:color="auto"/>
      </w:divBdr>
    </w:div>
    <w:div w:id="485130089">
      <w:bodyDiv w:val="1"/>
      <w:marLeft w:val="0"/>
      <w:marRight w:val="0"/>
      <w:marTop w:val="0"/>
      <w:marBottom w:val="0"/>
      <w:divBdr>
        <w:top w:val="none" w:sz="0" w:space="0" w:color="auto"/>
        <w:left w:val="none" w:sz="0" w:space="0" w:color="auto"/>
        <w:bottom w:val="none" w:sz="0" w:space="0" w:color="auto"/>
        <w:right w:val="none" w:sz="0" w:space="0" w:color="auto"/>
      </w:divBdr>
    </w:div>
    <w:div w:id="531916447">
      <w:bodyDiv w:val="1"/>
      <w:marLeft w:val="0"/>
      <w:marRight w:val="0"/>
      <w:marTop w:val="0"/>
      <w:marBottom w:val="0"/>
      <w:divBdr>
        <w:top w:val="none" w:sz="0" w:space="0" w:color="auto"/>
        <w:left w:val="none" w:sz="0" w:space="0" w:color="auto"/>
        <w:bottom w:val="none" w:sz="0" w:space="0" w:color="auto"/>
        <w:right w:val="none" w:sz="0" w:space="0" w:color="auto"/>
      </w:divBdr>
    </w:div>
    <w:div w:id="661393826">
      <w:bodyDiv w:val="1"/>
      <w:marLeft w:val="0"/>
      <w:marRight w:val="0"/>
      <w:marTop w:val="0"/>
      <w:marBottom w:val="0"/>
      <w:divBdr>
        <w:top w:val="none" w:sz="0" w:space="0" w:color="auto"/>
        <w:left w:val="none" w:sz="0" w:space="0" w:color="auto"/>
        <w:bottom w:val="none" w:sz="0" w:space="0" w:color="auto"/>
        <w:right w:val="none" w:sz="0" w:space="0" w:color="auto"/>
      </w:divBdr>
    </w:div>
    <w:div w:id="708650169">
      <w:bodyDiv w:val="1"/>
      <w:marLeft w:val="0"/>
      <w:marRight w:val="0"/>
      <w:marTop w:val="0"/>
      <w:marBottom w:val="0"/>
      <w:divBdr>
        <w:top w:val="none" w:sz="0" w:space="0" w:color="auto"/>
        <w:left w:val="none" w:sz="0" w:space="0" w:color="auto"/>
        <w:bottom w:val="none" w:sz="0" w:space="0" w:color="auto"/>
        <w:right w:val="none" w:sz="0" w:space="0" w:color="auto"/>
      </w:divBdr>
    </w:div>
    <w:div w:id="733237118">
      <w:bodyDiv w:val="1"/>
      <w:marLeft w:val="0"/>
      <w:marRight w:val="0"/>
      <w:marTop w:val="0"/>
      <w:marBottom w:val="0"/>
      <w:divBdr>
        <w:top w:val="none" w:sz="0" w:space="0" w:color="auto"/>
        <w:left w:val="none" w:sz="0" w:space="0" w:color="auto"/>
        <w:bottom w:val="none" w:sz="0" w:space="0" w:color="auto"/>
        <w:right w:val="none" w:sz="0" w:space="0" w:color="auto"/>
      </w:divBdr>
    </w:div>
    <w:div w:id="751854273">
      <w:bodyDiv w:val="1"/>
      <w:marLeft w:val="0"/>
      <w:marRight w:val="0"/>
      <w:marTop w:val="0"/>
      <w:marBottom w:val="0"/>
      <w:divBdr>
        <w:top w:val="none" w:sz="0" w:space="0" w:color="auto"/>
        <w:left w:val="none" w:sz="0" w:space="0" w:color="auto"/>
        <w:bottom w:val="none" w:sz="0" w:space="0" w:color="auto"/>
        <w:right w:val="none" w:sz="0" w:space="0" w:color="auto"/>
      </w:divBdr>
    </w:div>
    <w:div w:id="795024614">
      <w:bodyDiv w:val="1"/>
      <w:marLeft w:val="0"/>
      <w:marRight w:val="0"/>
      <w:marTop w:val="0"/>
      <w:marBottom w:val="0"/>
      <w:divBdr>
        <w:top w:val="none" w:sz="0" w:space="0" w:color="auto"/>
        <w:left w:val="none" w:sz="0" w:space="0" w:color="auto"/>
        <w:bottom w:val="none" w:sz="0" w:space="0" w:color="auto"/>
        <w:right w:val="none" w:sz="0" w:space="0" w:color="auto"/>
      </w:divBdr>
    </w:div>
    <w:div w:id="808127652">
      <w:bodyDiv w:val="1"/>
      <w:marLeft w:val="0"/>
      <w:marRight w:val="0"/>
      <w:marTop w:val="0"/>
      <w:marBottom w:val="0"/>
      <w:divBdr>
        <w:top w:val="none" w:sz="0" w:space="0" w:color="auto"/>
        <w:left w:val="none" w:sz="0" w:space="0" w:color="auto"/>
        <w:bottom w:val="none" w:sz="0" w:space="0" w:color="auto"/>
        <w:right w:val="none" w:sz="0" w:space="0" w:color="auto"/>
      </w:divBdr>
    </w:div>
    <w:div w:id="840971159">
      <w:bodyDiv w:val="1"/>
      <w:marLeft w:val="0"/>
      <w:marRight w:val="0"/>
      <w:marTop w:val="0"/>
      <w:marBottom w:val="0"/>
      <w:divBdr>
        <w:top w:val="none" w:sz="0" w:space="0" w:color="auto"/>
        <w:left w:val="none" w:sz="0" w:space="0" w:color="auto"/>
        <w:bottom w:val="none" w:sz="0" w:space="0" w:color="auto"/>
        <w:right w:val="none" w:sz="0" w:space="0" w:color="auto"/>
      </w:divBdr>
    </w:div>
    <w:div w:id="868226153">
      <w:bodyDiv w:val="1"/>
      <w:marLeft w:val="0"/>
      <w:marRight w:val="0"/>
      <w:marTop w:val="0"/>
      <w:marBottom w:val="0"/>
      <w:divBdr>
        <w:top w:val="none" w:sz="0" w:space="0" w:color="auto"/>
        <w:left w:val="none" w:sz="0" w:space="0" w:color="auto"/>
        <w:bottom w:val="none" w:sz="0" w:space="0" w:color="auto"/>
        <w:right w:val="none" w:sz="0" w:space="0" w:color="auto"/>
      </w:divBdr>
    </w:div>
    <w:div w:id="901524921">
      <w:bodyDiv w:val="1"/>
      <w:marLeft w:val="0"/>
      <w:marRight w:val="0"/>
      <w:marTop w:val="0"/>
      <w:marBottom w:val="0"/>
      <w:divBdr>
        <w:top w:val="none" w:sz="0" w:space="0" w:color="auto"/>
        <w:left w:val="none" w:sz="0" w:space="0" w:color="auto"/>
        <w:bottom w:val="none" w:sz="0" w:space="0" w:color="auto"/>
        <w:right w:val="none" w:sz="0" w:space="0" w:color="auto"/>
      </w:divBdr>
    </w:div>
    <w:div w:id="959804360">
      <w:bodyDiv w:val="1"/>
      <w:marLeft w:val="0"/>
      <w:marRight w:val="0"/>
      <w:marTop w:val="0"/>
      <w:marBottom w:val="0"/>
      <w:divBdr>
        <w:top w:val="none" w:sz="0" w:space="0" w:color="auto"/>
        <w:left w:val="none" w:sz="0" w:space="0" w:color="auto"/>
        <w:bottom w:val="none" w:sz="0" w:space="0" w:color="auto"/>
        <w:right w:val="none" w:sz="0" w:space="0" w:color="auto"/>
      </w:divBdr>
    </w:div>
    <w:div w:id="962687331">
      <w:bodyDiv w:val="1"/>
      <w:marLeft w:val="0"/>
      <w:marRight w:val="0"/>
      <w:marTop w:val="0"/>
      <w:marBottom w:val="0"/>
      <w:divBdr>
        <w:top w:val="none" w:sz="0" w:space="0" w:color="auto"/>
        <w:left w:val="none" w:sz="0" w:space="0" w:color="auto"/>
        <w:bottom w:val="none" w:sz="0" w:space="0" w:color="auto"/>
        <w:right w:val="none" w:sz="0" w:space="0" w:color="auto"/>
      </w:divBdr>
    </w:div>
    <w:div w:id="975331090">
      <w:bodyDiv w:val="1"/>
      <w:marLeft w:val="0"/>
      <w:marRight w:val="0"/>
      <w:marTop w:val="0"/>
      <w:marBottom w:val="0"/>
      <w:divBdr>
        <w:top w:val="none" w:sz="0" w:space="0" w:color="auto"/>
        <w:left w:val="none" w:sz="0" w:space="0" w:color="auto"/>
        <w:bottom w:val="none" w:sz="0" w:space="0" w:color="auto"/>
        <w:right w:val="none" w:sz="0" w:space="0" w:color="auto"/>
      </w:divBdr>
    </w:div>
    <w:div w:id="976182136">
      <w:bodyDiv w:val="1"/>
      <w:marLeft w:val="0"/>
      <w:marRight w:val="0"/>
      <w:marTop w:val="0"/>
      <w:marBottom w:val="0"/>
      <w:divBdr>
        <w:top w:val="none" w:sz="0" w:space="0" w:color="auto"/>
        <w:left w:val="none" w:sz="0" w:space="0" w:color="auto"/>
        <w:bottom w:val="none" w:sz="0" w:space="0" w:color="auto"/>
        <w:right w:val="none" w:sz="0" w:space="0" w:color="auto"/>
      </w:divBdr>
    </w:div>
    <w:div w:id="1037390805">
      <w:bodyDiv w:val="1"/>
      <w:marLeft w:val="0"/>
      <w:marRight w:val="0"/>
      <w:marTop w:val="0"/>
      <w:marBottom w:val="0"/>
      <w:divBdr>
        <w:top w:val="none" w:sz="0" w:space="0" w:color="auto"/>
        <w:left w:val="none" w:sz="0" w:space="0" w:color="auto"/>
        <w:bottom w:val="none" w:sz="0" w:space="0" w:color="auto"/>
        <w:right w:val="none" w:sz="0" w:space="0" w:color="auto"/>
      </w:divBdr>
    </w:div>
    <w:div w:id="1054155810">
      <w:bodyDiv w:val="1"/>
      <w:marLeft w:val="0"/>
      <w:marRight w:val="0"/>
      <w:marTop w:val="0"/>
      <w:marBottom w:val="0"/>
      <w:divBdr>
        <w:top w:val="none" w:sz="0" w:space="0" w:color="auto"/>
        <w:left w:val="none" w:sz="0" w:space="0" w:color="auto"/>
        <w:bottom w:val="none" w:sz="0" w:space="0" w:color="auto"/>
        <w:right w:val="none" w:sz="0" w:space="0" w:color="auto"/>
      </w:divBdr>
    </w:div>
    <w:div w:id="1061097021">
      <w:bodyDiv w:val="1"/>
      <w:marLeft w:val="0"/>
      <w:marRight w:val="0"/>
      <w:marTop w:val="0"/>
      <w:marBottom w:val="0"/>
      <w:divBdr>
        <w:top w:val="none" w:sz="0" w:space="0" w:color="auto"/>
        <w:left w:val="none" w:sz="0" w:space="0" w:color="auto"/>
        <w:bottom w:val="none" w:sz="0" w:space="0" w:color="auto"/>
        <w:right w:val="none" w:sz="0" w:space="0" w:color="auto"/>
      </w:divBdr>
    </w:div>
    <w:div w:id="1193149503">
      <w:bodyDiv w:val="1"/>
      <w:marLeft w:val="0"/>
      <w:marRight w:val="0"/>
      <w:marTop w:val="0"/>
      <w:marBottom w:val="0"/>
      <w:divBdr>
        <w:top w:val="none" w:sz="0" w:space="0" w:color="auto"/>
        <w:left w:val="none" w:sz="0" w:space="0" w:color="auto"/>
        <w:bottom w:val="none" w:sz="0" w:space="0" w:color="auto"/>
        <w:right w:val="none" w:sz="0" w:space="0" w:color="auto"/>
      </w:divBdr>
    </w:div>
    <w:div w:id="1230308233">
      <w:bodyDiv w:val="1"/>
      <w:marLeft w:val="0"/>
      <w:marRight w:val="0"/>
      <w:marTop w:val="0"/>
      <w:marBottom w:val="0"/>
      <w:divBdr>
        <w:top w:val="none" w:sz="0" w:space="0" w:color="auto"/>
        <w:left w:val="none" w:sz="0" w:space="0" w:color="auto"/>
        <w:bottom w:val="none" w:sz="0" w:space="0" w:color="auto"/>
        <w:right w:val="none" w:sz="0" w:space="0" w:color="auto"/>
      </w:divBdr>
    </w:div>
    <w:div w:id="1365713172">
      <w:bodyDiv w:val="1"/>
      <w:marLeft w:val="0"/>
      <w:marRight w:val="0"/>
      <w:marTop w:val="0"/>
      <w:marBottom w:val="0"/>
      <w:divBdr>
        <w:top w:val="none" w:sz="0" w:space="0" w:color="auto"/>
        <w:left w:val="none" w:sz="0" w:space="0" w:color="auto"/>
        <w:bottom w:val="none" w:sz="0" w:space="0" w:color="auto"/>
        <w:right w:val="none" w:sz="0" w:space="0" w:color="auto"/>
      </w:divBdr>
    </w:div>
    <w:div w:id="1375887519">
      <w:bodyDiv w:val="1"/>
      <w:marLeft w:val="0"/>
      <w:marRight w:val="0"/>
      <w:marTop w:val="0"/>
      <w:marBottom w:val="0"/>
      <w:divBdr>
        <w:top w:val="none" w:sz="0" w:space="0" w:color="auto"/>
        <w:left w:val="none" w:sz="0" w:space="0" w:color="auto"/>
        <w:bottom w:val="none" w:sz="0" w:space="0" w:color="auto"/>
        <w:right w:val="none" w:sz="0" w:space="0" w:color="auto"/>
      </w:divBdr>
    </w:div>
    <w:div w:id="1510487639">
      <w:bodyDiv w:val="1"/>
      <w:marLeft w:val="0"/>
      <w:marRight w:val="0"/>
      <w:marTop w:val="0"/>
      <w:marBottom w:val="0"/>
      <w:divBdr>
        <w:top w:val="none" w:sz="0" w:space="0" w:color="auto"/>
        <w:left w:val="none" w:sz="0" w:space="0" w:color="auto"/>
        <w:bottom w:val="none" w:sz="0" w:space="0" w:color="auto"/>
        <w:right w:val="none" w:sz="0" w:space="0" w:color="auto"/>
      </w:divBdr>
    </w:div>
    <w:div w:id="1523787326">
      <w:bodyDiv w:val="1"/>
      <w:marLeft w:val="0"/>
      <w:marRight w:val="0"/>
      <w:marTop w:val="0"/>
      <w:marBottom w:val="0"/>
      <w:divBdr>
        <w:top w:val="none" w:sz="0" w:space="0" w:color="auto"/>
        <w:left w:val="none" w:sz="0" w:space="0" w:color="auto"/>
        <w:bottom w:val="none" w:sz="0" w:space="0" w:color="auto"/>
        <w:right w:val="none" w:sz="0" w:space="0" w:color="auto"/>
      </w:divBdr>
    </w:div>
    <w:div w:id="1527711621">
      <w:bodyDiv w:val="1"/>
      <w:marLeft w:val="0"/>
      <w:marRight w:val="0"/>
      <w:marTop w:val="0"/>
      <w:marBottom w:val="0"/>
      <w:divBdr>
        <w:top w:val="none" w:sz="0" w:space="0" w:color="auto"/>
        <w:left w:val="none" w:sz="0" w:space="0" w:color="auto"/>
        <w:bottom w:val="none" w:sz="0" w:space="0" w:color="auto"/>
        <w:right w:val="none" w:sz="0" w:space="0" w:color="auto"/>
      </w:divBdr>
    </w:div>
    <w:div w:id="1644776034">
      <w:bodyDiv w:val="1"/>
      <w:marLeft w:val="0"/>
      <w:marRight w:val="0"/>
      <w:marTop w:val="0"/>
      <w:marBottom w:val="0"/>
      <w:divBdr>
        <w:top w:val="none" w:sz="0" w:space="0" w:color="auto"/>
        <w:left w:val="none" w:sz="0" w:space="0" w:color="auto"/>
        <w:bottom w:val="none" w:sz="0" w:space="0" w:color="auto"/>
        <w:right w:val="none" w:sz="0" w:space="0" w:color="auto"/>
      </w:divBdr>
    </w:div>
    <w:div w:id="1684895299">
      <w:bodyDiv w:val="1"/>
      <w:marLeft w:val="0"/>
      <w:marRight w:val="0"/>
      <w:marTop w:val="0"/>
      <w:marBottom w:val="0"/>
      <w:divBdr>
        <w:top w:val="none" w:sz="0" w:space="0" w:color="auto"/>
        <w:left w:val="none" w:sz="0" w:space="0" w:color="auto"/>
        <w:bottom w:val="none" w:sz="0" w:space="0" w:color="auto"/>
        <w:right w:val="none" w:sz="0" w:space="0" w:color="auto"/>
      </w:divBdr>
    </w:div>
    <w:div w:id="1774205185">
      <w:bodyDiv w:val="1"/>
      <w:marLeft w:val="0"/>
      <w:marRight w:val="0"/>
      <w:marTop w:val="0"/>
      <w:marBottom w:val="0"/>
      <w:divBdr>
        <w:top w:val="none" w:sz="0" w:space="0" w:color="auto"/>
        <w:left w:val="none" w:sz="0" w:space="0" w:color="auto"/>
        <w:bottom w:val="none" w:sz="0" w:space="0" w:color="auto"/>
        <w:right w:val="none" w:sz="0" w:space="0" w:color="auto"/>
      </w:divBdr>
    </w:div>
    <w:div w:id="1826044743">
      <w:bodyDiv w:val="1"/>
      <w:marLeft w:val="0"/>
      <w:marRight w:val="0"/>
      <w:marTop w:val="0"/>
      <w:marBottom w:val="0"/>
      <w:divBdr>
        <w:top w:val="none" w:sz="0" w:space="0" w:color="auto"/>
        <w:left w:val="none" w:sz="0" w:space="0" w:color="auto"/>
        <w:bottom w:val="none" w:sz="0" w:space="0" w:color="auto"/>
        <w:right w:val="none" w:sz="0" w:space="0" w:color="auto"/>
      </w:divBdr>
    </w:div>
    <w:div w:id="1828402780">
      <w:bodyDiv w:val="1"/>
      <w:marLeft w:val="0"/>
      <w:marRight w:val="0"/>
      <w:marTop w:val="0"/>
      <w:marBottom w:val="0"/>
      <w:divBdr>
        <w:top w:val="none" w:sz="0" w:space="0" w:color="auto"/>
        <w:left w:val="none" w:sz="0" w:space="0" w:color="auto"/>
        <w:bottom w:val="none" w:sz="0" w:space="0" w:color="auto"/>
        <w:right w:val="none" w:sz="0" w:space="0" w:color="auto"/>
      </w:divBdr>
    </w:div>
    <w:div w:id="1960454524">
      <w:bodyDiv w:val="1"/>
      <w:marLeft w:val="0"/>
      <w:marRight w:val="0"/>
      <w:marTop w:val="0"/>
      <w:marBottom w:val="0"/>
      <w:divBdr>
        <w:top w:val="none" w:sz="0" w:space="0" w:color="auto"/>
        <w:left w:val="none" w:sz="0" w:space="0" w:color="auto"/>
        <w:bottom w:val="none" w:sz="0" w:space="0" w:color="auto"/>
        <w:right w:val="none" w:sz="0" w:space="0" w:color="auto"/>
      </w:divBdr>
    </w:div>
    <w:div w:id="1966041116">
      <w:bodyDiv w:val="1"/>
      <w:marLeft w:val="0"/>
      <w:marRight w:val="0"/>
      <w:marTop w:val="0"/>
      <w:marBottom w:val="0"/>
      <w:divBdr>
        <w:top w:val="none" w:sz="0" w:space="0" w:color="auto"/>
        <w:left w:val="none" w:sz="0" w:space="0" w:color="auto"/>
        <w:bottom w:val="none" w:sz="0" w:space="0" w:color="auto"/>
        <w:right w:val="none" w:sz="0" w:space="0" w:color="auto"/>
      </w:divBdr>
    </w:div>
    <w:div w:id="1976057813">
      <w:bodyDiv w:val="1"/>
      <w:marLeft w:val="0"/>
      <w:marRight w:val="0"/>
      <w:marTop w:val="0"/>
      <w:marBottom w:val="0"/>
      <w:divBdr>
        <w:top w:val="none" w:sz="0" w:space="0" w:color="auto"/>
        <w:left w:val="none" w:sz="0" w:space="0" w:color="auto"/>
        <w:bottom w:val="none" w:sz="0" w:space="0" w:color="auto"/>
        <w:right w:val="none" w:sz="0" w:space="0" w:color="auto"/>
      </w:divBdr>
    </w:div>
    <w:div w:id="1978341683">
      <w:bodyDiv w:val="1"/>
      <w:marLeft w:val="0"/>
      <w:marRight w:val="0"/>
      <w:marTop w:val="0"/>
      <w:marBottom w:val="0"/>
      <w:divBdr>
        <w:top w:val="none" w:sz="0" w:space="0" w:color="auto"/>
        <w:left w:val="none" w:sz="0" w:space="0" w:color="auto"/>
        <w:bottom w:val="none" w:sz="0" w:space="0" w:color="auto"/>
        <w:right w:val="none" w:sz="0" w:space="0" w:color="auto"/>
      </w:divBdr>
    </w:div>
    <w:div w:id="2017347335">
      <w:bodyDiv w:val="1"/>
      <w:marLeft w:val="0"/>
      <w:marRight w:val="0"/>
      <w:marTop w:val="0"/>
      <w:marBottom w:val="0"/>
      <w:divBdr>
        <w:top w:val="none" w:sz="0" w:space="0" w:color="auto"/>
        <w:left w:val="none" w:sz="0" w:space="0" w:color="auto"/>
        <w:bottom w:val="none" w:sz="0" w:space="0" w:color="auto"/>
        <w:right w:val="none" w:sz="0" w:space="0" w:color="auto"/>
      </w:divBdr>
    </w:div>
    <w:div w:id="20678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document/cons_doc_LAW_2820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08110/dc4ae38e88a735c32b19e0814aea9fe334b60e13/"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840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284005/" TargetMode="External"/><Relationship Id="rId4" Type="http://schemas.openxmlformats.org/officeDocument/2006/relationships/settings" Target="settings.xml"/><Relationship Id="rId9" Type="http://schemas.openxmlformats.org/officeDocument/2006/relationships/hyperlink" Target="http://www.consultant.ru/document/cons_doc_LAW_284005/"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2B5C-C5E7-4EF8-8FE7-CE077C29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44381</Words>
  <Characters>252977</Characters>
  <Application>Microsoft Office Word</Application>
  <DocSecurity>0</DocSecurity>
  <Lines>2108</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Рената</dc:creator>
  <cp:lastModifiedBy>520</cp:lastModifiedBy>
  <cp:revision>11</cp:revision>
  <dcterms:created xsi:type="dcterms:W3CDTF">2021-12-14T15:06:00Z</dcterms:created>
  <dcterms:modified xsi:type="dcterms:W3CDTF">2022-02-18T08:51:00Z</dcterms:modified>
</cp:coreProperties>
</file>